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6B5D8" w14:textId="77777777" w:rsidR="00F5355B" w:rsidRDefault="00F5355B" w:rsidP="00F5355B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</w:t>
      </w:r>
    </w:p>
    <w:p w14:paraId="1C33517F" w14:textId="664694CA" w:rsidR="00F5355B" w:rsidRPr="000463BE" w:rsidRDefault="00F5355B" w:rsidP="00F5355B">
      <w:pPr>
        <w:tabs>
          <w:tab w:val="left" w:pos="4305"/>
        </w:tabs>
        <w:rPr>
          <w:rFonts w:ascii="Comic Sans MS" w:hAnsi="Comic Sans MS" w:cs="Arial"/>
          <w:b/>
          <w:bCs/>
          <w:sz w:val="24"/>
          <w:szCs w:val="24"/>
        </w:rPr>
      </w:pPr>
      <w:r w:rsidRPr="000463BE">
        <w:rPr>
          <w:rFonts w:cs="Arial"/>
          <w:b/>
          <w:bCs/>
          <w:sz w:val="24"/>
          <w:szCs w:val="24"/>
        </w:rPr>
        <w:t xml:space="preserve">     (ΛΟΓΟΤΥΠΟ ΕΤΑΙΡΕΙΑΣ) </w:t>
      </w:r>
    </w:p>
    <w:p w14:paraId="27A0A3A2" w14:textId="77777777" w:rsidR="00F5355B" w:rsidRPr="002805CD" w:rsidRDefault="00F5355B" w:rsidP="00F5355B">
      <w:pPr>
        <w:tabs>
          <w:tab w:val="left" w:pos="1820"/>
        </w:tabs>
        <w:rPr>
          <w:rFonts w:ascii="Calibri" w:hAnsi="Calibri" w:cs="Calibri"/>
          <w:b/>
          <w:bCs/>
          <w:iCs/>
          <w:sz w:val="24"/>
          <w:szCs w:val="24"/>
        </w:rPr>
      </w:pPr>
    </w:p>
    <w:tbl>
      <w:tblPr>
        <w:tblW w:w="112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940"/>
        <w:gridCol w:w="1313"/>
        <w:gridCol w:w="2938"/>
        <w:gridCol w:w="653"/>
        <w:gridCol w:w="12"/>
        <w:gridCol w:w="931"/>
        <w:gridCol w:w="12"/>
        <w:gridCol w:w="1093"/>
        <w:gridCol w:w="12"/>
        <w:gridCol w:w="988"/>
        <w:gridCol w:w="12"/>
        <w:gridCol w:w="888"/>
        <w:gridCol w:w="12"/>
        <w:gridCol w:w="988"/>
        <w:gridCol w:w="12"/>
      </w:tblGrid>
      <w:tr w:rsidR="002805CD" w:rsidRPr="002805CD" w14:paraId="7E246E88" w14:textId="77777777" w:rsidTr="002E4B11">
        <w:trPr>
          <w:trHeight w:val="786"/>
          <w:jc w:val="center"/>
        </w:trPr>
        <w:tc>
          <w:tcPr>
            <w:tcW w:w="11297" w:type="dxa"/>
            <w:gridSpan w:val="16"/>
            <w:shd w:val="clear" w:color="000000" w:fill="ACB9CA"/>
            <w:noWrap/>
            <w:vAlign w:val="center"/>
            <w:hideMark/>
          </w:tcPr>
          <w:p w14:paraId="41C6AE95" w14:textId="3BF76535" w:rsidR="002805CD" w:rsidRPr="002805CD" w:rsidRDefault="002805CD" w:rsidP="002805CD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  <w:r w:rsidRPr="002805CD"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  <w:t xml:space="preserve">ΕΝΤΥΠΟ </w:t>
            </w:r>
            <w:r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  <w:t>ΟΙΚΟΝΟΜΙΚΗΣ ΠΡΟΣΦΟΡΑΣ</w:t>
            </w:r>
          </w:p>
        </w:tc>
      </w:tr>
      <w:tr w:rsidR="002805CD" w:rsidRPr="002805CD" w14:paraId="69057540" w14:textId="77777777" w:rsidTr="002E4B11">
        <w:trPr>
          <w:trHeight w:val="456"/>
          <w:jc w:val="center"/>
        </w:trPr>
        <w:tc>
          <w:tcPr>
            <w:tcW w:w="11297" w:type="dxa"/>
            <w:gridSpan w:val="16"/>
            <w:shd w:val="clear" w:color="000000" w:fill="E2EFDA"/>
            <w:noWrap/>
            <w:vAlign w:val="center"/>
            <w:hideMark/>
          </w:tcPr>
          <w:p w14:paraId="56B14088" w14:textId="20A1F18C" w:rsidR="002805CD" w:rsidRPr="002805CD" w:rsidRDefault="002805CD" w:rsidP="002805C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Calibri"/>
                <w:b/>
                <w:bCs/>
                <w:color w:val="000000"/>
                <w:sz w:val="18"/>
                <w:szCs w:val="18"/>
              </w:rPr>
              <w:t>ΤΗΣ ΕΤΑΙΡΕΙΑΣ..........................................................................................................</w:t>
            </w:r>
          </w:p>
        </w:tc>
      </w:tr>
      <w:tr w:rsidR="002805CD" w:rsidRPr="002805CD" w14:paraId="15147CE4" w14:textId="77777777" w:rsidTr="002E4B11">
        <w:trPr>
          <w:gridAfter w:val="1"/>
          <w:wAfter w:w="12" w:type="dxa"/>
          <w:trHeight w:val="530"/>
          <w:jc w:val="center"/>
        </w:trPr>
        <w:tc>
          <w:tcPr>
            <w:tcW w:w="493" w:type="dxa"/>
            <w:shd w:val="clear" w:color="000000" w:fill="B4C6E7"/>
            <w:vAlign w:val="center"/>
            <w:hideMark/>
          </w:tcPr>
          <w:p w14:paraId="116FFBE8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b/>
                <w:bCs/>
                <w:color w:val="000000"/>
                <w:sz w:val="14"/>
                <w:szCs w:val="14"/>
              </w:rPr>
            </w:pPr>
            <w:r w:rsidRPr="002805CD">
              <w:rPr>
                <w:rFonts w:ascii="Comic Sans MS" w:hAnsi="Comic Sans MS" w:cs="Calibri"/>
                <w:b/>
                <w:bCs/>
                <w:color w:val="000000"/>
                <w:sz w:val="14"/>
                <w:szCs w:val="14"/>
              </w:rPr>
              <w:t>A/A</w:t>
            </w:r>
          </w:p>
        </w:tc>
        <w:tc>
          <w:tcPr>
            <w:tcW w:w="940" w:type="dxa"/>
            <w:shd w:val="clear" w:color="000000" w:fill="B4C6E7"/>
            <w:vAlign w:val="center"/>
            <w:hideMark/>
          </w:tcPr>
          <w:p w14:paraId="101FBD17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b/>
                <w:bCs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b/>
                <w:bCs/>
                <w:color w:val="000000"/>
                <w:sz w:val="16"/>
                <w:szCs w:val="16"/>
              </w:rPr>
              <w:t>CPV</w:t>
            </w:r>
          </w:p>
        </w:tc>
        <w:tc>
          <w:tcPr>
            <w:tcW w:w="1313" w:type="dxa"/>
            <w:shd w:val="clear" w:color="000000" w:fill="B4C6E7"/>
            <w:vAlign w:val="center"/>
            <w:hideMark/>
          </w:tcPr>
          <w:p w14:paraId="2CA5CB9C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b/>
                <w:bCs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b/>
                <w:bCs/>
                <w:color w:val="000000"/>
                <w:sz w:val="16"/>
                <w:szCs w:val="16"/>
              </w:rPr>
              <w:t>Κωδικός Είδους</w:t>
            </w:r>
          </w:p>
        </w:tc>
        <w:tc>
          <w:tcPr>
            <w:tcW w:w="2938" w:type="dxa"/>
            <w:shd w:val="clear" w:color="000000" w:fill="B4C6E7"/>
            <w:vAlign w:val="center"/>
            <w:hideMark/>
          </w:tcPr>
          <w:p w14:paraId="6F80F89C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b/>
                <w:bCs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b/>
                <w:bCs/>
                <w:color w:val="000000"/>
                <w:sz w:val="16"/>
                <w:szCs w:val="16"/>
              </w:rPr>
              <w:t>Αναλυτική Περιγραφή                         (εργασιών + Προμήθειας Υλικών)</w:t>
            </w:r>
          </w:p>
        </w:tc>
        <w:tc>
          <w:tcPr>
            <w:tcW w:w="653" w:type="dxa"/>
            <w:shd w:val="clear" w:color="000000" w:fill="B4C6E7"/>
            <w:vAlign w:val="center"/>
            <w:hideMark/>
          </w:tcPr>
          <w:p w14:paraId="41CE69D0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b/>
                <w:bCs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b/>
                <w:bCs/>
                <w:color w:val="000000"/>
                <w:sz w:val="16"/>
                <w:szCs w:val="16"/>
              </w:rPr>
              <w:t>Μ.Μ</w:t>
            </w:r>
          </w:p>
        </w:tc>
        <w:tc>
          <w:tcPr>
            <w:tcW w:w="943" w:type="dxa"/>
            <w:gridSpan w:val="2"/>
            <w:shd w:val="clear" w:color="000000" w:fill="B4C6E7"/>
            <w:vAlign w:val="center"/>
            <w:hideMark/>
          </w:tcPr>
          <w:p w14:paraId="26BE3531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b/>
                <w:bCs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b/>
                <w:bCs/>
                <w:color w:val="000000"/>
                <w:sz w:val="16"/>
                <w:szCs w:val="16"/>
              </w:rPr>
              <w:t xml:space="preserve">Ποσότητα Μελέτης </w:t>
            </w:r>
          </w:p>
        </w:tc>
        <w:tc>
          <w:tcPr>
            <w:tcW w:w="1105" w:type="dxa"/>
            <w:gridSpan w:val="2"/>
            <w:shd w:val="clear" w:color="000000" w:fill="B4C6E7"/>
            <w:vAlign w:val="center"/>
            <w:hideMark/>
          </w:tcPr>
          <w:p w14:paraId="6A0B7077" w14:textId="04B39D99" w:rsidR="002805CD" w:rsidRPr="002805CD" w:rsidRDefault="002805CD" w:rsidP="002805CD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14"/>
                <w:szCs w:val="14"/>
              </w:rPr>
            </w:pPr>
            <w:r w:rsidRPr="002805CD">
              <w:rPr>
                <w:rFonts w:ascii="Arial Black" w:hAnsi="Arial Black" w:cs="Calibri"/>
                <w:b/>
                <w:bCs/>
                <w:color w:val="FF0000"/>
                <w:sz w:val="14"/>
                <w:szCs w:val="14"/>
              </w:rPr>
              <w:t xml:space="preserve">Τιμή </w:t>
            </w:r>
            <w:r>
              <w:rPr>
                <w:rFonts w:ascii="Arial Black" w:hAnsi="Arial Black" w:cs="Calibri"/>
                <w:b/>
                <w:bCs/>
                <w:color w:val="FF0000"/>
                <w:sz w:val="14"/>
                <w:szCs w:val="14"/>
              </w:rPr>
              <w:t>Προσφοράς</w:t>
            </w:r>
          </w:p>
        </w:tc>
        <w:tc>
          <w:tcPr>
            <w:tcW w:w="1000" w:type="dxa"/>
            <w:gridSpan w:val="2"/>
            <w:shd w:val="clear" w:color="000000" w:fill="B4C6E7"/>
            <w:vAlign w:val="center"/>
            <w:hideMark/>
          </w:tcPr>
          <w:p w14:paraId="53E67300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14"/>
                <w:szCs w:val="14"/>
              </w:rPr>
            </w:pPr>
            <w:r w:rsidRPr="002805CD">
              <w:rPr>
                <w:rFonts w:ascii="Arial Black" w:hAnsi="Arial Black" w:cs="Calibri"/>
                <w:b/>
                <w:bCs/>
                <w:color w:val="000000"/>
                <w:sz w:val="14"/>
                <w:szCs w:val="14"/>
              </w:rPr>
              <w:t>Καθαρή Αξία</w:t>
            </w:r>
          </w:p>
        </w:tc>
        <w:tc>
          <w:tcPr>
            <w:tcW w:w="900" w:type="dxa"/>
            <w:gridSpan w:val="2"/>
            <w:shd w:val="clear" w:color="000000" w:fill="B4C6E7"/>
            <w:vAlign w:val="center"/>
            <w:hideMark/>
          </w:tcPr>
          <w:p w14:paraId="4AD6A4CF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b/>
                <w:bCs/>
                <w:sz w:val="14"/>
                <w:szCs w:val="14"/>
              </w:rPr>
            </w:pPr>
            <w:r w:rsidRPr="002805CD">
              <w:rPr>
                <w:rFonts w:ascii="Arial Black" w:hAnsi="Arial Black" w:cs="Calibri"/>
                <w:b/>
                <w:bCs/>
                <w:sz w:val="14"/>
                <w:szCs w:val="14"/>
              </w:rPr>
              <w:t>Αξία Φ.Π.Α 24%</w:t>
            </w:r>
          </w:p>
        </w:tc>
        <w:tc>
          <w:tcPr>
            <w:tcW w:w="1000" w:type="dxa"/>
            <w:gridSpan w:val="2"/>
            <w:shd w:val="clear" w:color="000000" w:fill="B4C6E7"/>
            <w:vAlign w:val="center"/>
            <w:hideMark/>
          </w:tcPr>
          <w:p w14:paraId="277D82ED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b/>
                <w:bCs/>
                <w:sz w:val="14"/>
                <w:szCs w:val="14"/>
              </w:rPr>
            </w:pPr>
            <w:r w:rsidRPr="002805CD">
              <w:rPr>
                <w:rFonts w:ascii="Arial Black" w:hAnsi="Arial Black" w:cs="Calibri"/>
                <w:b/>
                <w:bCs/>
                <w:sz w:val="14"/>
                <w:szCs w:val="14"/>
              </w:rPr>
              <w:t xml:space="preserve">Συνολική  Κόστος </w:t>
            </w:r>
          </w:p>
        </w:tc>
      </w:tr>
      <w:tr w:rsidR="002805CD" w:rsidRPr="002805CD" w14:paraId="76378148" w14:textId="77777777" w:rsidTr="002E4B11">
        <w:trPr>
          <w:gridAfter w:val="1"/>
          <w:wAfter w:w="12" w:type="dxa"/>
          <w:trHeight w:val="1421"/>
          <w:jc w:val="center"/>
        </w:trPr>
        <w:tc>
          <w:tcPr>
            <w:tcW w:w="493" w:type="dxa"/>
            <w:noWrap/>
            <w:vAlign w:val="center"/>
            <w:hideMark/>
          </w:tcPr>
          <w:p w14:paraId="4E07F28C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40" w:type="dxa"/>
            <w:shd w:val="clear" w:color="000000" w:fill="FFF2CC"/>
            <w:vAlign w:val="center"/>
            <w:hideMark/>
          </w:tcPr>
          <w:p w14:paraId="21F0B5C9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5CD">
              <w:rPr>
                <w:rFonts w:ascii="Calibri" w:hAnsi="Calibri" w:cs="Calibri"/>
                <w:color w:val="000000"/>
                <w:sz w:val="14"/>
                <w:szCs w:val="14"/>
              </w:rPr>
              <w:t>50510000-3 Τεχνικές εργασίες και τυχόν μικρούλικά, εργασίες</w:t>
            </w:r>
          </w:p>
        </w:tc>
        <w:tc>
          <w:tcPr>
            <w:tcW w:w="1313" w:type="dxa"/>
            <w:vAlign w:val="center"/>
            <w:hideMark/>
          </w:tcPr>
          <w:p w14:paraId="2A7A9A17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805C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22.001-003 </w:t>
            </w:r>
            <w:r w:rsidRPr="002805C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Χρέωση</w:t>
            </w:r>
            <w:r w:rsidRPr="002805CD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2805CD">
              <w:rPr>
                <w:rFonts w:ascii="Calibri" w:hAnsi="Calibri" w:cs="Calibri"/>
                <w:b/>
                <w:bCs/>
                <w:i/>
                <w:iCs/>
                <w:color w:val="EE0000"/>
                <w:sz w:val="16"/>
                <w:szCs w:val="16"/>
              </w:rPr>
              <w:t>ΑΛΕ 010.2420304011</w:t>
            </w:r>
          </w:p>
        </w:tc>
        <w:tc>
          <w:tcPr>
            <w:tcW w:w="2938" w:type="dxa"/>
            <w:vAlign w:val="center"/>
            <w:hideMark/>
          </w:tcPr>
          <w:p w14:paraId="3C76356E" w14:textId="33590EEE" w:rsidR="002805CD" w:rsidRPr="002805CD" w:rsidRDefault="002805CD" w:rsidP="002805C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805CD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A3EC5D2" wp14:editId="7BC79982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2590799</wp:posOffset>
                      </wp:positionV>
                      <wp:extent cx="1181100" cy="0"/>
                      <wp:effectExtent l="0" t="57150" r="0" b="57150"/>
                      <wp:wrapNone/>
                      <wp:docPr id="196127486" name="Πλαίσιο κειμένου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9D056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3" o:spid="_x0000_s1026" type="#_x0000_t202" style="position:absolute;margin-left:49.5pt;margin-top:204pt;width:93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" filled="f" stroked="f"/>
                  </w:pict>
                </mc:Fallback>
              </mc:AlternateContent>
            </w:r>
            <w:r w:rsidRPr="002805CD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5380C0B" wp14:editId="0FED3B18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2590799</wp:posOffset>
                      </wp:positionV>
                      <wp:extent cx="1181100" cy="0"/>
                      <wp:effectExtent l="0" t="57150" r="0" b="57150"/>
                      <wp:wrapNone/>
                      <wp:docPr id="975133378" name="Πλαίσιο κειμένου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9E1A8" id="Πλαίσιο κειμένου 11" o:spid="_x0000_s1026" type="#_x0000_t202" style="position:absolute;margin-left:49.5pt;margin-top:204pt;width:93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" filled="f" stroked="f"/>
                  </w:pict>
                </mc:Fallback>
              </mc:AlternateContent>
            </w:r>
            <w:r w:rsidRPr="002805C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Την συμφωνία ισοζυγίου δεξαμενών με τους μετρητές των αντλιών, με έναρξη διαδικασίας ελέγχου σε όλα τα σημεία (αντλίες, σύνδεσμοι, δικλείδες κ.λπ.) για να εντοπίσουμε τυχόν διαρροή καυσίμου.</w:t>
            </w:r>
          </w:p>
        </w:tc>
        <w:tc>
          <w:tcPr>
            <w:tcW w:w="653" w:type="dxa"/>
            <w:shd w:val="clear" w:color="000000" w:fill="FFFFFF"/>
            <w:vAlign w:val="center"/>
            <w:hideMark/>
          </w:tcPr>
          <w:p w14:paraId="1DEC84F8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805CD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</w:p>
        </w:tc>
        <w:tc>
          <w:tcPr>
            <w:tcW w:w="943" w:type="dxa"/>
            <w:gridSpan w:val="2"/>
            <w:vAlign w:val="center"/>
            <w:hideMark/>
          </w:tcPr>
          <w:p w14:paraId="15B5E6ED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</w:t>
            </w:r>
          </w:p>
        </w:tc>
        <w:tc>
          <w:tcPr>
            <w:tcW w:w="1105" w:type="dxa"/>
            <w:gridSpan w:val="2"/>
            <w:noWrap/>
            <w:vAlign w:val="center"/>
            <w:hideMark/>
          </w:tcPr>
          <w:p w14:paraId="7E68DAD9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000" w:type="dxa"/>
            <w:gridSpan w:val="2"/>
            <w:noWrap/>
            <w:vAlign w:val="center"/>
            <w:hideMark/>
          </w:tcPr>
          <w:p w14:paraId="17A0C559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00" w:type="dxa"/>
            <w:gridSpan w:val="2"/>
            <w:noWrap/>
            <w:vAlign w:val="center"/>
            <w:hideMark/>
          </w:tcPr>
          <w:p w14:paraId="0DBFAD65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000" w:type="dxa"/>
            <w:gridSpan w:val="2"/>
            <w:noWrap/>
            <w:vAlign w:val="center"/>
            <w:hideMark/>
          </w:tcPr>
          <w:p w14:paraId="0D6BA8CD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805CD" w:rsidRPr="002805CD" w14:paraId="1E2FB801" w14:textId="77777777" w:rsidTr="002E4B11">
        <w:trPr>
          <w:gridAfter w:val="1"/>
          <w:wAfter w:w="12" w:type="dxa"/>
          <w:trHeight w:val="1014"/>
          <w:jc w:val="center"/>
        </w:trPr>
        <w:tc>
          <w:tcPr>
            <w:tcW w:w="493" w:type="dxa"/>
            <w:noWrap/>
            <w:vAlign w:val="center"/>
          </w:tcPr>
          <w:p w14:paraId="4A67ABEE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40" w:type="dxa"/>
            <w:shd w:val="clear" w:color="000000" w:fill="FFF2CC"/>
            <w:vAlign w:val="center"/>
          </w:tcPr>
          <w:p w14:paraId="063B9E35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5CD">
              <w:rPr>
                <w:rFonts w:ascii="Calibri" w:hAnsi="Calibri" w:cs="Calibri"/>
                <w:color w:val="000000"/>
                <w:sz w:val="14"/>
                <w:szCs w:val="14"/>
              </w:rPr>
              <w:t>50510000-3 Τεχνικές εργασίες και τυχόν μικρούλικά, εργασίες</w:t>
            </w:r>
          </w:p>
        </w:tc>
        <w:tc>
          <w:tcPr>
            <w:tcW w:w="1313" w:type="dxa"/>
            <w:vAlign w:val="center"/>
          </w:tcPr>
          <w:p w14:paraId="38311B71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805C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22.001-003 </w:t>
            </w:r>
            <w:r w:rsidRPr="002805C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Χρέωση</w:t>
            </w:r>
            <w:r w:rsidRPr="002805CD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2805CD">
              <w:rPr>
                <w:rFonts w:ascii="Calibri" w:hAnsi="Calibri" w:cs="Calibri"/>
                <w:b/>
                <w:bCs/>
                <w:i/>
                <w:iCs/>
                <w:color w:val="EE0000"/>
                <w:sz w:val="16"/>
                <w:szCs w:val="16"/>
              </w:rPr>
              <w:t>ΑΛΕ 010.2420304011</w:t>
            </w:r>
          </w:p>
        </w:tc>
        <w:tc>
          <w:tcPr>
            <w:tcW w:w="2938" w:type="dxa"/>
            <w:vAlign w:val="center"/>
          </w:tcPr>
          <w:p w14:paraId="4EF67CC4" w14:textId="2B784A43" w:rsidR="002805CD" w:rsidRPr="002805CD" w:rsidRDefault="002805CD" w:rsidP="002805C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805CD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232B40C" wp14:editId="6A6E7B2D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2590799</wp:posOffset>
                      </wp:positionV>
                      <wp:extent cx="1181100" cy="0"/>
                      <wp:effectExtent l="0" t="57150" r="0" b="57150"/>
                      <wp:wrapNone/>
                      <wp:docPr id="2094108441" name="Πλαίσιο κειμένου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A8237" id="Πλαίσιο κειμένου 9" o:spid="_x0000_s1026" type="#_x0000_t202" style="position:absolute;margin-left:49.5pt;margin-top:204pt;width:93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" filled="f" stroked="f"/>
                  </w:pict>
                </mc:Fallback>
              </mc:AlternateContent>
            </w:r>
            <w:r w:rsidRPr="002805CD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7E321715" wp14:editId="199338C5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2590799</wp:posOffset>
                      </wp:positionV>
                      <wp:extent cx="1181100" cy="0"/>
                      <wp:effectExtent l="0" t="57150" r="0" b="57150"/>
                      <wp:wrapNone/>
                      <wp:docPr id="1733672045" name="Πλαίσιο κειμένου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E40C0" id="Πλαίσιο κειμένου 7" o:spid="_x0000_s1026" type="#_x0000_t202" style="position:absolute;margin-left:49.5pt;margin-top:204pt;width:93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" filled="f" stroked="f"/>
                  </w:pict>
                </mc:Fallback>
              </mc:AlternateContent>
            </w:r>
            <w:r w:rsidRPr="002805C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11D4650" w14:textId="77777777" w:rsidR="002805CD" w:rsidRPr="002805CD" w:rsidRDefault="002805CD" w:rsidP="002805CD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2805C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Στην λιτρομέτρηση όλων των αντλιών και των δεξαμενών του Δημοτικού πρατηρίου.</w:t>
            </w:r>
            <w:r w:rsidRPr="002805C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</w:p>
        </w:tc>
        <w:tc>
          <w:tcPr>
            <w:tcW w:w="653" w:type="dxa"/>
            <w:shd w:val="clear" w:color="000000" w:fill="FFFFFF"/>
            <w:vAlign w:val="center"/>
          </w:tcPr>
          <w:p w14:paraId="3B1F6678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805CD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</w:p>
        </w:tc>
        <w:tc>
          <w:tcPr>
            <w:tcW w:w="943" w:type="dxa"/>
            <w:gridSpan w:val="2"/>
            <w:vAlign w:val="center"/>
          </w:tcPr>
          <w:p w14:paraId="3EAAE9A7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</w:t>
            </w:r>
          </w:p>
        </w:tc>
        <w:tc>
          <w:tcPr>
            <w:tcW w:w="1105" w:type="dxa"/>
            <w:gridSpan w:val="2"/>
            <w:noWrap/>
            <w:vAlign w:val="center"/>
          </w:tcPr>
          <w:p w14:paraId="3DD28043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noWrap/>
            <w:vAlign w:val="center"/>
          </w:tcPr>
          <w:p w14:paraId="4F8F66F3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noWrap/>
            <w:vAlign w:val="center"/>
          </w:tcPr>
          <w:p w14:paraId="4B6D6599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noWrap/>
            <w:vAlign w:val="center"/>
          </w:tcPr>
          <w:p w14:paraId="3EDF78F2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05CD" w:rsidRPr="002805CD" w14:paraId="572565D3" w14:textId="77777777" w:rsidTr="002E4B11">
        <w:trPr>
          <w:gridAfter w:val="1"/>
          <w:wAfter w:w="12" w:type="dxa"/>
          <w:trHeight w:val="1435"/>
          <w:jc w:val="center"/>
        </w:trPr>
        <w:tc>
          <w:tcPr>
            <w:tcW w:w="493" w:type="dxa"/>
            <w:noWrap/>
            <w:vAlign w:val="center"/>
          </w:tcPr>
          <w:p w14:paraId="27B2BAE8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40" w:type="dxa"/>
            <w:shd w:val="clear" w:color="000000" w:fill="FFF2CC"/>
            <w:vAlign w:val="center"/>
          </w:tcPr>
          <w:p w14:paraId="0EB92722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5CD">
              <w:rPr>
                <w:rFonts w:ascii="Calibri" w:hAnsi="Calibri" w:cs="Calibri"/>
                <w:color w:val="000000"/>
                <w:sz w:val="14"/>
                <w:szCs w:val="14"/>
              </w:rPr>
              <w:t>50510000-3 Τεχνικές εργασίες και τυχόν μικρούλικά, εργασίες</w:t>
            </w:r>
          </w:p>
        </w:tc>
        <w:tc>
          <w:tcPr>
            <w:tcW w:w="1313" w:type="dxa"/>
            <w:vAlign w:val="center"/>
          </w:tcPr>
          <w:p w14:paraId="701EF673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805C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22.001-003 </w:t>
            </w:r>
            <w:r w:rsidRPr="002805C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Χρέωση</w:t>
            </w:r>
            <w:r w:rsidRPr="002805CD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2805CD">
              <w:rPr>
                <w:rFonts w:ascii="Calibri" w:hAnsi="Calibri" w:cs="Calibri"/>
                <w:b/>
                <w:bCs/>
                <w:i/>
                <w:iCs/>
                <w:color w:val="EE0000"/>
                <w:sz w:val="16"/>
                <w:szCs w:val="16"/>
              </w:rPr>
              <w:t>ΑΛΕ 010.2420304011</w:t>
            </w:r>
          </w:p>
        </w:tc>
        <w:tc>
          <w:tcPr>
            <w:tcW w:w="2938" w:type="dxa"/>
            <w:vAlign w:val="center"/>
          </w:tcPr>
          <w:p w14:paraId="6EE19555" w14:textId="09DC994B" w:rsidR="002805CD" w:rsidRPr="002805CD" w:rsidRDefault="002805CD" w:rsidP="002805CD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2805CD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62AC81F4" wp14:editId="1F2FDA76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2590799</wp:posOffset>
                      </wp:positionV>
                      <wp:extent cx="1181100" cy="0"/>
                      <wp:effectExtent l="0" t="57150" r="0" b="57150"/>
                      <wp:wrapNone/>
                      <wp:docPr id="870442160" name="Πλαίσιο κειμένου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51CEE" id="Πλαίσιο κειμένου 5" o:spid="_x0000_s1026" type="#_x0000_t202" style="position:absolute;margin-left:49.5pt;margin-top:204pt;width:93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" filled="f" stroked="f"/>
                  </w:pict>
                </mc:Fallback>
              </mc:AlternateContent>
            </w:r>
            <w:r w:rsidRPr="002805CD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0F025B44" wp14:editId="5ACD745F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2590799</wp:posOffset>
                      </wp:positionV>
                      <wp:extent cx="1181100" cy="0"/>
                      <wp:effectExtent l="0" t="57150" r="0" b="57150"/>
                      <wp:wrapNone/>
                      <wp:docPr id="1634267556" name="Πλαίσιο κειμένου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EABB2" id="Πλαίσιο κειμένου 3" o:spid="_x0000_s1026" type="#_x0000_t202" style="position:absolute;margin-left:49.5pt;margin-top:204pt;width:93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" filled="f" stroked="f"/>
                  </w:pict>
                </mc:Fallback>
              </mc:AlternateContent>
            </w:r>
            <w:r w:rsidRPr="002805C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Στους απαραίτητους ελέγχους στα ηλεκτρονικά συστήματα, στους αισθητήρες στάθμης και τροφοδοτικού αυτών, στην επικοινωνία των αντλιών με τους  αισθητήρες των δεξαμενών του Δημοτικού πρατηρίου.</w:t>
            </w:r>
          </w:p>
        </w:tc>
        <w:tc>
          <w:tcPr>
            <w:tcW w:w="653" w:type="dxa"/>
            <w:shd w:val="clear" w:color="000000" w:fill="FFFFFF"/>
            <w:vAlign w:val="center"/>
          </w:tcPr>
          <w:p w14:paraId="5F2ACBF2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805CD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</w:p>
        </w:tc>
        <w:tc>
          <w:tcPr>
            <w:tcW w:w="943" w:type="dxa"/>
            <w:gridSpan w:val="2"/>
            <w:vAlign w:val="center"/>
          </w:tcPr>
          <w:p w14:paraId="07DEFCAD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</w:t>
            </w:r>
          </w:p>
        </w:tc>
        <w:tc>
          <w:tcPr>
            <w:tcW w:w="1105" w:type="dxa"/>
            <w:gridSpan w:val="2"/>
            <w:noWrap/>
            <w:vAlign w:val="center"/>
          </w:tcPr>
          <w:p w14:paraId="109032B2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noWrap/>
            <w:vAlign w:val="center"/>
          </w:tcPr>
          <w:p w14:paraId="06F592D6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noWrap/>
            <w:vAlign w:val="center"/>
          </w:tcPr>
          <w:p w14:paraId="160EC9C0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noWrap/>
            <w:vAlign w:val="center"/>
          </w:tcPr>
          <w:p w14:paraId="505E9275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05CD" w:rsidRPr="002805CD" w14:paraId="291BCE64" w14:textId="77777777" w:rsidTr="002E4B11">
        <w:trPr>
          <w:gridAfter w:val="1"/>
          <w:wAfter w:w="12" w:type="dxa"/>
          <w:trHeight w:val="1070"/>
          <w:jc w:val="center"/>
        </w:trPr>
        <w:tc>
          <w:tcPr>
            <w:tcW w:w="493" w:type="dxa"/>
            <w:noWrap/>
            <w:vAlign w:val="center"/>
          </w:tcPr>
          <w:p w14:paraId="50C028E4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40" w:type="dxa"/>
            <w:shd w:val="clear" w:color="000000" w:fill="FFF2CC"/>
            <w:vAlign w:val="center"/>
          </w:tcPr>
          <w:p w14:paraId="76ED997A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5CD">
              <w:rPr>
                <w:rFonts w:ascii="Calibri" w:hAnsi="Calibri" w:cs="Calibri"/>
                <w:color w:val="000000"/>
                <w:sz w:val="14"/>
                <w:szCs w:val="14"/>
              </w:rPr>
              <w:t>50510000-3 Τεχνικές εργασίες και τυχόν μικρούλικά, εργασίες</w:t>
            </w:r>
          </w:p>
        </w:tc>
        <w:tc>
          <w:tcPr>
            <w:tcW w:w="1313" w:type="dxa"/>
            <w:vAlign w:val="center"/>
          </w:tcPr>
          <w:p w14:paraId="1425D7AE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805C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22.001-003 </w:t>
            </w:r>
            <w:r w:rsidRPr="002805C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Χρέωση</w:t>
            </w:r>
            <w:r w:rsidRPr="002805CD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2805CD">
              <w:rPr>
                <w:rFonts w:ascii="Calibri" w:hAnsi="Calibri" w:cs="Calibri"/>
                <w:b/>
                <w:bCs/>
                <w:i/>
                <w:iCs/>
                <w:color w:val="EE0000"/>
                <w:sz w:val="16"/>
                <w:szCs w:val="16"/>
              </w:rPr>
              <w:t>ΑΛΕ 010.2420304011</w:t>
            </w:r>
          </w:p>
        </w:tc>
        <w:tc>
          <w:tcPr>
            <w:tcW w:w="2938" w:type="dxa"/>
            <w:vAlign w:val="center"/>
          </w:tcPr>
          <w:p w14:paraId="0ACFF984" w14:textId="77777777" w:rsidR="002805CD" w:rsidRPr="002805CD" w:rsidRDefault="002805CD" w:rsidP="002805CD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2805CD">
              <w:rPr>
                <w:rFonts w:asciiTheme="minorHAnsi" w:hAnsiTheme="minorHAnsi" w:cstheme="minorHAnsi"/>
                <w:sz w:val="18"/>
                <w:szCs w:val="18"/>
              </w:rPr>
              <w:t>Στην επισκευή βλάβης για διαρροή αντλίας Αμόλυβδης</w:t>
            </w:r>
          </w:p>
        </w:tc>
        <w:tc>
          <w:tcPr>
            <w:tcW w:w="653" w:type="dxa"/>
            <w:shd w:val="clear" w:color="000000" w:fill="FFFFFF"/>
            <w:vAlign w:val="center"/>
          </w:tcPr>
          <w:p w14:paraId="67A4057B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805CD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</w:p>
        </w:tc>
        <w:tc>
          <w:tcPr>
            <w:tcW w:w="943" w:type="dxa"/>
            <w:gridSpan w:val="2"/>
            <w:vAlign w:val="center"/>
          </w:tcPr>
          <w:p w14:paraId="1A73394B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</w:t>
            </w:r>
          </w:p>
        </w:tc>
        <w:tc>
          <w:tcPr>
            <w:tcW w:w="1105" w:type="dxa"/>
            <w:gridSpan w:val="2"/>
            <w:noWrap/>
            <w:vAlign w:val="center"/>
          </w:tcPr>
          <w:p w14:paraId="5169C484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noWrap/>
            <w:vAlign w:val="center"/>
          </w:tcPr>
          <w:p w14:paraId="61A4E6B9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noWrap/>
            <w:vAlign w:val="center"/>
          </w:tcPr>
          <w:p w14:paraId="0E344132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noWrap/>
            <w:vAlign w:val="center"/>
          </w:tcPr>
          <w:p w14:paraId="05B5C38E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05CD" w:rsidRPr="002805CD" w14:paraId="6CAD8F1D" w14:textId="77777777" w:rsidTr="002E4B11">
        <w:trPr>
          <w:gridAfter w:val="1"/>
          <w:wAfter w:w="12" w:type="dxa"/>
          <w:trHeight w:val="969"/>
          <w:jc w:val="center"/>
        </w:trPr>
        <w:tc>
          <w:tcPr>
            <w:tcW w:w="493" w:type="dxa"/>
            <w:noWrap/>
            <w:vAlign w:val="center"/>
            <w:hideMark/>
          </w:tcPr>
          <w:p w14:paraId="2AC9A7D3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940" w:type="dxa"/>
            <w:shd w:val="clear" w:color="000000" w:fill="FFF2CC"/>
            <w:vAlign w:val="center"/>
            <w:hideMark/>
          </w:tcPr>
          <w:p w14:paraId="153806CC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5CD">
              <w:rPr>
                <w:rFonts w:ascii="Calibri" w:hAnsi="Calibri" w:cs="Calibri"/>
                <w:color w:val="000000"/>
                <w:sz w:val="14"/>
                <w:szCs w:val="14"/>
              </w:rPr>
              <w:t>50510000-3 Τεχνικές εργασίες και τυχόν μικρούλικά, εργασίες</w:t>
            </w:r>
          </w:p>
        </w:tc>
        <w:tc>
          <w:tcPr>
            <w:tcW w:w="1313" w:type="dxa"/>
            <w:vAlign w:val="center"/>
            <w:hideMark/>
          </w:tcPr>
          <w:p w14:paraId="21697BFB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805C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22.001-003 </w:t>
            </w:r>
            <w:r w:rsidRPr="002805CD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Χρέωση</w:t>
            </w:r>
            <w:r w:rsidRPr="002805CD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2805CD">
              <w:rPr>
                <w:rFonts w:ascii="Calibri" w:hAnsi="Calibri" w:cs="Calibri"/>
                <w:b/>
                <w:bCs/>
                <w:i/>
                <w:iCs/>
                <w:color w:val="EE0000"/>
                <w:sz w:val="16"/>
                <w:szCs w:val="16"/>
              </w:rPr>
              <w:t>ΑΛΕ 010.2420304011</w:t>
            </w:r>
          </w:p>
        </w:tc>
        <w:tc>
          <w:tcPr>
            <w:tcW w:w="2938" w:type="dxa"/>
            <w:vAlign w:val="center"/>
            <w:hideMark/>
          </w:tcPr>
          <w:p w14:paraId="66C604AD" w14:textId="77777777" w:rsidR="002805CD" w:rsidRPr="002805CD" w:rsidRDefault="002805CD" w:rsidP="002805CD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280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u w:val="single"/>
              </w:rPr>
              <w:t>Αντικατάσταση</w:t>
            </w:r>
            <w:r w:rsidRPr="00280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805C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τυχόν μικρούλικά αν απαιτηθούν στην διαδικασία του ετήσιου ελέγχου διαρροής υγρών</w:t>
            </w:r>
          </w:p>
        </w:tc>
        <w:tc>
          <w:tcPr>
            <w:tcW w:w="653" w:type="dxa"/>
            <w:shd w:val="clear" w:color="000000" w:fill="FFFFFF"/>
            <w:vAlign w:val="center"/>
            <w:hideMark/>
          </w:tcPr>
          <w:p w14:paraId="55AE5F67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805CD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</w:p>
        </w:tc>
        <w:tc>
          <w:tcPr>
            <w:tcW w:w="943" w:type="dxa"/>
            <w:gridSpan w:val="2"/>
            <w:vAlign w:val="center"/>
            <w:hideMark/>
          </w:tcPr>
          <w:p w14:paraId="1D8EC43E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</w:t>
            </w:r>
          </w:p>
        </w:tc>
        <w:tc>
          <w:tcPr>
            <w:tcW w:w="1105" w:type="dxa"/>
            <w:gridSpan w:val="2"/>
            <w:noWrap/>
            <w:vAlign w:val="center"/>
            <w:hideMark/>
          </w:tcPr>
          <w:p w14:paraId="090B3F7D" w14:textId="0C7044BC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00" w:type="dxa"/>
            <w:gridSpan w:val="2"/>
            <w:noWrap/>
            <w:vAlign w:val="center"/>
            <w:hideMark/>
          </w:tcPr>
          <w:p w14:paraId="0F8F6465" w14:textId="4A099246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noWrap/>
            <w:vAlign w:val="center"/>
            <w:hideMark/>
          </w:tcPr>
          <w:p w14:paraId="0B0B4332" w14:textId="6C3D6730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noWrap/>
            <w:vAlign w:val="center"/>
            <w:hideMark/>
          </w:tcPr>
          <w:p w14:paraId="4A1D9A19" w14:textId="0AAC7B86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05CD" w:rsidRPr="002805CD" w14:paraId="771838C8" w14:textId="77777777" w:rsidTr="002E4B11">
        <w:trPr>
          <w:gridAfter w:val="1"/>
          <w:wAfter w:w="12" w:type="dxa"/>
          <w:trHeight w:val="1155"/>
          <w:jc w:val="center"/>
        </w:trPr>
        <w:tc>
          <w:tcPr>
            <w:tcW w:w="493" w:type="dxa"/>
            <w:vAlign w:val="center"/>
            <w:hideMark/>
          </w:tcPr>
          <w:p w14:paraId="59584A2A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0" w:type="dxa"/>
            <w:shd w:val="clear" w:color="000000" w:fill="E2EFDA"/>
            <w:vAlign w:val="center"/>
            <w:hideMark/>
          </w:tcPr>
          <w:p w14:paraId="2B220633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5CD">
              <w:rPr>
                <w:rFonts w:ascii="Calibri" w:hAnsi="Calibri" w:cs="Calibri"/>
                <w:color w:val="000000"/>
                <w:sz w:val="14"/>
                <w:szCs w:val="14"/>
              </w:rPr>
              <w:t>CPV:                                       42124211-6                     Μέρη αντλιών καυσίμου</w:t>
            </w:r>
          </w:p>
        </w:tc>
        <w:tc>
          <w:tcPr>
            <w:tcW w:w="1313" w:type="dxa"/>
            <w:vAlign w:val="center"/>
            <w:hideMark/>
          </w:tcPr>
          <w:p w14:paraId="53549D4E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805C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27.020-0082 </w:t>
            </w:r>
            <w:r w:rsidRPr="002805CD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Χρέωση </w:t>
            </w:r>
            <w:r w:rsidRPr="002805CD">
              <w:rPr>
                <w:rFonts w:ascii="Calibri" w:hAnsi="Calibri" w:cs="Calibri"/>
                <w:b/>
                <w:i/>
                <w:iCs/>
                <w:color w:val="0070C0"/>
                <w:sz w:val="16"/>
                <w:szCs w:val="16"/>
              </w:rPr>
              <w:t>ΑΛΕ 010.3120989006</w:t>
            </w:r>
          </w:p>
        </w:tc>
        <w:tc>
          <w:tcPr>
            <w:tcW w:w="2938" w:type="dxa"/>
            <w:vAlign w:val="center"/>
            <w:hideMark/>
          </w:tcPr>
          <w:p w14:paraId="70239DD0" w14:textId="77777777" w:rsidR="002805CD" w:rsidRPr="002805CD" w:rsidRDefault="002805CD" w:rsidP="002805C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05CD">
              <w:rPr>
                <w:rFonts w:asciiTheme="minorHAnsi" w:hAnsiTheme="minorHAnsi" w:cstheme="minorHAnsi"/>
                <w:sz w:val="18"/>
                <w:szCs w:val="18"/>
              </w:rPr>
              <w:t xml:space="preserve">Προμήθεια READER πιστολιού Elaflex ZVA25/Slimline 1 Nozzle Unit; 433.92MHz αντλίας  Νο 1, 2, 3 &amp; 4 του Πρατήριο Καυσίμων Κίνησης Οχημάτων </w:t>
            </w:r>
          </w:p>
        </w:tc>
        <w:tc>
          <w:tcPr>
            <w:tcW w:w="653" w:type="dxa"/>
            <w:shd w:val="clear" w:color="000000" w:fill="FFFFFF"/>
            <w:vAlign w:val="center"/>
            <w:hideMark/>
          </w:tcPr>
          <w:p w14:paraId="216A24A8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805CD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</w:p>
        </w:tc>
        <w:tc>
          <w:tcPr>
            <w:tcW w:w="943" w:type="dxa"/>
            <w:gridSpan w:val="2"/>
            <w:noWrap/>
            <w:vAlign w:val="center"/>
            <w:hideMark/>
          </w:tcPr>
          <w:p w14:paraId="000D10AF" w14:textId="55649B12" w:rsidR="002805CD" w:rsidRPr="002805CD" w:rsidRDefault="00E035E8" w:rsidP="002805CD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105" w:type="dxa"/>
            <w:gridSpan w:val="2"/>
            <w:noWrap/>
            <w:vAlign w:val="center"/>
            <w:hideMark/>
          </w:tcPr>
          <w:p w14:paraId="1045C046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000" w:type="dxa"/>
            <w:gridSpan w:val="2"/>
            <w:noWrap/>
            <w:vAlign w:val="center"/>
            <w:hideMark/>
          </w:tcPr>
          <w:p w14:paraId="5EEE07D5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00" w:type="dxa"/>
            <w:gridSpan w:val="2"/>
            <w:noWrap/>
            <w:vAlign w:val="center"/>
            <w:hideMark/>
          </w:tcPr>
          <w:p w14:paraId="6CAF6C08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000" w:type="dxa"/>
            <w:gridSpan w:val="2"/>
            <w:noWrap/>
            <w:vAlign w:val="center"/>
            <w:hideMark/>
          </w:tcPr>
          <w:p w14:paraId="20D06DFD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805CD" w:rsidRPr="002805CD" w14:paraId="032071C4" w14:textId="77777777" w:rsidTr="002E4B11">
        <w:trPr>
          <w:gridAfter w:val="1"/>
          <w:wAfter w:w="12" w:type="dxa"/>
          <w:trHeight w:val="878"/>
          <w:jc w:val="center"/>
        </w:trPr>
        <w:tc>
          <w:tcPr>
            <w:tcW w:w="493" w:type="dxa"/>
            <w:noWrap/>
            <w:vAlign w:val="center"/>
            <w:hideMark/>
          </w:tcPr>
          <w:p w14:paraId="7747417F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  <w:r w:rsidRPr="002805CD">
              <w:rPr>
                <w:rFonts w:ascii="Comic Sans MS" w:hAnsi="Comic Sans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940" w:type="dxa"/>
            <w:shd w:val="clear" w:color="000000" w:fill="FCE4D6"/>
            <w:vAlign w:val="center"/>
            <w:hideMark/>
          </w:tcPr>
          <w:p w14:paraId="03A89442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color w:val="000000"/>
                <w:sz w:val="12"/>
                <w:szCs w:val="12"/>
              </w:rPr>
            </w:pPr>
            <w:r w:rsidRPr="002805CD">
              <w:rPr>
                <w:rFonts w:ascii="Comic Sans MS" w:hAnsi="Comic Sans MS" w:cs="Calibri"/>
                <w:color w:val="000000"/>
                <w:sz w:val="12"/>
                <w:szCs w:val="12"/>
              </w:rPr>
              <w:t>42122100-1 Αντλίες υγρών</w:t>
            </w:r>
          </w:p>
        </w:tc>
        <w:tc>
          <w:tcPr>
            <w:tcW w:w="1313" w:type="dxa"/>
            <w:vAlign w:val="center"/>
            <w:hideMark/>
          </w:tcPr>
          <w:p w14:paraId="754C69D6" w14:textId="77777777" w:rsidR="002805CD" w:rsidRPr="002805CD" w:rsidRDefault="002805CD" w:rsidP="002805CD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  <w:r w:rsidRPr="002805CD">
              <w:rPr>
                <w:rFonts w:ascii="Calibri" w:hAnsi="Calibri" w:cs="Calibri"/>
                <w:color w:val="000000"/>
                <w:sz w:val="16"/>
                <w:szCs w:val="16"/>
              </w:rPr>
              <w:t>27.020-0020</w:t>
            </w:r>
            <w:r w:rsidRPr="002805CD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</w:t>
            </w:r>
            <w:r w:rsidRPr="002805CD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Χρέωση </w:t>
            </w:r>
            <w:r w:rsidRPr="002805CD">
              <w:rPr>
                <w:rFonts w:ascii="Calibri" w:hAnsi="Calibri" w:cs="Calibri"/>
                <w:b/>
                <w:i/>
                <w:iCs/>
                <w:color w:val="0070C0"/>
                <w:sz w:val="16"/>
                <w:szCs w:val="16"/>
              </w:rPr>
              <w:t>ΑΛΕ 010.3120989006</w:t>
            </w:r>
          </w:p>
        </w:tc>
        <w:tc>
          <w:tcPr>
            <w:tcW w:w="2938" w:type="dxa"/>
            <w:vAlign w:val="center"/>
            <w:hideMark/>
          </w:tcPr>
          <w:p w14:paraId="0F8529FC" w14:textId="77777777" w:rsidR="002805CD" w:rsidRPr="002805CD" w:rsidRDefault="002805CD" w:rsidP="002805C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805C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Προμήθεια Ακροσωλήνιο αντλιών καυσίμων 3/4’’ πρατηρίου  ZVA SLIMLINE 2</w:t>
            </w:r>
          </w:p>
        </w:tc>
        <w:tc>
          <w:tcPr>
            <w:tcW w:w="653" w:type="dxa"/>
            <w:noWrap/>
            <w:hideMark/>
          </w:tcPr>
          <w:p w14:paraId="02A86A1D" w14:textId="77777777" w:rsidR="002805CD" w:rsidRPr="002805CD" w:rsidRDefault="002805CD" w:rsidP="002805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11FB8B8B" w14:textId="77777777" w:rsidR="002805CD" w:rsidRPr="002805CD" w:rsidRDefault="002805CD" w:rsidP="002805CD">
            <w:pPr>
              <w:rPr>
                <w:rFonts w:ascii="Comic Sans MS" w:hAnsi="Comic Sans MS" w:cs="Calibri"/>
                <w:color w:val="000000"/>
                <w:sz w:val="12"/>
                <w:szCs w:val="12"/>
              </w:rPr>
            </w:pPr>
            <w:r w:rsidRPr="002805C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Τεμ</w:t>
            </w:r>
          </w:p>
        </w:tc>
        <w:tc>
          <w:tcPr>
            <w:tcW w:w="943" w:type="dxa"/>
            <w:gridSpan w:val="2"/>
            <w:noWrap/>
            <w:vAlign w:val="center"/>
            <w:hideMark/>
          </w:tcPr>
          <w:p w14:paraId="7A24FF07" w14:textId="05ADC97C" w:rsidR="002805CD" w:rsidRPr="002805CD" w:rsidRDefault="00E035E8" w:rsidP="002805C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05" w:type="dxa"/>
            <w:gridSpan w:val="2"/>
            <w:vAlign w:val="center"/>
            <w:hideMark/>
          </w:tcPr>
          <w:p w14:paraId="7858B4D6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000" w:type="dxa"/>
            <w:gridSpan w:val="2"/>
            <w:noWrap/>
            <w:vAlign w:val="center"/>
            <w:hideMark/>
          </w:tcPr>
          <w:p w14:paraId="7E1E7B56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00" w:type="dxa"/>
            <w:gridSpan w:val="2"/>
            <w:noWrap/>
            <w:vAlign w:val="center"/>
            <w:hideMark/>
          </w:tcPr>
          <w:p w14:paraId="726E8D59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000" w:type="dxa"/>
            <w:gridSpan w:val="2"/>
            <w:noWrap/>
            <w:vAlign w:val="center"/>
            <w:hideMark/>
          </w:tcPr>
          <w:p w14:paraId="163179F5" w14:textId="77777777" w:rsidR="002805CD" w:rsidRPr="002805CD" w:rsidRDefault="002805CD" w:rsidP="00280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05C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805CD" w:rsidRPr="002805CD" w14:paraId="0AAE5F39" w14:textId="77777777" w:rsidTr="002E4B11">
        <w:trPr>
          <w:trHeight w:val="357"/>
          <w:jc w:val="center"/>
        </w:trPr>
        <w:tc>
          <w:tcPr>
            <w:tcW w:w="6349" w:type="dxa"/>
            <w:gridSpan w:val="6"/>
            <w:noWrap/>
            <w:vAlign w:val="center"/>
            <w:hideMark/>
          </w:tcPr>
          <w:p w14:paraId="0EB923CE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</w:rPr>
            </w:pPr>
            <w:r w:rsidRPr="002805CD">
              <w:rPr>
                <w:rFonts w:ascii="Arial Black" w:hAnsi="Arial Black" w:cs="Calibri"/>
              </w:rPr>
              <w:t>ΣΥΝΟΛΙΚΕΣ ΠΟΣΟΤΗΤΕΣ  / ΣΥΝΟΛΙΚΑ ΠΟΣΑ</w:t>
            </w:r>
          </w:p>
        </w:tc>
        <w:tc>
          <w:tcPr>
            <w:tcW w:w="943" w:type="dxa"/>
            <w:gridSpan w:val="2"/>
            <w:shd w:val="clear" w:color="000000" w:fill="FFFFFF"/>
            <w:noWrap/>
            <w:vAlign w:val="center"/>
            <w:hideMark/>
          </w:tcPr>
          <w:p w14:paraId="6F9F40C5" w14:textId="3657A584" w:rsidR="002805CD" w:rsidRPr="002805CD" w:rsidRDefault="00E035E8" w:rsidP="002805C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105" w:type="dxa"/>
            <w:gridSpan w:val="2"/>
            <w:vAlign w:val="center"/>
            <w:hideMark/>
          </w:tcPr>
          <w:p w14:paraId="4B84B97B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</w:rPr>
            </w:pPr>
            <w:r w:rsidRPr="002805CD">
              <w:rPr>
                <w:rFonts w:ascii="Arial Black" w:hAnsi="Arial Black" w:cs="Calibri"/>
              </w:rPr>
              <w:t> </w:t>
            </w:r>
          </w:p>
        </w:tc>
        <w:tc>
          <w:tcPr>
            <w:tcW w:w="1000" w:type="dxa"/>
            <w:gridSpan w:val="2"/>
            <w:vAlign w:val="center"/>
            <w:hideMark/>
          </w:tcPr>
          <w:p w14:paraId="3DCC7D86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sz w:val="16"/>
                <w:szCs w:val="16"/>
              </w:rPr>
            </w:pPr>
            <w:r w:rsidRPr="002805CD">
              <w:rPr>
                <w:rFonts w:ascii="Arial Black" w:hAnsi="Arial Black" w:cs="Calibri"/>
                <w:sz w:val="16"/>
                <w:szCs w:val="16"/>
              </w:rPr>
              <w:t> </w:t>
            </w:r>
          </w:p>
        </w:tc>
        <w:tc>
          <w:tcPr>
            <w:tcW w:w="900" w:type="dxa"/>
            <w:gridSpan w:val="2"/>
            <w:vAlign w:val="center"/>
            <w:hideMark/>
          </w:tcPr>
          <w:p w14:paraId="68F84F59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sz w:val="16"/>
                <w:szCs w:val="16"/>
              </w:rPr>
            </w:pPr>
            <w:r w:rsidRPr="002805CD">
              <w:rPr>
                <w:rFonts w:ascii="Arial Black" w:hAnsi="Arial Black" w:cs="Calibri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vAlign w:val="center"/>
            <w:hideMark/>
          </w:tcPr>
          <w:p w14:paraId="19090916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sz w:val="16"/>
                <w:szCs w:val="16"/>
              </w:rPr>
            </w:pPr>
            <w:r w:rsidRPr="002805CD">
              <w:rPr>
                <w:rFonts w:ascii="Arial Black" w:hAnsi="Arial Black" w:cs="Calibri"/>
                <w:sz w:val="16"/>
                <w:szCs w:val="16"/>
              </w:rPr>
              <w:t> </w:t>
            </w:r>
          </w:p>
        </w:tc>
      </w:tr>
      <w:tr w:rsidR="002805CD" w:rsidRPr="002805CD" w14:paraId="59662A55" w14:textId="77777777" w:rsidTr="002E4B11">
        <w:trPr>
          <w:trHeight w:val="454"/>
          <w:jc w:val="center"/>
        </w:trPr>
        <w:tc>
          <w:tcPr>
            <w:tcW w:w="8397" w:type="dxa"/>
            <w:gridSpan w:val="10"/>
            <w:shd w:val="clear" w:color="000000" w:fill="FFFF99"/>
            <w:vAlign w:val="bottom"/>
            <w:hideMark/>
          </w:tcPr>
          <w:p w14:paraId="5E87B318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color w:val="000000"/>
                <w:sz w:val="22"/>
                <w:szCs w:val="22"/>
              </w:rPr>
            </w:pPr>
            <w:r w:rsidRPr="002805CD">
              <w:rPr>
                <w:rFonts w:ascii="Arial Black" w:hAnsi="Arial Black" w:cs="Calibri"/>
                <w:color w:val="000000"/>
                <w:sz w:val="22"/>
                <w:szCs w:val="22"/>
              </w:rPr>
              <w:t>ΣΥΝΟΛΟ:</w:t>
            </w:r>
          </w:p>
        </w:tc>
        <w:tc>
          <w:tcPr>
            <w:tcW w:w="2900" w:type="dxa"/>
            <w:gridSpan w:val="6"/>
            <w:shd w:val="clear" w:color="000000" w:fill="FFFF99"/>
            <w:vAlign w:val="center"/>
            <w:hideMark/>
          </w:tcPr>
          <w:p w14:paraId="16EE9210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sz w:val="22"/>
                <w:szCs w:val="22"/>
              </w:rPr>
            </w:pPr>
            <w:r w:rsidRPr="002805CD">
              <w:rPr>
                <w:rFonts w:ascii="Arial Black" w:hAnsi="Arial Black" w:cs="Calibri"/>
                <w:sz w:val="22"/>
                <w:szCs w:val="22"/>
              </w:rPr>
              <w:t> </w:t>
            </w:r>
          </w:p>
        </w:tc>
      </w:tr>
      <w:tr w:rsidR="002805CD" w:rsidRPr="002805CD" w14:paraId="24C12F1C" w14:textId="77777777" w:rsidTr="002E4B11">
        <w:trPr>
          <w:trHeight w:val="390"/>
          <w:jc w:val="center"/>
        </w:trPr>
        <w:tc>
          <w:tcPr>
            <w:tcW w:w="8397" w:type="dxa"/>
            <w:gridSpan w:val="10"/>
            <w:shd w:val="clear" w:color="000000" w:fill="FFFF99"/>
            <w:vAlign w:val="bottom"/>
            <w:hideMark/>
          </w:tcPr>
          <w:p w14:paraId="3F72D366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color w:val="000000"/>
                <w:sz w:val="22"/>
                <w:szCs w:val="22"/>
              </w:rPr>
            </w:pPr>
            <w:r w:rsidRPr="002805CD">
              <w:rPr>
                <w:rFonts w:ascii="Arial Black" w:hAnsi="Arial Black" w:cs="Calibri"/>
                <w:color w:val="000000"/>
                <w:sz w:val="22"/>
                <w:szCs w:val="22"/>
              </w:rPr>
              <w:t>Φ.Π.Α. 24%:</w:t>
            </w:r>
          </w:p>
        </w:tc>
        <w:tc>
          <w:tcPr>
            <w:tcW w:w="2900" w:type="dxa"/>
            <w:gridSpan w:val="6"/>
            <w:shd w:val="clear" w:color="000000" w:fill="FFFF99"/>
            <w:vAlign w:val="center"/>
            <w:hideMark/>
          </w:tcPr>
          <w:p w14:paraId="3324C5B3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sz w:val="22"/>
                <w:szCs w:val="22"/>
              </w:rPr>
            </w:pPr>
            <w:r w:rsidRPr="002805CD">
              <w:rPr>
                <w:rFonts w:ascii="Arial Black" w:hAnsi="Arial Black" w:cs="Calibri"/>
                <w:sz w:val="22"/>
                <w:szCs w:val="22"/>
              </w:rPr>
              <w:t> </w:t>
            </w:r>
          </w:p>
        </w:tc>
      </w:tr>
      <w:tr w:rsidR="002805CD" w:rsidRPr="002805CD" w14:paraId="628928FD" w14:textId="77777777" w:rsidTr="002E4B11">
        <w:trPr>
          <w:trHeight w:val="397"/>
          <w:jc w:val="center"/>
        </w:trPr>
        <w:tc>
          <w:tcPr>
            <w:tcW w:w="8397" w:type="dxa"/>
            <w:gridSpan w:val="10"/>
            <w:shd w:val="clear" w:color="000000" w:fill="FFFF99"/>
            <w:vAlign w:val="bottom"/>
            <w:hideMark/>
          </w:tcPr>
          <w:p w14:paraId="2238F8CD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color w:val="000000"/>
                <w:sz w:val="22"/>
                <w:szCs w:val="22"/>
              </w:rPr>
            </w:pPr>
            <w:r w:rsidRPr="002805CD">
              <w:rPr>
                <w:rFonts w:ascii="Arial Black" w:hAnsi="Arial Black" w:cs="Calibri"/>
                <w:color w:val="000000"/>
                <w:sz w:val="22"/>
                <w:szCs w:val="22"/>
              </w:rPr>
              <w:t>ΣΥΝΟΛΟ ΜΕ Φ.Π.Α.:</w:t>
            </w:r>
          </w:p>
        </w:tc>
        <w:tc>
          <w:tcPr>
            <w:tcW w:w="2900" w:type="dxa"/>
            <w:gridSpan w:val="6"/>
            <w:shd w:val="clear" w:color="000000" w:fill="FFFF99"/>
            <w:vAlign w:val="center"/>
            <w:hideMark/>
          </w:tcPr>
          <w:p w14:paraId="7EAD89B7" w14:textId="77777777" w:rsidR="002805CD" w:rsidRPr="002805CD" w:rsidRDefault="002805CD" w:rsidP="002805CD">
            <w:pPr>
              <w:jc w:val="center"/>
              <w:rPr>
                <w:rFonts w:ascii="Arial Black" w:hAnsi="Arial Black" w:cs="Calibri"/>
                <w:sz w:val="22"/>
                <w:szCs w:val="22"/>
              </w:rPr>
            </w:pPr>
            <w:r w:rsidRPr="002805CD">
              <w:rPr>
                <w:rFonts w:ascii="Arial Black" w:hAnsi="Arial Black" w:cs="Calibri"/>
                <w:sz w:val="22"/>
                <w:szCs w:val="22"/>
              </w:rPr>
              <w:t> </w:t>
            </w:r>
          </w:p>
        </w:tc>
      </w:tr>
    </w:tbl>
    <w:p w14:paraId="589530D4" w14:textId="77777777" w:rsidR="00D84EDF" w:rsidRPr="002805CD" w:rsidRDefault="00D84EDF" w:rsidP="00F5355B">
      <w:pPr>
        <w:tabs>
          <w:tab w:val="left" w:pos="1820"/>
        </w:tabs>
        <w:rPr>
          <w:rFonts w:ascii="Calibri" w:hAnsi="Calibri" w:cs="Calibri"/>
          <w:b/>
          <w:bCs/>
          <w:iCs/>
          <w:sz w:val="24"/>
          <w:szCs w:val="24"/>
        </w:rPr>
      </w:pPr>
    </w:p>
    <w:p w14:paraId="675BC490" w14:textId="183A6161" w:rsidR="00F5355B" w:rsidRPr="002805CD" w:rsidRDefault="00D954D0" w:rsidP="003F1E29">
      <w:pPr>
        <w:tabs>
          <w:tab w:val="left" w:pos="1820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D954D0">
        <w:rPr>
          <w:rFonts w:ascii="Calibri" w:hAnsi="Calibri" w:cs="Calibri"/>
          <w:b/>
          <w:bCs/>
          <w:sz w:val="24"/>
          <w:szCs w:val="24"/>
        </w:rPr>
        <w:t xml:space="preserve">Ο ΑΝΑΔΟΧΟΣ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 w:rsidRPr="00D954D0">
        <w:rPr>
          <w:rFonts w:ascii="Calibri" w:hAnsi="Calibri" w:cs="Calibri"/>
          <w:b/>
          <w:bCs/>
          <w:sz w:val="24"/>
          <w:szCs w:val="24"/>
        </w:rPr>
        <w:t xml:space="preserve"> ΠΡΟΜΗΘΕΥΤΗΣ</w:t>
      </w:r>
    </w:p>
    <w:p w14:paraId="46086B64" w14:textId="22C2D64E" w:rsidR="00D954D0" w:rsidRPr="00D954D0" w:rsidRDefault="00D954D0" w:rsidP="00D954D0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</w:t>
      </w:r>
      <w:r w:rsidRPr="00D954D0">
        <w:rPr>
          <w:rFonts w:ascii="Calibri" w:hAnsi="Calibri" w:cs="Calibri"/>
          <w:b/>
          <w:bCs/>
          <w:sz w:val="24"/>
          <w:szCs w:val="24"/>
        </w:rPr>
        <w:t xml:space="preserve"> Ημερομηνία</w:t>
      </w:r>
      <w:r w:rsidRPr="00D954D0">
        <w:rPr>
          <w:rFonts w:ascii="Calibri" w:hAnsi="Calibri" w:cs="Calibri"/>
          <w:sz w:val="24"/>
          <w:szCs w:val="24"/>
        </w:rPr>
        <w:t>,.......................</w:t>
      </w:r>
    </w:p>
    <w:p w14:paraId="4C0CBC0F" w14:textId="77777777" w:rsidR="00D954D0" w:rsidRPr="00D954D0" w:rsidRDefault="00D954D0" w:rsidP="00D954D0">
      <w:pPr>
        <w:jc w:val="right"/>
        <w:rPr>
          <w:rFonts w:ascii="Calibri" w:hAnsi="Calibri" w:cs="Calibri"/>
          <w:sz w:val="24"/>
          <w:szCs w:val="24"/>
        </w:rPr>
      </w:pPr>
    </w:p>
    <w:p w14:paraId="1F977866" w14:textId="5BED6DCE" w:rsidR="00D954D0" w:rsidRPr="00D954D0" w:rsidRDefault="00D954D0" w:rsidP="00D954D0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</w:t>
      </w:r>
      <w:r w:rsidR="007B4E32">
        <w:rPr>
          <w:rFonts w:ascii="Calibri" w:hAnsi="Calibri" w:cs="Calibri"/>
          <w:sz w:val="24"/>
          <w:szCs w:val="24"/>
        </w:rPr>
        <w:t xml:space="preserve">    </w:t>
      </w:r>
      <w:r w:rsidRPr="00D954D0">
        <w:rPr>
          <w:rFonts w:ascii="Calibri" w:hAnsi="Calibri" w:cs="Calibri"/>
          <w:b/>
          <w:bCs/>
          <w:sz w:val="24"/>
          <w:szCs w:val="24"/>
        </w:rPr>
        <w:t xml:space="preserve"> Σφραγίδα</w:t>
      </w:r>
    </w:p>
    <w:p w14:paraId="631449E4" w14:textId="12B67453" w:rsidR="007651C7" w:rsidRPr="00E035E8" w:rsidRDefault="00D954D0" w:rsidP="003F1E29">
      <w:pPr>
        <w:jc w:val="right"/>
        <w:rPr>
          <w:rFonts w:ascii="Calibri" w:hAnsi="Calibri" w:cs="Calibri"/>
          <w:sz w:val="24"/>
          <w:szCs w:val="24"/>
        </w:rPr>
      </w:pPr>
      <w:r w:rsidRPr="00D954D0">
        <w:rPr>
          <w:rFonts w:ascii="Calibri" w:hAnsi="Calibri" w:cs="Calibri"/>
          <w:sz w:val="24"/>
          <w:szCs w:val="24"/>
        </w:rPr>
        <w:t xml:space="preserve"> Υπογραφή Νόμιμου Εκπροσώπου</w:t>
      </w:r>
    </w:p>
    <w:sectPr w:rsidR="007651C7" w:rsidRPr="00E035E8" w:rsidSect="00D954D0">
      <w:pgSz w:w="11906" w:h="16838"/>
      <w:pgMar w:top="426" w:right="1416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55B"/>
    <w:rsid w:val="000348FE"/>
    <w:rsid w:val="000463BE"/>
    <w:rsid w:val="00175028"/>
    <w:rsid w:val="001A6B33"/>
    <w:rsid w:val="002805CD"/>
    <w:rsid w:val="00350A14"/>
    <w:rsid w:val="003F1E29"/>
    <w:rsid w:val="0056648C"/>
    <w:rsid w:val="006F100E"/>
    <w:rsid w:val="007651C7"/>
    <w:rsid w:val="007A3E36"/>
    <w:rsid w:val="007B4E32"/>
    <w:rsid w:val="008022FA"/>
    <w:rsid w:val="00817F56"/>
    <w:rsid w:val="008672B7"/>
    <w:rsid w:val="009821CA"/>
    <w:rsid w:val="00A40D5E"/>
    <w:rsid w:val="00A85C3B"/>
    <w:rsid w:val="00D02172"/>
    <w:rsid w:val="00D84EDF"/>
    <w:rsid w:val="00D9122D"/>
    <w:rsid w:val="00D954D0"/>
    <w:rsid w:val="00E035E8"/>
    <w:rsid w:val="00EB7CB5"/>
    <w:rsid w:val="00F5355B"/>
    <w:rsid w:val="00F7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6A5C8"/>
  <w15:chartTrackingRefBased/>
  <w15:docId w15:val="{1F99D520-B7F3-4CB1-916C-99043406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5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semiHidden/>
    <w:unhideWhenUsed/>
    <w:rsid w:val="00F5355B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0348FE"/>
    <w:rPr>
      <w:color w:val="954F72"/>
      <w:u w:val="single"/>
    </w:rPr>
  </w:style>
  <w:style w:type="paragraph" w:customStyle="1" w:styleId="msonormal0">
    <w:name w:val="msonormal"/>
    <w:basedOn w:val="a"/>
    <w:rsid w:val="000348FE"/>
    <w:pPr>
      <w:spacing w:before="100" w:beforeAutospacing="1" w:after="100" w:afterAutospacing="1"/>
    </w:pPr>
    <w:rPr>
      <w:sz w:val="24"/>
      <w:szCs w:val="24"/>
    </w:rPr>
  </w:style>
  <w:style w:type="paragraph" w:customStyle="1" w:styleId="font0">
    <w:name w:val="font0"/>
    <w:basedOn w:val="a"/>
    <w:rsid w:val="000348FE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font6">
    <w:name w:val="font6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FF0000"/>
    </w:rPr>
  </w:style>
  <w:style w:type="paragraph" w:customStyle="1" w:styleId="font7">
    <w:name w:val="font7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0066CC"/>
    </w:rPr>
  </w:style>
  <w:style w:type="paragraph" w:customStyle="1" w:styleId="font8">
    <w:name w:val="font8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font9">
    <w:name w:val="font9"/>
    <w:basedOn w:val="a"/>
    <w:rsid w:val="000348FE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10">
    <w:name w:val="font10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font11">
    <w:name w:val="font11"/>
    <w:basedOn w:val="a"/>
    <w:rsid w:val="000348FE"/>
    <w:pPr>
      <w:spacing w:before="100" w:beforeAutospacing="1" w:after="100" w:afterAutospacing="1"/>
    </w:pPr>
    <w:rPr>
      <w:rFonts w:ascii="Calibri" w:hAnsi="Calibri" w:cs="Calibri"/>
      <w:color w:val="000000"/>
      <w:sz w:val="18"/>
      <w:szCs w:val="18"/>
    </w:rPr>
  </w:style>
  <w:style w:type="paragraph" w:customStyle="1" w:styleId="font12">
    <w:name w:val="font12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18"/>
      <w:szCs w:val="18"/>
    </w:rPr>
  </w:style>
  <w:style w:type="paragraph" w:customStyle="1" w:styleId="font13">
    <w:name w:val="font13"/>
    <w:basedOn w:val="a"/>
    <w:rsid w:val="000348FE"/>
    <w:pPr>
      <w:spacing w:before="100" w:beforeAutospacing="1" w:after="100" w:afterAutospacing="1"/>
    </w:pPr>
    <w:rPr>
      <w:rFonts w:ascii="Calibri" w:hAnsi="Calibri" w:cs="Calibri"/>
      <w:color w:val="000000"/>
      <w:sz w:val="18"/>
      <w:szCs w:val="18"/>
    </w:rPr>
  </w:style>
  <w:style w:type="paragraph" w:customStyle="1" w:styleId="font14">
    <w:name w:val="font14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18"/>
      <w:szCs w:val="18"/>
    </w:rPr>
  </w:style>
  <w:style w:type="paragraph" w:customStyle="1" w:styleId="font15">
    <w:name w:val="font15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FF0000"/>
    </w:rPr>
  </w:style>
  <w:style w:type="paragraph" w:customStyle="1" w:styleId="font16">
    <w:name w:val="font16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font17">
    <w:name w:val="font17"/>
    <w:basedOn w:val="a"/>
    <w:rsid w:val="000348FE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18">
    <w:name w:val="font18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FF0000"/>
    </w:rPr>
  </w:style>
  <w:style w:type="paragraph" w:customStyle="1" w:styleId="font19">
    <w:name w:val="font19"/>
    <w:basedOn w:val="a"/>
    <w:rsid w:val="000348FE"/>
    <w:pPr>
      <w:spacing w:before="100" w:beforeAutospacing="1" w:after="100" w:afterAutospacing="1"/>
    </w:pPr>
    <w:rPr>
      <w:rFonts w:ascii="Calibri" w:hAnsi="Calibri" w:cs="Calibri"/>
      <w:color w:val="000000"/>
      <w:sz w:val="18"/>
      <w:szCs w:val="18"/>
    </w:rPr>
  </w:style>
  <w:style w:type="paragraph" w:customStyle="1" w:styleId="font20">
    <w:name w:val="font20"/>
    <w:basedOn w:val="a"/>
    <w:rsid w:val="000348FE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21">
    <w:name w:val="font21"/>
    <w:basedOn w:val="a"/>
    <w:rsid w:val="000348FE"/>
    <w:pPr>
      <w:spacing w:before="100" w:beforeAutospacing="1" w:after="100" w:afterAutospacing="1"/>
    </w:pPr>
    <w:rPr>
      <w:rFonts w:ascii="Calibri" w:hAnsi="Calibri" w:cs="Calibri"/>
      <w:color w:val="FF0000"/>
    </w:rPr>
  </w:style>
  <w:style w:type="paragraph" w:customStyle="1" w:styleId="font22">
    <w:name w:val="font22"/>
    <w:basedOn w:val="a"/>
    <w:rsid w:val="000348FE"/>
    <w:pPr>
      <w:spacing w:before="100" w:beforeAutospacing="1" w:after="100" w:afterAutospacing="1"/>
    </w:pPr>
    <w:rPr>
      <w:rFonts w:ascii="Calibri" w:hAnsi="Calibri" w:cs="Calibri"/>
      <w:sz w:val="14"/>
      <w:szCs w:val="14"/>
    </w:rPr>
  </w:style>
  <w:style w:type="paragraph" w:customStyle="1" w:styleId="font23">
    <w:name w:val="font23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sz w:val="14"/>
      <w:szCs w:val="14"/>
    </w:rPr>
  </w:style>
  <w:style w:type="paragraph" w:customStyle="1" w:styleId="font24">
    <w:name w:val="font24"/>
    <w:basedOn w:val="a"/>
    <w:rsid w:val="000348FE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14"/>
      <w:szCs w:val="14"/>
    </w:rPr>
  </w:style>
  <w:style w:type="paragraph" w:customStyle="1" w:styleId="xl68">
    <w:name w:val="xl68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0348FE"/>
    <w:pPr>
      <w:spacing w:before="100" w:beforeAutospacing="1" w:after="100" w:afterAutospacing="1"/>
    </w:pPr>
    <w:rPr>
      <w:rFonts w:ascii="Comic Sans MS" w:hAnsi="Comic Sans MS"/>
      <w:sz w:val="16"/>
      <w:szCs w:val="16"/>
    </w:rPr>
  </w:style>
  <w:style w:type="paragraph" w:customStyle="1" w:styleId="xl70">
    <w:name w:val="xl70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14"/>
      <w:szCs w:val="14"/>
    </w:rPr>
  </w:style>
  <w:style w:type="paragraph" w:customStyle="1" w:styleId="xl75">
    <w:name w:val="xl75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8">
    <w:name w:val="xl78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0348FE"/>
    <w:pPr>
      <w:spacing w:before="100" w:beforeAutospacing="1" w:after="100" w:afterAutospacing="1"/>
      <w:jc w:val="center"/>
      <w:textAlignment w:val="center"/>
    </w:pPr>
    <w:rPr>
      <w:rFonts w:ascii="Comic Sans MS" w:hAnsi="Comic Sans MS"/>
      <w:sz w:val="16"/>
      <w:szCs w:val="16"/>
    </w:rPr>
  </w:style>
  <w:style w:type="paragraph" w:customStyle="1" w:styleId="xl81">
    <w:name w:val="xl81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Comic Sans MS" w:hAnsi="Comic Sans MS"/>
      <w:sz w:val="10"/>
      <w:szCs w:val="10"/>
    </w:rPr>
  </w:style>
  <w:style w:type="paragraph" w:customStyle="1" w:styleId="xl89">
    <w:name w:val="xl89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3">
    <w:name w:val="xl93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6">
    <w:name w:val="xl96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0">
    <w:name w:val="xl100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rFonts w:ascii="Arial Black" w:hAnsi="Arial Black"/>
      <w:sz w:val="16"/>
      <w:szCs w:val="16"/>
    </w:rPr>
  </w:style>
  <w:style w:type="paragraph" w:customStyle="1" w:styleId="xl102">
    <w:name w:val="xl102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03">
    <w:name w:val="xl103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8">
    <w:name w:val="xl108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9">
    <w:name w:val="xl109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12">
    <w:name w:val="xl112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mic Sans MS" w:hAnsi="Comic Sans MS"/>
      <w:sz w:val="16"/>
      <w:szCs w:val="16"/>
    </w:rPr>
  </w:style>
  <w:style w:type="paragraph" w:customStyle="1" w:styleId="xl113">
    <w:name w:val="xl113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mic Sans MS" w:hAnsi="Comic Sans MS"/>
      <w:color w:val="000000"/>
      <w:sz w:val="16"/>
      <w:szCs w:val="16"/>
    </w:rPr>
  </w:style>
  <w:style w:type="paragraph" w:customStyle="1" w:styleId="xl114">
    <w:name w:val="xl114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5">
    <w:name w:val="xl115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16">
    <w:name w:val="xl116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17">
    <w:name w:val="xl117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8">
    <w:name w:val="xl118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mic Sans MS" w:hAnsi="Comic Sans MS"/>
      <w:sz w:val="16"/>
      <w:szCs w:val="16"/>
    </w:rPr>
  </w:style>
  <w:style w:type="paragraph" w:customStyle="1" w:styleId="xl121">
    <w:name w:val="xl121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mic Sans MS" w:hAnsi="Comic Sans MS"/>
      <w:sz w:val="16"/>
      <w:szCs w:val="16"/>
    </w:rPr>
  </w:style>
  <w:style w:type="paragraph" w:customStyle="1" w:styleId="xl122">
    <w:name w:val="xl122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mic Sans MS" w:hAnsi="Comic Sans MS"/>
      <w:sz w:val="16"/>
      <w:szCs w:val="16"/>
    </w:rPr>
  </w:style>
  <w:style w:type="paragraph" w:customStyle="1" w:styleId="xl123">
    <w:name w:val="xl123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16"/>
      <w:szCs w:val="16"/>
    </w:rPr>
  </w:style>
  <w:style w:type="paragraph" w:customStyle="1" w:styleId="xl127">
    <w:name w:val="xl127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9">
    <w:name w:val="xl129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0">
    <w:name w:val="xl130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4">
    <w:name w:val="xl134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35">
    <w:name w:val="xl135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36">
    <w:name w:val="xl136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</w:pPr>
    <w:rPr>
      <w:rFonts w:ascii="Comic Sans MS" w:hAnsi="Comic Sans MS"/>
      <w:sz w:val="16"/>
      <w:szCs w:val="16"/>
    </w:rPr>
  </w:style>
  <w:style w:type="paragraph" w:customStyle="1" w:styleId="xl137">
    <w:name w:val="xl137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omic Sans MS" w:hAnsi="Comic Sans MS"/>
      <w:b/>
      <w:bCs/>
      <w:sz w:val="12"/>
      <w:szCs w:val="12"/>
    </w:rPr>
  </w:style>
  <w:style w:type="paragraph" w:customStyle="1" w:styleId="xl138">
    <w:name w:val="xl138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Comic Sans MS" w:hAnsi="Comic Sans MS"/>
      <w:b/>
      <w:bCs/>
      <w:sz w:val="12"/>
      <w:szCs w:val="12"/>
    </w:rPr>
  </w:style>
  <w:style w:type="paragraph" w:customStyle="1" w:styleId="xl139">
    <w:name w:val="xl139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mic Sans MS" w:hAnsi="Comic Sans MS"/>
      <w:sz w:val="16"/>
      <w:szCs w:val="16"/>
    </w:rPr>
  </w:style>
  <w:style w:type="paragraph" w:customStyle="1" w:styleId="xl141">
    <w:name w:val="xl141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Comic Sans MS" w:hAnsi="Comic Sans MS"/>
      <w:b/>
      <w:bCs/>
      <w:sz w:val="12"/>
      <w:szCs w:val="12"/>
    </w:rPr>
  </w:style>
  <w:style w:type="paragraph" w:customStyle="1" w:styleId="xl142">
    <w:name w:val="xl142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Comic Sans MS" w:hAnsi="Comic Sans MS"/>
      <w:b/>
      <w:bCs/>
      <w:sz w:val="16"/>
      <w:szCs w:val="16"/>
    </w:rPr>
  </w:style>
  <w:style w:type="paragraph" w:customStyle="1" w:styleId="xl143">
    <w:name w:val="xl143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Comic Sans MS" w:hAnsi="Comic Sans MS"/>
      <w:b/>
      <w:bCs/>
      <w:sz w:val="12"/>
      <w:szCs w:val="12"/>
    </w:rPr>
  </w:style>
  <w:style w:type="paragraph" w:customStyle="1" w:styleId="xl144">
    <w:name w:val="xl144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Black" w:hAnsi="Arial Black"/>
    </w:rPr>
  </w:style>
  <w:style w:type="paragraph" w:customStyle="1" w:styleId="xl145">
    <w:name w:val="xl145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7">
    <w:name w:val="xl147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8">
    <w:name w:val="xl148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149">
    <w:name w:val="xl149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50">
    <w:name w:val="xl150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51">
    <w:name w:val="xl151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2">
    <w:name w:val="xl152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3">
    <w:name w:val="xl153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4">
    <w:name w:val="xl154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5">
    <w:name w:val="xl155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03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7">
    <w:name w:val="xl157"/>
    <w:basedOn w:val="a"/>
    <w:rsid w:val="000348FE"/>
    <w:pPr>
      <w:spacing w:before="100" w:beforeAutospacing="1" w:after="100" w:afterAutospacing="1"/>
      <w:jc w:val="center"/>
    </w:pPr>
    <w:rPr>
      <w:rFonts w:ascii="Comic Sans MS" w:hAnsi="Comic Sans MS"/>
      <w:sz w:val="16"/>
      <w:szCs w:val="16"/>
    </w:rPr>
  </w:style>
  <w:style w:type="paragraph" w:customStyle="1" w:styleId="xl158">
    <w:name w:val="xl158"/>
    <w:basedOn w:val="a"/>
    <w:rsid w:val="000348FE"/>
    <w:pPr>
      <w:spacing w:before="100" w:beforeAutospacing="1" w:after="100" w:afterAutospacing="1"/>
    </w:pPr>
    <w:rPr>
      <w:rFonts w:ascii="Comic Sans MS" w:hAnsi="Comic Sans MS"/>
      <w:sz w:val="16"/>
      <w:szCs w:val="16"/>
    </w:rPr>
  </w:style>
  <w:style w:type="paragraph" w:customStyle="1" w:styleId="xl159">
    <w:name w:val="xl159"/>
    <w:basedOn w:val="a"/>
    <w:rsid w:val="000348FE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0">
    <w:name w:val="xl160"/>
    <w:basedOn w:val="a"/>
    <w:rsid w:val="000348FE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1">
    <w:name w:val="xl161"/>
    <w:basedOn w:val="a"/>
    <w:rsid w:val="000348F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omic Sans MS" w:hAnsi="Comic Sans MS"/>
    </w:rPr>
  </w:style>
  <w:style w:type="paragraph" w:customStyle="1" w:styleId="xl162">
    <w:name w:val="xl162"/>
    <w:basedOn w:val="a"/>
    <w:rsid w:val="000348F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163">
    <w:name w:val="xl163"/>
    <w:basedOn w:val="a"/>
    <w:rsid w:val="000348F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64">
    <w:name w:val="xl164"/>
    <w:basedOn w:val="a"/>
    <w:rsid w:val="000348FE"/>
    <w:pPr>
      <w:spacing w:before="100" w:beforeAutospacing="1" w:after="100" w:afterAutospacing="1"/>
      <w:jc w:val="center"/>
    </w:pPr>
    <w:rPr>
      <w:rFonts w:ascii="Comic Sans MS" w:hAnsi="Comic Sans MS"/>
      <w:b/>
      <w:bCs/>
    </w:rPr>
  </w:style>
  <w:style w:type="paragraph" w:customStyle="1" w:styleId="xl165">
    <w:name w:val="xl165"/>
    <w:basedOn w:val="a"/>
    <w:rsid w:val="000348FE"/>
    <w:pPr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0348F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Comic Sans MS" w:hAnsi="Comic Sans MS"/>
      <w:b/>
      <w:bCs/>
      <w:color w:val="FF0000"/>
      <w:sz w:val="28"/>
      <w:szCs w:val="28"/>
    </w:rPr>
  </w:style>
  <w:style w:type="paragraph" w:customStyle="1" w:styleId="xl167">
    <w:name w:val="xl167"/>
    <w:basedOn w:val="a"/>
    <w:rsid w:val="000348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</w:rPr>
  </w:style>
  <w:style w:type="paragraph" w:customStyle="1" w:styleId="xl168">
    <w:name w:val="xl168"/>
    <w:basedOn w:val="a"/>
    <w:rsid w:val="000348F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8"/>
      <w:szCs w:val="28"/>
    </w:rPr>
  </w:style>
  <w:style w:type="paragraph" w:customStyle="1" w:styleId="xl169">
    <w:name w:val="xl169"/>
    <w:basedOn w:val="a"/>
    <w:rsid w:val="000348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font25">
    <w:name w:val="font25"/>
    <w:basedOn w:val="a"/>
    <w:rsid w:val="00175028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18"/>
      <w:szCs w:val="18"/>
    </w:rPr>
  </w:style>
  <w:style w:type="paragraph" w:customStyle="1" w:styleId="font26">
    <w:name w:val="font26"/>
    <w:basedOn w:val="a"/>
    <w:rsid w:val="00175028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27">
    <w:name w:val="font27"/>
    <w:basedOn w:val="a"/>
    <w:rsid w:val="00175028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28">
    <w:name w:val="font28"/>
    <w:basedOn w:val="a"/>
    <w:rsid w:val="00175028"/>
    <w:pPr>
      <w:spacing w:before="100" w:beforeAutospacing="1" w:after="100" w:afterAutospacing="1"/>
    </w:pPr>
    <w:rPr>
      <w:rFonts w:ascii="Calibri" w:hAnsi="Calibri" w:cs="Calibri"/>
      <w:color w:val="FF0000"/>
    </w:rPr>
  </w:style>
  <w:style w:type="paragraph" w:customStyle="1" w:styleId="font29">
    <w:name w:val="font29"/>
    <w:basedOn w:val="a"/>
    <w:rsid w:val="00175028"/>
    <w:pPr>
      <w:spacing w:before="100" w:beforeAutospacing="1" w:after="100" w:afterAutospacing="1"/>
    </w:pPr>
    <w:rPr>
      <w:rFonts w:ascii="Calibri" w:hAnsi="Calibri" w:cs="Calibri"/>
      <w:color w:val="000000"/>
      <w:sz w:val="18"/>
      <w:szCs w:val="18"/>
    </w:rPr>
  </w:style>
  <w:style w:type="paragraph" w:customStyle="1" w:styleId="font30">
    <w:name w:val="font30"/>
    <w:basedOn w:val="a"/>
    <w:rsid w:val="00175028"/>
    <w:pPr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170">
    <w:name w:val="xl170"/>
    <w:basedOn w:val="a"/>
    <w:rsid w:val="001750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Black" w:hAnsi="Arial Black"/>
      <w:sz w:val="28"/>
      <w:szCs w:val="28"/>
    </w:rPr>
  </w:style>
  <w:style w:type="paragraph" w:customStyle="1" w:styleId="xl171">
    <w:name w:val="xl171"/>
    <w:basedOn w:val="a"/>
    <w:rsid w:val="001750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2">
    <w:name w:val="xl172"/>
    <w:basedOn w:val="a"/>
    <w:rsid w:val="001750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mic Sans MS" w:hAnsi="Comic Sans MS"/>
      <w:sz w:val="16"/>
      <w:szCs w:val="16"/>
    </w:rPr>
  </w:style>
  <w:style w:type="paragraph" w:customStyle="1" w:styleId="xl173">
    <w:name w:val="xl173"/>
    <w:basedOn w:val="a"/>
    <w:rsid w:val="001750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4">
    <w:name w:val="xl174"/>
    <w:basedOn w:val="a"/>
    <w:rsid w:val="0017502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center"/>
    </w:pPr>
    <w:rPr>
      <w:rFonts w:ascii="Comic Sans MS" w:hAnsi="Comic Sans MS"/>
      <w:b/>
      <w:bCs/>
      <w:color w:val="0070C0"/>
    </w:rPr>
  </w:style>
  <w:style w:type="paragraph" w:customStyle="1" w:styleId="xl175">
    <w:name w:val="xl175"/>
    <w:basedOn w:val="a"/>
    <w:rsid w:val="0017502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center"/>
    </w:pPr>
    <w:rPr>
      <w:b/>
      <w:bCs/>
      <w:color w:val="0070C0"/>
    </w:rPr>
  </w:style>
  <w:style w:type="paragraph" w:customStyle="1" w:styleId="xl176">
    <w:name w:val="xl176"/>
    <w:basedOn w:val="a"/>
    <w:rsid w:val="0017502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/>
      <w:textAlignment w:val="center"/>
    </w:pPr>
    <w:rPr>
      <w:b/>
      <w:bCs/>
      <w:color w:val="0070C0"/>
    </w:rPr>
  </w:style>
  <w:style w:type="paragraph" w:customStyle="1" w:styleId="xl177">
    <w:name w:val="xl177"/>
    <w:basedOn w:val="a"/>
    <w:rsid w:val="0017502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78">
    <w:name w:val="xl178"/>
    <w:basedOn w:val="a"/>
    <w:rsid w:val="0017502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79">
    <w:name w:val="xl179"/>
    <w:basedOn w:val="a"/>
    <w:rsid w:val="0017502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0">
    <w:name w:val="xl180"/>
    <w:basedOn w:val="a"/>
    <w:rsid w:val="0017502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1">
    <w:name w:val="xl181"/>
    <w:basedOn w:val="a"/>
    <w:rsid w:val="001750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14"/>
      <w:szCs w:val="14"/>
    </w:rPr>
  </w:style>
  <w:style w:type="paragraph" w:customStyle="1" w:styleId="xl182">
    <w:name w:val="xl182"/>
    <w:basedOn w:val="a"/>
    <w:rsid w:val="001750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3">
    <w:name w:val="xl183"/>
    <w:basedOn w:val="a"/>
    <w:rsid w:val="001750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84">
    <w:name w:val="xl184"/>
    <w:basedOn w:val="a"/>
    <w:rsid w:val="001750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16"/>
      <w:szCs w:val="16"/>
    </w:rPr>
  </w:style>
  <w:style w:type="paragraph" w:customStyle="1" w:styleId="xl185">
    <w:name w:val="xl185"/>
    <w:basedOn w:val="a"/>
    <w:rsid w:val="001750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6">
    <w:name w:val="xl186"/>
    <w:basedOn w:val="a"/>
    <w:rsid w:val="001750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7">
    <w:name w:val="xl187"/>
    <w:basedOn w:val="a"/>
    <w:rsid w:val="0017502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88">
    <w:name w:val="xl188"/>
    <w:basedOn w:val="a"/>
    <w:rsid w:val="0017502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9">
    <w:name w:val="xl189"/>
    <w:basedOn w:val="a"/>
    <w:rsid w:val="0017502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Comic Sans MS" w:hAnsi="Comic Sans MS"/>
      <w:b/>
      <w:bCs/>
      <w:color w:val="FF0000"/>
      <w:sz w:val="28"/>
      <w:szCs w:val="28"/>
    </w:rPr>
  </w:style>
  <w:style w:type="paragraph" w:customStyle="1" w:styleId="xl190">
    <w:name w:val="xl190"/>
    <w:basedOn w:val="a"/>
    <w:rsid w:val="0017502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</w:rPr>
  </w:style>
  <w:style w:type="paragraph" w:customStyle="1" w:styleId="xl191">
    <w:name w:val="xl191"/>
    <w:basedOn w:val="a"/>
    <w:rsid w:val="0017502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Dimos Irakliou</cp:lastModifiedBy>
  <cp:revision>8</cp:revision>
  <cp:lastPrinted>2026-08-04T04:17:00Z</cp:lastPrinted>
  <dcterms:created xsi:type="dcterms:W3CDTF">2024-05-15T05:00:00Z</dcterms:created>
  <dcterms:modified xsi:type="dcterms:W3CDTF">2026-08-04T04:17:00Z</dcterms:modified>
</cp:coreProperties>
</file>