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75983" w14:textId="77777777" w:rsidR="00741F0A" w:rsidRPr="000A1E16" w:rsidRDefault="00741F0A" w:rsidP="00741F0A">
      <w:pPr>
        <w:suppressAutoHyphens w:val="0"/>
        <w:spacing w:after="0" w:line="276" w:lineRule="auto"/>
        <w:rPr>
          <w:b/>
          <w:bCs/>
          <w:szCs w:val="22"/>
          <w:u w:val="single"/>
          <w:lang w:val="el-GR" w:eastAsia="el-GR"/>
        </w:rPr>
      </w:pPr>
      <w:r w:rsidRPr="000A1E16">
        <w:rPr>
          <w:b/>
          <w:bCs/>
          <w:szCs w:val="22"/>
          <w:u w:val="single"/>
          <w:lang w:val="el-GR" w:eastAsia="el-GR"/>
        </w:rPr>
        <w:t>Φύλλο Συμμόρφωσης :</w:t>
      </w:r>
    </w:p>
    <w:p w14:paraId="6FF1ADA9" w14:textId="77777777" w:rsidR="00741F0A" w:rsidRPr="000A1E16" w:rsidRDefault="00741F0A" w:rsidP="00741F0A">
      <w:pPr>
        <w:suppressAutoHyphens w:val="0"/>
        <w:spacing w:after="0" w:line="276" w:lineRule="auto"/>
        <w:rPr>
          <w:b/>
          <w:bCs/>
          <w:szCs w:val="22"/>
          <w:lang w:val="el-GR" w:eastAsia="el-GR"/>
        </w:rPr>
      </w:pPr>
      <w:r w:rsidRPr="000A1E16">
        <w:rPr>
          <w:b/>
          <w:bCs/>
          <w:szCs w:val="22"/>
          <w:lang w:val="el-GR" w:eastAsia="el-GR"/>
        </w:rPr>
        <w:t>Α. Ομάδα 1 - Φορτηγά/Ημιφορτηγά Κλειστού Τύπου</w:t>
      </w:r>
    </w:p>
    <w:p w14:paraId="25A019A4" w14:textId="77777777" w:rsidR="00741F0A" w:rsidRPr="000A1E16" w:rsidRDefault="00741F0A" w:rsidP="00741F0A">
      <w:pPr>
        <w:suppressAutoHyphens w:val="0"/>
        <w:spacing w:after="0" w:line="276" w:lineRule="auto"/>
        <w:rPr>
          <w:szCs w:val="22"/>
          <w:lang w:val="el-GR" w:eastAsia="el-GR"/>
        </w:rPr>
      </w:pPr>
    </w:p>
    <w:p w14:paraId="0A047C20" w14:textId="77777777" w:rsidR="00741F0A" w:rsidRPr="000A1E16" w:rsidRDefault="00741F0A" w:rsidP="00741F0A">
      <w:pPr>
        <w:suppressAutoHyphens w:val="0"/>
        <w:spacing w:after="0" w:line="276" w:lineRule="auto"/>
        <w:rPr>
          <w:szCs w:val="22"/>
          <w:lang w:val="el-GR" w:eastAsia="el-GR"/>
        </w:rPr>
      </w:pPr>
      <w:r w:rsidRPr="000A1E16">
        <w:rPr>
          <w:szCs w:val="22"/>
          <w:lang w:val="el-GR" w:eastAsia="el-GR"/>
        </w:rPr>
        <w:t xml:space="preserve">1.1 Τέσσερα (4) οχήματα κατηγορίας κλειστό φορτηγό τύπου </w:t>
      </w:r>
      <w:r w:rsidRPr="000A1E16">
        <w:rPr>
          <w:szCs w:val="22"/>
          <w:lang w:val="en-US" w:eastAsia="el-GR"/>
        </w:rPr>
        <w:t>minivan</w:t>
      </w:r>
      <w:r w:rsidRPr="000A1E16">
        <w:rPr>
          <w:szCs w:val="22"/>
          <w:lang w:val="el-GR" w:eastAsia="el-GR"/>
        </w:rPr>
        <w:t xml:space="preserve"> ωφέλιμου φορτίου   τουλάχιστον 600</w:t>
      </w:r>
      <w:r w:rsidRPr="000A1E16">
        <w:rPr>
          <w:szCs w:val="22"/>
          <w:lang w:val="en-US" w:eastAsia="el-GR"/>
        </w:rPr>
        <w:t>kg</w:t>
      </w:r>
      <w:r w:rsidRPr="000A1E16">
        <w:rPr>
          <w:szCs w:val="22"/>
          <w:lang w:val="el-GR" w:eastAsia="el-GR"/>
        </w:rPr>
        <w:t>.</w:t>
      </w:r>
    </w:p>
    <w:p w14:paraId="691A9F67" w14:textId="77777777" w:rsidR="00741F0A" w:rsidRPr="000A1E16" w:rsidRDefault="00741F0A" w:rsidP="00741F0A">
      <w:pPr>
        <w:widowControl w:val="0"/>
        <w:tabs>
          <w:tab w:val="left" w:pos="3659"/>
          <w:tab w:val="left" w:pos="9613"/>
        </w:tabs>
        <w:suppressAutoHyphens w:val="0"/>
        <w:autoSpaceDE w:val="0"/>
        <w:autoSpaceDN w:val="0"/>
        <w:spacing w:before="85" w:after="0"/>
        <w:jc w:val="left"/>
        <w:rPr>
          <w:rFonts w:ascii="Microsoft Sans Serif" w:eastAsia="Microsoft Sans Serif" w:hAnsi="Microsoft Sans Serif" w:cs="Microsoft Sans Serif"/>
          <w:sz w:val="20"/>
          <w:szCs w:val="20"/>
          <w:lang w:val="el-GR" w:eastAsia="en-US"/>
        </w:rPr>
      </w:pPr>
    </w:p>
    <w:tbl>
      <w:tblPr>
        <w:tblW w:w="0" w:type="auto"/>
        <w:tblInd w:w="-181" w:type="dxa"/>
        <w:tblLayout w:type="fixed"/>
        <w:tblLook w:val="0000" w:firstRow="0" w:lastRow="0" w:firstColumn="0" w:lastColumn="0" w:noHBand="0" w:noVBand="0"/>
      </w:tblPr>
      <w:tblGrid>
        <w:gridCol w:w="3054"/>
        <w:gridCol w:w="2617"/>
        <w:gridCol w:w="1678"/>
        <w:gridCol w:w="1864"/>
      </w:tblGrid>
      <w:tr w:rsidR="00741F0A" w:rsidRPr="000A1E16" w14:paraId="730587AA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3D623312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Τεχνικά Χαρακτηριστικά, προδιαγραφές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7B4E0EA8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Υποχρεωτική Απαίτηση ή αριθμητικό μέγεθος ή απαιτούμενο στοιχείο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7C952A0E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Απάντηση προμηθευτή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17B5200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Παραπομπή.</w:t>
            </w:r>
          </w:p>
        </w:tc>
      </w:tr>
      <w:tr w:rsidR="00741F0A" w:rsidRPr="000A1E16" w14:paraId="25790CFE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27168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b/>
                <w:szCs w:val="22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b/>
                <w:szCs w:val="22"/>
                <w:lang w:val="el-GR" w:eastAsia="en-US"/>
              </w:rPr>
              <w:t xml:space="preserve">Είδος οχήματος 1.1 </w:t>
            </w:r>
          </w:p>
          <w:p w14:paraId="48357055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b/>
                <w:szCs w:val="22"/>
                <w:lang w:val="el-GR" w:eastAsia="en-US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346A5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b/>
                <w:bCs/>
                <w:sz w:val="20"/>
                <w:szCs w:val="20"/>
                <w:lang w:val="el-GR" w:eastAsia="en-US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9F2A4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E8174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7280986B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43B8D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Κατασκευαστής, μοντέλο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D4A71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Να αναφερθεί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DB00F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81593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42489FE5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42FFD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Έτος ανακοίνωσης – πρώτης κυκλοφορίας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1E524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2025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03C97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154A2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499218BF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AF43F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Καύσιμο κινητήρα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90FD8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  <w:t>Diesel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1AE28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30275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4F1446F7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C33DA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Κλάση κατανάλωσης και ακουστικής επιβάρυνσης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DEB38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  <w:t xml:space="preserve">Euro6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57F96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C78D5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1D17C2CA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3456D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Κυβισμός Κινητήρα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B3C51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Από 1.500 έως 2.000 </w:t>
            </w:r>
            <w:proofErr w:type="spellStart"/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cc</w:t>
            </w:r>
            <w:proofErr w:type="spellEnd"/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5C178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C14D3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17F3F1CC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87495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Ισχύς κινητήρα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D509E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Τουλάχιστον 100 </w:t>
            </w: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  <w:t>hp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AAB18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28E90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2CF46909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FDD87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Κίνηση στους τέσσερις τροχούς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24349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ΟΧΙ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C06B0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94622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23ADD554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E3A37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Χειροκίνητο ή Αυτόματο κιβώτιο ταχυτήτων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C0F73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ΧΕΙΡΟΚΙΝΗΤΟ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95C7C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DD33E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79F3289A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DCF41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Σύστημα ABS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4E559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NAI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F8762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9A4C6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5E6A4A99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992B6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Σύστημα ESP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DFFD8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NAI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CF65C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3F713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204682C9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CC05A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Τιμόνι με υδραυλική, ηλεκτρική ή συνδυαστική υποβοήθηση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BFE56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ΝΑΙ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8E137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4C8C1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463397E3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4175C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Ρεζέρβα κανονικών διαστάσεων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1030F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ΝΑΙ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F19BD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B1F7C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3A87A79F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6B003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Μήκος οχήματος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B470B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4,5m (± 5%)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156AC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6F0FB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7C9950F5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661D2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Θέσεις επιβατών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36DB6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Τουλάχιστον 2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4B058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DDB0D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175EA133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3C2CA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Διαστάσεις χώρου φόρτωσης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4758F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Μήκος 2,2</w:t>
            </w: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  <w:t>m</w:t>
            </w: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 και Πλάτος τουλάχιστον 1.2</w:t>
            </w: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  <w:t>m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EAEF0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A0BAC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6C5CF181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AE198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Χρώμα οχήματος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D434F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Λευκό κατά προτίμηση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C054A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3CEAF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0C92BE71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9CB36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  <w:t>Σ</w:t>
            </w:r>
            <w:proofErr w:type="spellStart"/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ύστημα</w:t>
            </w:r>
            <w:proofErr w:type="spellEnd"/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 a/c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5BF71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ΝΑΙ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E304F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033DE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742ED15A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0B303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Πλήρης πίνακας οργάνων με όλες τις αναγκαίες και απαραίτητες ενδείξεις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0829C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ΝΑΙ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F72B7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09A5E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6900F312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2554B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Αερόσακοι προστασίας πρόσκρουσης οδηγού – συνοδηγού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EF1CB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ΝΑΙ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EC086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CD556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</w:tbl>
    <w:p w14:paraId="6479E788" w14:textId="77777777" w:rsidR="00741F0A" w:rsidRPr="000A1E16" w:rsidRDefault="00741F0A" w:rsidP="00741F0A">
      <w:pPr>
        <w:widowControl w:val="0"/>
        <w:tabs>
          <w:tab w:val="left" w:pos="3659"/>
          <w:tab w:val="left" w:pos="9613"/>
        </w:tabs>
        <w:suppressAutoHyphens w:val="0"/>
        <w:autoSpaceDE w:val="0"/>
        <w:autoSpaceDN w:val="0"/>
        <w:spacing w:before="85" w:after="0"/>
        <w:ind w:left="1105"/>
        <w:jc w:val="left"/>
        <w:rPr>
          <w:rFonts w:ascii="Book Antiqua" w:eastAsia="Microsoft Sans Serif" w:hAnsi="Book Antiqua" w:cs="Microsoft Sans Serif"/>
          <w:sz w:val="20"/>
          <w:szCs w:val="20"/>
          <w:lang w:val="en-US" w:eastAsia="en-US"/>
        </w:rPr>
      </w:pPr>
      <w:r w:rsidRPr="000A1E16">
        <w:rPr>
          <w:rFonts w:ascii="Book Antiqua" w:eastAsia="Microsoft Sans Serif" w:hAnsi="Book Antiqua" w:cs="Microsoft Sans Serif"/>
          <w:sz w:val="20"/>
          <w:szCs w:val="20"/>
          <w:lang w:val="en-US" w:eastAsia="en-US"/>
        </w:rPr>
        <w:br w:type="page"/>
      </w:r>
    </w:p>
    <w:p w14:paraId="33B43F1F" w14:textId="77777777" w:rsidR="00741F0A" w:rsidRPr="000A1E16" w:rsidRDefault="00741F0A" w:rsidP="00741F0A">
      <w:pPr>
        <w:suppressAutoHyphens w:val="0"/>
        <w:spacing w:after="0" w:line="276" w:lineRule="auto"/>
        <w:rPr>
          <w:b/>
          <w:bCs/>
          <w:szCs w:val="22"/>
          <w:lang w:val="el-GR" w:eastAsia="el-GR"/>
        </w:rPr>
      </w:pPr>
      <w:r w:rsidRPr="000A1E16">
        <w:rPr>
          <w:b/>
          <w:bCs/>
          <w:szCs w:val="22"/>
          <w:lang w:val="el-GR" w:eastAsia="el-GR"/>
        </w:rPr>
        <w:lastRenderedPageBreak/>
        <w:t>Β. Ομάδα 2- Φορτηγά/Ημιφορτηγά Ανοικτού  Τύπου</w:t>
      </w:r>
    </w:p>
    <w:p w14:paraId="24E665A0" w14:textId="77777777" w:rsidR="00741F0A" w:rsidRPr="000A1E16" w:rsidRDefault="00741F0A" w:rsidP="00741F0A">
      <w:pPr>
        <w:widowControl w:val="0"/>
        <w:tabs>
          <w:tab w:val="left" w:pos="3659"/>
          <w:tab w:val="left" w:pos="9613"/>
        </w:tabs>
        <w:suppressAutoHyphens w:val="0"/>
        <w:autoSpaceDE w:val="0"/>
        <w:autoSpaceDN w:val="0"/>
        <w:spacing w:before="85" w:after="0"/>
        <w:jc w:val="left"/>
        <w:rPr>
          <w:rFonts w:eastAsia="Microsoft Sans Serif"/>
          <w:szCs w:val="22"/>
          <w:lang w:val="el-GR" w:eastAsia="en-US"/>
        </w:rPr>
      </w:pPr>
    </w:p>
    <w:p w14:paraId="35D56B0A" w14:textId="77777777" w:rsidR="00741F0A" w:rsidRPr="000A1E16" w:rsidRDefault="00741F0A" w:rsidP="00741F0A">
      <w:pPr>
        <w:widowControl w:val="0"/>
        <w:tabs>
          <w:tab w:val="left" w:pos="3659"/>
          <w:tab w:val="left" w:pos="9613"/>
        </w:tabs>
        <w:suppressAutoHyphens w:val="0"/>
        <w:autoSpaceDE w:val="0"/>
        <w:autoSpaceDN w:val="0"/>
        <w:spacing w:before="85" w:after="0"/>
        <w:jc w:val="left"/>
        <w:rPr>
          <w:rFonts w:eastAsia="Microsoft Sans Serif"/>
          <w:szCs w:val="22"/>
          <w:lang w:val="el-GR" w:eastAsia="en-US"/>
        </w:rPr>
      </w:pPr>
      <w:r w:rsidRPr="000A1E16">
        <w:rPr>
          <w:rFonts w:eastAsia="Microsoft Sans Serif"/>
          <w:szCs w:val="22"/>
          <w:lang w:val="el-GR" w:eastAsia="en-US"/>
        </w:rPr>
        <w:t>2.1  ΟΧΗΜΑ ΤΥΠΟΥ ΤΕΤΡΑΚΙΝΗΤΟ ΑΝΟΙΚΤΟ ΦΟΡΤΗΓΟ ΜΟΝΟΚΑΜΠΙΝΟ ΠΕΤΡΕΛΑΙΟΚΙΝΗΤΟ, ΚΙΝΗΤΗΡΑ ΕΩΣ 2.000cc, ΜΕΓΙΣΤΗΣ ΑΠΟΔΟΣΗΣ ΤΟΥΛΑΧΙΣΤΟΝ 150HP, ΩΦΕΛΙΜΟ ΦΟΡΤΙΟ ΤΟΥΛΑΧΙΣΤΟΝ 1.000kg</w:t>
      </w:r>
    </w:p>
    <w:p w14:paraId="57783626" w14:textId="77777777" w:rsidR="00741F0A" w:rsidRPr="000A1E16" w:rsidRDefault="00741F0A" w:rsidP="00741F0A">
      <w:pPr>
        <w:widowControl w:val="0"/>
        <w:tabs>
          <w:tab w:val="left" w:pos="3659"/>
          <w:tab w:val="left" w:pos="9613"/>
        </w:tabs>
        <w:suppressAutoHyphens w:val="0"/>
        <w:autoSpaceDE w:val="0"/>
        <w:autoSpaceDN w:val="0"/>
        <w:spacing w:before="85" w:after="0"/>
        <w:jc w:val="left"/>
        <w:rPr>
          <w:rFonts w:eastAsia="Microsoft Sans Serif"/>
          <w:sz w:val="20"/>
          <w:szCs w:val="20"/>
          <w:lang w:val="el-GR" w:eastAsia="en-US"/>
        </w:rPr>
      </w:pPr>
    </w:p>
    <w:tbl>
      <w:tblPr>
        <w:tblW w:w="0" w:type="auto"/>
        <w:tblInd w:w="-181" w:type="dxa"/>
        <w:tblLayout w:type="fixed"/>
        <w:tblLook w:val="0000" w:firstRow="0" w:lastRow="0" w:firstColumn="0" w:lastColumn="0" w:noHBand="0" w:noVBand="0"/>
      </w:tblPr>
      <w:tblGrid>
        <w:gridCol w:w="3054"/>
        <w:gridCol w:w="2617"/>
        <w:gridCol w:w="1678"/>
        <w:gridCol w:w="1864"/>
      </w:tblGrid>
      <w:tr w:rsidR="00741F0A" w:rsidRPr="000A1E16" w14:paraId="77FCFEEC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39C22FA4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Τεχνικά Χαρακτηριστικά, προδιαγραφές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69AA6644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Υποχρεωτική Απαίτηση ή αριθμητικό μέγεθος ή απαιτούμενο στοιχείο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492227AD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Απάντηση προμηθευτή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E59040B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Παραπομπή.</w:t>
            </w:r>
          </w:p>
        </w:tc>
      </w:tr>
      <w:tr w:rsidR="00741F0A" w:rsidRPr="000A1E16" w14:paraId="28C628AF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C9746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b/>
                <w:szCs w:val="22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b/>
                <w:szCs w:val="22"/>
                <w:lang w:val="el-GR" w:eastAsia="en-US"/>
              </w:rPr>
              <w:t xml:space="preserve">Είδος οχήματος 2.1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435DE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b/>
                <w:bCs/>
                <w:sz w:val="20"/>
                <w:szCs w:val="20"/>
                <w:lang w:val="el-GR" w:eastAsia="en-US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34C88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BD0CE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3ED4DE5D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37DBE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Κατασκευαστής, μοντέλο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BCD65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Να αναφερθεί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380B3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D00D0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736D6F1A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37579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Έτος ανακοίνωσης – πρώτης κυκλοφορίας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E54B6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2025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494F9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3D98B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64CB22F5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C2ED5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Καύσιμο κινητήρα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D7AEB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  <w:t>Diesel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16588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0FC48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0D872E5D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8F1CF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Κλάση κατανάλωσης και ακουστικής επιβάρυνσης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1861D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  <w:t xml:space="preserve">Euro6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2E04C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3B4AE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360A885C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A4D46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Κυβισμός Κινητήρα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345B5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Από </w:t>
            </w: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  <w:t>2.000</w:t>
            </w: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 </w:t>
            </w:r>
            <w:proofErr w:type="spellStart"/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cc</w:t>
            </w:r>
            <w:proofErr w:type="spellEnd"/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5EAF9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43178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5888D559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DFB01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Ισχύς κινητήρα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3228B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Τουλάχιστον </w:t>
            </w: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  <w:t>150</w:t>
            </w: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 </w:t>
            </w: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  <w:t>hp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0E56B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E192E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2FCFA04C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D96CB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Κίνηση στους τέσσερις τροχούς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EACF5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ΝΑΙ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E0A39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AF0AC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21193EF8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544B9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Χειροκίνητο ή Αυτόματο κιβώτιο ταχυτήτων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A4121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ΧΕΙΡΟΚΙΝΗΤΟ Ή ΑΥΤΟΜΑΤΟ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1533F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383EF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2B212EC2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16D15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Σύστημα ABS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2B949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NAI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B0C9F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00734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690B1357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B8C4A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Σύστημα ESP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1B51E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NAI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E2F9F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59392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13FADA75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1DF7F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Τιμόνι με υδραυλική, ηλεκτρική ή συνδυαστική υποβοήθηση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804BF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ΝΑΙ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AE5A9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948CE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430E2FE0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B8942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Ρεζέρβα κανονικών διαστάσεων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D58C7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ΝΑΙ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3C626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58362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515AD058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F8616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Μήκος οχήματος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7A814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  <w:t>5,2m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7AF93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78FF7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5BA65B52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7A31A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Θέσεις επιβατών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8DBD5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Τουλάχιστον </w:t>
            </w: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66DD9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0CDDD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290821DB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A2FEF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Διαστάσεις χώρου φόρτωσης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DA0D1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Μήκος τουλάχιστον 1,5</w:t>
            </w: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  <w:t>m</w:t>
            </w: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 και Πλάτος τουλάχιστον 1.5</w:t>
            </w: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  <w:t>m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F4639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5B973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6CEAE42C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7A76D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Χρώμα οχήματος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EC469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Λευκό κατά προτίμηση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1B263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522F5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05DD0C82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05DA7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  <w:t>Σ</w:t>
            </w:r>
            <w:proofErr w:type="spellStart"/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ύστημα</w:t>
            </w:r>
            <w:proofErr w:type="spellEnd"/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 a/c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59846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ΝΑΙ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F8FA6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67B18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55AE79A0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580F7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Πλήρης πίνακας οργάνων με όλες τις αναγκαίες και απαραίτητες ενδείξεις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13DDF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ΝΑΙ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F926A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0D6D4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</w:tbl>
    <w:p w14:paraId="217CDDA5" w14:textId="77777777" w:rsidR="00741F0A" w:rsidRPr="000A1E16" w:rsidRDefault="00741F0A" w:rsidP="00741F0A">
      <w:pPr>
        <w:widowControl w:val="0"/>
        <w:tabs>
          <w:tab w:val="left" w:pos="3659"/>
          <w:tab w:val="left" w:pos="9613"/>
        </w:tabs>
        <w:suppressAutoHyphens w:val="0"/>
        <w:autoSpaceDE w:val="0"/>
        <w:autoSpaceDN w:val="0"/>
        <w:spacing w:before="85" w:after="0"/>
        <w:jc w:val="left"/>
        <w:rPr>
          <w:rFonts w:ascii="Book Antiqua" w:eastAsia="Microsoft Sans Serif" w:hAnsi="Book Antiqua" w:cs="Microsoft Sans Serif"/>
          <w:sz w:val="20"/>
          <w:szCs w:val="20"/>
          <w:lang w:val="el-GR" w:eastAsia="en-US"/>
        </w:rPr>
      </w:pPr>
      <w:r w:rsidRPr="000A1E16">
        <w:rPr>
          <w:rFonts w:ascii="Book Antiqua" w:eastAsia="Microsoft Sans Serif" w:hAnsi="Book Antiqua" w:cs="Microsoft Sans Serif"/>
          <w:sz w:val="20"/>
          <w:szCs w:val="20"/>
          <w:lang w:val="el-GR" w:eastAsia="en-US"/>
        </w:rPr>
        <w:t>2.2 ΟΧΗΜΑ ΑΝΟΙΚΤΟ ΦΟΡΤΗΓΟ ΜΟΝΟΚΑΜΠΙΝΟ, ΠΕΤΡΕΛΑΙΟΚΙΝΗΤΟ,  ΚΙΝΗΤΗΡΑ ΕΩΣ 3.000cc, ΜΕΓΙΣΤΗΣ  ΑΠΟΔΟΣΗΣ  ΤΟΥΛΑΧΙΣΤΟΝ 170HP, ΜΗΚΟΣ ΚΑΡΟΤΣΑΣ ΤΟΥΛΑΧΙΣΤΟΝ 3,5m ΠΛΑΤΟΣ ΚΑΡΟΤΣΑΣ ΤΟΥΛΑΧΙΣΤΟΝ 2m</w:t>
      </w:r>
    </w:p>
    <w:p w14:paraId="4E4FD9B5" w14:textId="77777777" w:rsidR="00741F0A" w:rsidRPr="000A1E16" w:rsidRDefault="00741F0A" w:rsidP="00741F0A">
      <w:pPr>
        <w:widowControl w:val="0"/>
        <w:tabs>
          <w:tab w:val="left" w:pos="3659"/>
          <w:tab w:val="left" w:pos="9613"/>
        </w:tabs>
        <w:suppressAutoHyphens w:val="0"/>
        <w:autoSpaceDE w:val="0"/>
        <w:autoSpaceDN w:val="0"/>
        <w:spacing w:before="85" w:after="0"/>
        <w:ind w:left="1105"/>
        <w:jc w:val="left"/>
        <w:rPr>
          <w:rFonts w:ascii="Book Antiqua" w:eastAsia="Microsoft Sans Serif" w:hAnsi="Book Antiqua" w:cs="Microsoft Sans Serif"/>
          <w:sz w:val="20"/>
          <w:szCs w:val="20"/>
          <w:lang w:val="el-GR" w:eastAsia="en-US"/>
        </w:rPr>
      </w:pPr>
    </w:p>
    <w:tbl>
      <w:tblPr>
        <w:tblW w:w="0" w:type="auto"/>
        <w:tblInd w:w="-181" w:type="dxa"/>
        <w:tblLayout w:type="fixed"/>
        <w:tblLook w:val="0000" w:firstRow="0" w:lastRow="0" w:firstColumn="0" w:lastColumn="0" w:noHBand="0" w:noVBand="0"/>
      </w:tblPr>
      <w:tblGrid>
        <w:gridCol w:w="3054"/>
        <w:gridCol w:w="2617"/>
        <w:gridCol w:w="1678"/>
        <w:gridCol w:w="1864"/>
      </w:tblGrid>
      <w:tr w:rsidR="00741F0A" w:rsidRPr="000A1E16" w14:paraId="42FD82FF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685FDBA1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Τεχνικά Χαρακτηριστικά, προδιαγραφές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40799863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Υποχρεωτική Απαίτηση ή αριθμητικό μέγεθος ή απαιτούμενο στοιχείο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13D7F332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Απάντηση προμηθευτή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E9987D9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Παραπομπή.</w:t>
            </w:r>
          </w:p>
        </w:tc>
      </w:tr>
      <w:tr w:rsidR="00741F0A" w:rsidRPr="000A1E16" w14:paraId="117D6F9F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75172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b/>
                <w:szCs w:val="22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b/>
                <w:szCs w:val="22"/>
                <w:lang w:val="el-GR" w:eastAsia="en-US"/>
              </w:rPr>
              <w:t>Είδος οχήματος 2.2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C4FF7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4907F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822D7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55CD6A75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FCE40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Κατασκευαστής, μοντέλο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83C87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Να αναφερθεί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6C144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10659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2D0F5066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9FA72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Έτος ανακοίνωσης – πρώτης κυκλοφορίας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9CF7E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2025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9D3B7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BDD24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794A93C2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C13E0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Καύσιμο κινητήρα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34267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  <w:t>Diesel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754F0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26E33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5A9038D7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375C8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Κλάση κατανάλωσης και ακουστικής επιβάρυνσης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A60AF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  <w:t xml:space="preserve">Euro6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BEA0B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EAB58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6A9885FD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18345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Κυβισμός Κινητήρα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5CEE1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Από </w:t>
            </w: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  <w:t>3.000cc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E34ED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141DE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63772291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9186B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Ισχύς κινητήρα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AB517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Τουλάχιστον </w:t>
            </w: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  <w:t>170</w:t>
            </w: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 </w:t>
            </w: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  <w:t>hp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1DC57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EDD29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31643659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6091D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lastRenderedPageBreak/>
              <w:t>Κίνηση στους τέσσερις τροχούς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881B8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ΟΧΙ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51DC7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41C07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18080FFA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5CD45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Χειροκίνητο ή Αυτόματο κιβώτιο ταχυτήτων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0C135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ΧΕΙΡΟΚΙΝΗΤΟ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0F2E2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29FC4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4E99A40B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9A145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Σύστημα ABS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C976D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NAI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A15C0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148FB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0134184C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7122F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Σύστημα ESP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18D43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NAI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5044E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2EA52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4BADCAFB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4BA2E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Τιμόνι με υδραυλική, ηλεκτρική ή συνδυαστική υποβοήθηση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754BF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ΝΑΙ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B071D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CDAAC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64010303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0D87F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Ρεζέρβα κανονικών διαστάσεων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E6DC1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ΝΑΙ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57B5A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9F74D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1A362527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D7338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Μήκος οχήματος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9D8BF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  <w:t>6m</w:t>
            </w: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 (± 5%)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D1A71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C08B0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18832107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BFB26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Θέσεις επιβατών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E9A33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Τουλάχιστον 2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E759C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2CEC5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205C19A0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6CBA0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Διαστάσεις χώρου φόρτωσης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EC145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Μήκος </w:t>
            </w:r>
            <w:proofErr w:type="spellStart"/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τουλαχιστον</w:t>
            </w:r>
            <w:proofErr w:type="spellEnd"/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 3.5</w:t>
            </w: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  <w:t>m</w:t>
            </w: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 και Πλάτος τουλάχιστον 2</w:t>
            </w: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  <w:t>m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94F8E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DCC1D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286705BF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FE599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Χρώμα οχήματος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7C338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Λευκό κατά προτίμηση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934BB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8A74C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29F17AA1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44309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  <w:t>Σ</w:t>
            </w:r>
            <w:proofErr w:type="spellStart"/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ύστημα</w:t>
            </w:r>
            <w:proofErr w:type="spellEnd"/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 a/c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C7129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ΝΑΙ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DF0E8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FEB45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7DEA555A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A2DAF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Πλήρης πίνακας οργάνων με όλες τις αναγκαίες και απαραίτητες ενδείξεις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75915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ΝΑΙ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1518C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2364F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2C661B74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96A0A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Αερόσακοι προστασίας πρόσκρουσης οδηγού – συνοδηγού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5BD5A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ΝΑΙ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DF69E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AEBD6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</w:tbl>
    <w:p w14:paraId="6437F926" w14:textId="77777777" w:rsidR="00741F0A" w:rsidRPr="000A1E16" w:rsidRDefault="00741F0A" w:rsidP="00741F0A">
      <w:pPr>
        <w:widowControl w:val="0"/>
        <w:tabs>
          <w:tab w:val="left" w:pos="3659"/>
          <w:tab w:val="left" w:pos="9613"/>
        </w:tabs>
        <w:suppressAutoHyphens w:val="0"/>
        <w:autoSpaceDE w:val="0"/>
        <w:autoSpaceDN w:val="0"/>
        <w:spacing w:before="85" w:after="0"/>
        <w:ind w:left="284"/>
        <w:jc w:val="left"/>
        <w:rPr>
          <w:rFonts w:ascii="Book Antiqua" w:eastAsia="Microsoft Sans Serif" w:hAnsi="Book Antiqua" w:cs="Microsoft Sans Serif"/>
          <w:sz w:val="20"/>
          <w:szCs w:val="20"/>
          <w:lang w:val="el-GR" w:eastAsia="en-US"/>
        </w:rPr>
      </w:pPr>
      <w:r w:rsidRPr="000A1E16">
        <w:rPr>
          <w:rFonts w:ascii="Book Antiqua" w:eastAsia="Microsoft Sans Serif" w:hAnsi="Book Antiqua" w:cs="Microsoft Sans Serif"/>
          <w:sz w:val="20"/>
          <w:szCs w:val="20"/>
          <w:lang w:val="el-GR" w:eastAsia="en-US"/>
        </w:rPr>
        <w:br w:type="page"/>
      </w:r>
    </w:p>
    <w:p w14:paraId="525E06A3" w14:textId="77777777" w:rsidR="00741F0A" w:rsidRPr="000A1E16" w:rsidRDefault="00741F0A" w:rsidP="00741F0A">
      <w:pPr>
        <w:widowControl w:val="0"/>
        <w:tabs>
          <w:tab w:val="left" w:pos="3659"/>
          <w:tab w:val="left" w:pos="9613"/>
        </w:tabs>
        <w:suppressAutoHyphens w:val="0"/>
        <w:autoSpaceDE w:val="0"/>
        <w:autoSpaceDN w:val="0"/>
        <w:spacing w:before="85" w:after="0"/>
        <w:ind w:left="1105"/>
        <w:jc w:val="left"/>
        <w:rPr>
          <w:rFonts w:ascii="Book Antiqua" w:eastAsia="Microsoft Sans Serif" w:hAnsi="Book Antiqua" w:cs="Microsoft Sans Serif"/>
          <w:sz w:val="20"/>
          <w:szCs w:val="20"/>
          <w:lang w:val="el-GR" w:eastAsia="en-US"/>
        </w:rPr>
      </w:pPr>
    </w:p>
    <w:p w14:paraId="7C318144" w14:textId="77777777" w:rsidR="00741F0A" w:rsidRPr="000A1E16" w:rsidRDefault="00741F0A" w:rsidP="00741F0A">
      <w:pPr>
        <w:widowControl w:val="0"/>
        <w:tabs>
          <w:tab w:val="left" w:pos="3659"/>
          <w:tab w:val="left" w:pos="9613"/>
        </w:tabs>
        <w:suppressAutoHyphens w:val="0"/>
        <w:autoSpaceDE w:val="0"/>
        <w:autoSpaceDN w:val="0"/>
        <w:spacing w:before="85" w:after="0"/>
        <w:jc w:val="left"/>
        <w:rPr>
          <w:rFonts w:ascii="Book Antiqua" w:eastAsia="Microsoft Sans Serif" w:hAnsi="Book Antiqua" w:cs="Microsoft Sans Serif"/>
          <w:sz w:val="20"/>
          <w:szCs w:val="20"/>
          <w:lang w:val="el-GR" w:eastAsia="en-US"/>
        </w:rPr>
      </w:pPr>
      <w:r w:rsidRPr="000A1E16">
        <w:rPr>
          <w:rFonts w:ascii="Book Antiqua" w:eastAsia="Microsoft Sans Serif" w:hAnsi="Book Antiqua" w:cs="Microsoft Sans Serif"/>
          <w:sz w:val="20"/>
          <w:szCs w:val="20"/>
          <w:lang w:val="el-GR" w:eastAsia="en-US"/>
        </w:rPr>
        <w:t>2.3 ΟΧΗΜΑ ΤΥΠΟΥ  ΑΝΟΙΚΤΟ ΦΟΡΤΗΓΟ ΔΙΠΛΟΚΑΜΠΙΝΟ ΠΕΤΡΕΛΑΙΟΚΙΝΗΤΟ Ή ΥΒΡΙΔΙΚΟ ΒΕΝΖΙΝΗ,  ΚΙΝΗΤΗΡΑ ΕΩΣ 2.200cc, ΜΕΓΙΣΤΗΣ ΑΠΟΔΟΣΗΣ ΤΟΥΛΑΧΙΣΤΟΝ 130HP, ΜΗΚΟΣ ΚΑΡΟΤΣΑΣ ΤΟΥΛΑΧΙΣΤΟΝ 1.500mm, ΩΦΕΛΙΜΟ ΦΟΡΤΙΟ ΤΟΥΛΑΧΙΣΤΟΝ 800kg</w:t>
      </w:r>
    </w:p>
    <w:p w14:paraId="1238F6AE" w14:textId="77777777" w:rsidR="00741F0A" w:rsidRPr="000A1E16" w:rsidRDefault="00741F0A" w:rsidP="00741F0A">
      <w:pPr>
        <w:widowControl w:val="0"/>
        <w:tabs>
          <w:tab w:val="left" w:pos="3659"/>
          <w:tab w:val="left" w:pos="9613"/>
        </w:tabs>
        <w:suppressAutoHyphens w:val="0"/>
        <w:autoSpaceDE w:val="0"/>
        <w:autoSpaceDN w:val="0"/>
        <w:spacing w:before="85" w:after="0"/>
        <w:ind w:left="1105"/>
        <w:jc w:val="left"/>
        <w:rPr>
          <w:rFonts w:ascii="Book Antiqua" w:eastAsia="Microsoft Sans Serif" w:hAnsi="Book Antiqua" w:cs="Microsoft Sans Serif"/>
          <w:sz w:val="20"/>
          <w:szCs w:val="20"/>
          <w:lang w:val="el-GR" w:eastAsia="en-US"/>
        </w:rPr>
      </w:pPr>
    </w:p>
    <w:tbl>
      <w:tblPr>
        <w:tblW w:w="0" w:type="auto"/>
        <w:tblInd w:w="-181" w:type="dxa"/>
        <w:tblLayout w:type="fixed"/>
        <w:tblLook w:val="0000" w:firstRow="0" w:lastRow="0" w:firstColumn="0" w:lastColumn="0" w:noHBand="0" w:noVBand="0"/>
      </w:tblPr>
      <w:tblGrid>
        <w:gridCol w:w="3054"/>
        <w:gridCol w:w="2617"/>
        <w:gridCol w:w="1678"/>
        <w:gridCol w:w="1864"/>
      </w:tblGrid>
      <w:tr w:rsidR="00741F0A" w:rsidRPr="000A1E16" w14:paraId="58E00728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2E5C371F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Τεχνικά Χαρακτηριστικά, προδιαγραφές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22BB65CC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Υποχρεωτική Απαίτηση ή αριθμητικό μέγεθος ή απαιτούμενο στοιχείο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0A3D0C2B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Απάντηση προμηθευτή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30884EB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Παραπομπή.</w:t>
            </w:r>
          </w:p>
        </w:tc>
      </w:tr>
      <w:tr w:rsidR="00741F0A" w:rsidRPr="000A1E16" w14:paraId="1B18EE8A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F76EE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b/>
                <w:szCs w:val="22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b/>
                <w:szCs w:val="22"/>
                <w:lang w:val="el-GR" w:eastAsia="en-US"/>
              </w:rPr>
              <w:t>Είδος οχήματος 2.3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2436E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b/>
                <w:bCs/>
                <w:sz w:val="20"/>
                <w:szCs w:val="20"/>
                <w:lang w:val="el-GR" w:eastAsia="en-US"/>
              </w:rPr>
            </w:pPr>
          </w:p>
          <w:p w14:paraId="3FE1AAED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72961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B3B90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09F7F868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3D4D7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Κατασκευαστής, μοντέλο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8F221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Να αναφερθεί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DB467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EBA26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4A72AE42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174E4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Έτος ανακοίνωσης – πρώτης κυκλοφορίας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E10C5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202</w:t>
            </w: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6030D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FC704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69D34675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3F098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Τύπος καυσίμου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1D029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ΥΒΡΙΔΙΚΟ ΒΕΝΖΙΝΗ Ή </w:t>
            </w: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  <w:t>DIESEL</w:t>
            </w: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B7FAD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DCDF6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24F02149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2EC84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Κλάση κατανάλωσης και ακουστικής επιβάρυνσης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86104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  <w:t xml:space="preserve">Euro6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EA0DB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DD98F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380EA266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9BB4C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Ισχύς κινητήρα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31AEA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Τουλάχιστον </w:t>
            </w: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  <w:t>100</w:t>
            </w: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 </w:t>
            </w: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  <w:t>PS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C67B7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38FC0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1C6BB435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9013E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Χειροκίνητο ή Αυτόματο κιβώτιο ταχυτήτων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1675D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ΝΑΙ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72B55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63FD4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6DB74D07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D2965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Σύστημα ABS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A0739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  <w:t xml:space="preserve">NAI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3CF2D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FD767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58D0F8ED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2F1BE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  <w:t>Σ</w:t>
            </w:r>
            <w:proofErr w:type="spellStart"/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ύστημα</w:t>
            </w:r>
            <w:proofErr w:type="spellEnd"/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 </w:t>
            </w: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  <w:t xml:space="preserve">ESP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0C496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  <w:t xml:space="preserve">NAI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2A207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EEA57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6C980B37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A7676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Τιμόνι με υδραυλική, ηλεκτρική ή συνδυαστική υποβοήθηση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F68F4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ΝΑΙ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A3B8D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B3AB6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12773072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3388B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Ρεζέρβα κανονικών διαστάσεων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CE4C4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Επιθυμητό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11CDA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CB562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3961673B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A2F9A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Θέσεις επιβατών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0E48A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color w:val="FF0000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Τουλάχιστον 5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C4174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7AA69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52FFD443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225F0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Χρώμα οχήματος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64A6A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Λευκό κατά προτίμηση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1C9BA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4E346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67837F66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EF465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Σύστημα κλιματισμού (αυτόματο)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2894E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ΝΑΙ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A3B2C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CC58D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445E34A1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B4957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Πλήρης πίνακας οργάνων με όλες τις αναγκαίες και απαραίτητες ενδείξεις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96DEA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ΝΑΙ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A85A6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5EA67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566E751F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5DBB4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Αερόσακοι προστασίας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A72B6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Τουλάχιστον 6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FA6BB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C1C17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4D813C21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00D23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Χωρητικότητα μπαταρίας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4E09D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Τουλάχιστον </w:t>
            </w: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  <w:t>7</w:t>
            </w: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5 </w:t>
            </w: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  <w:t>kWh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9CC44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E0F63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</w:tbl>
    <w:p w14:paraId="71EC9ECB" w14:textId="77777777" w:rsidR="00741F0A" w:rsidRPr="000A1E16" w:rsidRDefault="00741F0A" w:rsidP="00741F0A">
      <w:pPr>
        <w:widowControl w:val="0"/>
        <w:tabs>
          <w:tab w:val="left" w:pos="3659"/>
          <w:tab w:val="left" w:pos="9613"/>
        </w:tabs>
        <w:suppressAutoHyphens w:val="0"/>
        <w:autoSpaceDE w:val="0"/>
        <w:autoSpaceDN w:val="0"/>
        <w:spacing w:before="85" w:after="0"/>
        <w:ind w:left="1105"/>
        <w:jc w:val="left"/>
        <w:rPr>
          <w:rFonts w:ascii="Book Antiqua" w:eastAsia="Microsoft Sans Serif" w:hAnsi="Book Antiqua" w:cs="Microsoft Sans Serif"/>
          <w:sz w:val="20"/>
          <w:szCs w:val="20"/>
          <w:lang w:val="el-GR" w:eastAsia="en-US"/>
        </w:rPr>
      </w:pPr>
    </w:p>
    <w:p w14:paraId="1D94C5AA" w14:textId="77777777" w:rsidR="00741F0A" w:rsidRPr="000A1E16" w:rsidRDefault="00741F0A" w:rsidP="00741F0A">
      <w:pPr>
        <w:widowControl w:val="0"/>
        <w:tabs>
          <w:tab w:val="left" w:pos="3659"/>
          <w:tab w:val="left" w:pos="9613"/>
        </w:tabs>
        <w:suppressAutoHyphens w:val="0"/>
        <w:autoSpaceDE w:val="0"/>
        <w:autoSpaceDN w:val="0"/>
        <w:spacing w:before="85" w:after="0"/>
        <w:jc w:val="left"/>
        <w:rPr>
          <w:rFonts w:ascii="Book Antiqua" w:eastAsia="Microsoft Sans Serif" w:hAnsi="Book Antiqua" w:cs="Microsoft Sans Serif"/>
          <w:sz w:val="20"/>
          <w:szCs w:val="20"/>
          <w:lang w:val="el-GR" w:eastAsia="en-US"/>
        </w:rPr>
      </w:pPr>
    </w:p>
    <w:p w14:paraId="6F6FBE3B" w14:textId="77777777" w:rsidR="00741F0A" w:rsidRPr="000A1E16" w:rsidRDefault="00741F0A" w:rsidP="00741F0A">
      <w:pPr>
        <w:widowControl w:val="0"/>
        <w:tabs>
          <w:tab w:val="left" w:pos="3659"/>
          <w:tab w:val="left" w:pos="9613"/>
        </w:tabs>
        <w:suppressAutoHyphens w:val="0"/>
        <w:autoSpaceDE w:val="0"/>
        <w:autoSpaceDN w:val="0"/>
        <w:spacing w:before="85" w:after="0"/>
        <w:jc w:val="left"/>
        <w:rPr>
          <w:b/>
          <w:bCs/>
          <w:szCs w:val="22"/>
          <w:lang w:val="el-GR" w:eastAsia="el-GR"/>
        </w:rPr>
      </w:pPr>
      <w:r w:rsidRPr="000A1E16">
        <w:rPr>
          <w:rFonts w:ascii="Book Antiqua" w:eastAsia="Microsoft Sans Serif" w:hAnsi="Book Antiqua" w:cs="Microsoft Sans Serif"/>
          <w:sz w:val="20"/>
          <w:szCs w:val="20"/>
          <w:lang w:val="el-GR" w:eastAsia="en-US"/>
        </w:rPr>
        <w:br w:type="page"/>
      </w:r>
      <w:r w:rsidRPr="000A1E16">
        <w:rPr>
          <w:b/>
          <w:bCs/>
          <w:szCs w:val="22"/>
          <w:lang w:val="el-GR" w:eastAsia="el-GR"/>
        </w:rPr>
        <w:lastRenderedPageBreak/>
        <w:t>Γ. Ομάδα 3- Οχήματα Μεταφοράς Προσωπικού Ι.Χ (Επιβατικά)</w:t>
      </w:r>
    </w:p>
    <w:p w14:paraId="2CE1D578" w14:textId="77777777" w:rsidR="00741F0A" w:rsidRPr="000A1E16" w:rsidRDefault="00741F0A" w:rsidP="00741F0A">
      <w:pPr>
        <w:widowControl w:val="0"/>
        <w:tabs>
          <w:tab w:val="left" w:pos="3659"/>
          <w:tab w:val="left" w:pos="9613"/>
        </w:tabs>
        <w:suppressAutoHyphens w:val="0"/>
        <w:autoSpaceDE w:val="0"/>
        <w:autoSpaceDN w:val="0"/>
        <w:spacing w:before="85" w:after="0"/>
        <w:jc w:val="left"/>
        <w:rPr>
          <w:rFonts w:eastAsia="Microsoft Sans Serif"/>
          <w:szCs w:val="22"/>
          <w:lang w:val="el-GR" w:eastAsia="en-US"/>
        </w:rPr>
      </w:pPr>
    </w:p>
    <w:p w14:paraId="6EC73621" w14:textId="77777777" w:rsidR="00741F0A" w:rsidRPr="000A1E16" w:rsidRDefault="00741F0A" w:rsidP="00741F0A">
      <w:pPr>
        <w:widowControl w:val="0"/>
        <w:tabs>
          <w:tab w:val="left" w:pos="3659"/>
          <w:tab w:val="left" w:pos="9613"/>
        </w:tabs>
        <w:suppressAutoHyphens w:val="0"/>
        <w:autoSpaceDE w:val="0"/>
        <w:autoSpaceDN w:val="0"/>
        <w:spacing w:before="85" w:after="0"/>
        <w:jc w:val="left"/>
        <w:rPr>
          <w:rFonts w:eastAsia="Microsoft Sans Serif"/>
          <w:szCs w:val="22"/>
          <w:lang w:val="el-GR" w:eastAsia="en-US"/>
        </w:rPr>
      </w:pPr>
      <w:r w:rsidRPr="000A1E16">
        <w:rPr>
          <w:rFonts w:eastAsia="Microsoft Sans Serif"/>
          <w:szCs w:val="22"/>
          <w:lang w:val="el-GR" w:eastAsia="en-US"/>
        </w:rPr>
        <w:t xml:space="preserve">3.1 ΟΧΗΜΑ ΜΕΤΑΦΟΡΑΣ ΠΡΟΣΩΠΙΚΟΥ  Ι.Χ. SUV </w:t>
      </w:r>
      <w:proofErr w:type="spellStart"/>
      <w:r w:rsidRPr="000A1E16">
        <w:rPr>
          <w:rFonts w:eastAsia="Microsoft Sans Serif"/>
          <w:szCs w:val="22"/>
          <w:lang w:val="el-GR" w:eastAsia="en-US"/>
        </w:rPr>
        <w:t>Crossover</w:t>
      </w:r>
      <w:proofErr w:type="spellEnd"/>
      <w:r w:rsidRPr="000A1E16">
        <w:rPr>
          <w:rFonts w:eastAsia="Microsoft Sans Serif"/>
          <w:szCs w:val="22"/>
          <w:lang w:val="el-GR" w:eastAsia="en-US"/>
        </w:rPr>
        <w:t>, ΥΒΡΙΔΙΚΟ ΒΕΝΖΙΝΗ, ΠΕΝΤΑΘΥΡΟ,  ΚΙΝΗΤΗΡΑ ΕΩΣ 2.000cc, ΜΕΓΙΣΤΗΣ ΑΠΟΔΟΣΗΣ ΤΟΥΛΑΧΙΣΤΟΝ 180HP, ΑΥΤΟΜΑΤΟ ΚΙΒΩΤΙΟ ΤΑΧΥΤΗΤΩΝ</w:t>
      </w:r>
    </w:p>
    <w:p w14:paraId="6B749283" w14:textId="77777777" w:rsidR="00741F0A" w:rsidRPr="000A1E16" w:rsidRDefault="00741F0A" w:rsidP="00741F0A">
      <w:pPr>
        <w:widowControl w:val="0"/>
        <w:tabs>
          <w:tab w:val="left" w:pos="3659"/>
          <w:tab w:val="left" w:pos="9613"/>
        </w:tabs>
        <w:suppressAutoHyphens w:val="0"/>
        <w:autoSpaceDE w:val="0"/>
        <w:autoSpaceDN w:val="0"/>
        <w:spacing w:before="85" w:after="0"/>
        <w:jc w:val="left"/>
        <w:rPr>
          <w:rFonts w:ascii="Book Antiqua" w:eastAsia="Microsoft Sans Serif" w:hAnsi="Book Antiqua" w:cs="Microsoft Sans Serif"/>
          <w:sz w:val="20"/>
          <w:szCs w:val="20"/>
          <w:lang w:val="el-GR" w:eastAsia="en-US"/>
        </w:rPr>
      </w:pPr>
    </w:p>
    <w:tbl>
      <w:tblPr>
        <w:tblW w:w="0" w:type="auto"/>
        <w:tblInd w:w="-181" w:type="dxa"/>
        <w:tblLayout w:type="fixed"/>
        <w:tblLook w:val="0000" w:firstRow="0" w:lastRow="0" w:firstColumn="0" w:lastColumn="0" w:noHBand="0" w:noVBand="0"/>
      </w:tblPr>
      <w:tblGrid>
        <w:gridCol w:w="3054"/>
        <w:gridCol w:w="2617"/>
        <w:gridCol w:w="1678"/>
        <w:gridCol w:w="1864"/>
      </w:tblGrid>
      <w:tr w:rsidR="00741F0A" w:rsidRPr="000A1E16" w14:paraId="27ADF14D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7225959C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Τεχνικά Χαρακτηριστικά, προδιαγραφές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26E982C6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Υποχρεωτική Απαίτηση ή αριθμητικό μέγεθος ή απαιτούμενο στοιχείο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674ABE91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Απάντηση προμηθευτή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97DBC4F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Παραπομπή.</w:t>
            </w:r>
          </w:p>
        </w:tc>
      </w:tr>
      <w:tr w:rsidR="00741F0A" w:rsidRPr="000A1E16" w14:paraId="22CAA48A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EDF34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b/>
                <w:szCs w:val="22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b/>
                <w:szCs w:val="22"/>
                <w:lang w:val="el-GR" w:eastAsia="en-US"/>
              </w:rPr>
              <w:t xml:space="preserve">Είδος οχήματος 3.1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5ABA0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5FBE2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CD029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5FBA36F9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70E56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Κατασκευαστής, μοντέλο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DC8AB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Να αναφερθεί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81046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54A8F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2AFEFC8C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BE54C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Έτος ανακοίνωσης – πρώτης κυκλοφορίας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84B3B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2025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B003B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4C38E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7EE6694E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B5829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Καύσιμο κινητήρα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1D372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ΒΕΝΖΙΝΗ ΥΒΡΙΔΙΚΟ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978E1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F3FFC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70E3A5E0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2CF78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Κλάση κατανάλωσης και ακουστικής επιβάρυνσης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E0B6E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  <w:t xml:space="preserve">Euro6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956D2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4AAA7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3F12F26D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F8114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Κυβισμός Κινητήρα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7BC1A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Από 2.000 </w:t>
            </w:r>
            <w:proofErr w:type="spellStart"/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cc</w:t>
            </w:r>
            <w:proofErr w:type="spellEnd"/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7F121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A8E54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6D3C2623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B0521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Ισχύς κινητήρα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0B268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Τουλάχιστον 180 </w:t>
            </w: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  <w:t>hp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91D72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B53D6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5BA1B237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0050D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Κίνηση στους τέσσερις τροχούς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E92C6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ΟΧΙ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1819B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602AF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640C1919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EBC1F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Χειροκίνητο ή Αυτόματο κιβώτιο ταχυτήτων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3F0CA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ΑΥΤΟΜΑΤΟ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95512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1454A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35BDCB74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BBF9B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Σύστημα ABS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269E4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NAI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4F55E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5F110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7A7AE12E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2F669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Σύστημα ESP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3E8BF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NAI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4AF9D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21E23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50B0138C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D91F4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Τιμόνι με υδραυλική, ηλεκτρική ή συνδυαστική υποβοήθηση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51B61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ΝΑΙ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814A2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C4DC3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29200CA3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AB64F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Ρεζέρβα κανονικών διαστάσεων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09D04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ΝΑΙ , ΚΑΤΑ ΠΡΟΤΙΜΗΣΗ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44B4B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92F80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318E9401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18BAD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Μήκος οχήματος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84A1B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4,7m (± 5%)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FDAFB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09B9D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3D440E42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0A628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Θέσεις επιβατών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3246B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Τουλάχιστον 5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91F8B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C0F4E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6E2A6439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3DB88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Χρώμα οχήματος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9DD48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ΛΕΥΚΟ,ΓΚΡΙ Ή ΜΑΥΡΟ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AC3C8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5CB70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2E39D5EA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3C50F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  <w:t>Σ</w:t>
            </w:r>
            <w:proofErr w:type="spellStart"/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ύστημα</w:t>
            </w:r>
            <w:proofErr w:type="spellEnd"/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 a/c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BAF16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ΝΑΙ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8A25A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93BDA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1D0BB6B6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042ED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Πλήρης πίνακας οργάνων με όλες τις αναγκαίες και απαραίτητες ενδείξεις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484E4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ΝΑΙ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B1656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4D6A8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60E79623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D2920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Αερόσακοι προστασίας πρόσκρουσης οδηγού – συνοδηγού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F95A1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ΝΑΙ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C15A2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6C105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</w:tbl>
    <w:p w14:paraId="2F7794D5" w14:textId="77777777" w:rsidR="00741F0A" w:rsidRPr="000A1E16" w:rsidRDefault="00741F0A" w:rsidP="00741F0A">
      <w:pPr>
        <w:widowControl w:val="0"/>
        <w:tabs>
          <w:tab w:val="left" w:pos="3659"/>
          <w:tab w:val="left" w:pos="9613"/>
        </w:tabs>
        <w:suppressAutoHyphens w:val="0"/>
        <w:autoSpaceDE w:val="0"/>
        <w:autoSpaceDN w:val="0"/>
        <w:spacing w:before="85" w:after="0"/>
        <w:jc w:val="left"/>
        <w:rPr>
          <w:rFonts w:ascii="Book Antiqua" w:eastAsia="Microsoft Sans Serif" w:hAnsi="Book Antiqua" w:cs="Microsoft Sans Serif"/>
          <w:sz w:val="20"/>
          <w:szCs w:val="20"/>
          <w:lang w:val="el-GR" w:eastAsia="en-US"/>
        </w:rPr>
      </w:pPr>
    </w:p>
    <w:p w14:paraId="19957A3C" w14:textId="77777777" w:rsidR="00741F0A" w:rsidRPr="000A1E16" w:rsidRDefault="00741F0A" w:rsidP="00741F0A">
      <w:pPr>
        <w:widowControl w:val="0"/>
        <w:tabs>
          <w:tab w:val="left" w:pos="3659"/>
          <w:tab w:val="left" w:pos="9613"/>
        </w:tabs>
        <w:suppressAutoHyphens w:val="0"/>
        <w:autoSpaceDE w:val="0"/>
        <w:autoSpaceDN w:val="0"/>
        <w:spacing w:before="85" w:after="0"/>
        <w:jc w:val="left"/>
        <w:rPr>
          <w:rFonts w:ascii="Book Antiqua" w:eastAsia="Microsoft Sans Serif" w:hAnsi="Book Antiqua" w:cs="Microsoft Sans Serif"/>
          <w:sz w:val="20"/>
          <w:szCs w:val="20"/>
          <w:lang w:val="el-GR" w:eastAsia="en-US"/>
        </w:rPr>
      </w:pPr>
      <w:r w:rsidRPr="000A1E16">
        <w:rPr>
          <w:rFonts w:ascii="Book Antiqua" w:eastAsia="Microsoft Sans Serif" w:hAnsi="Book Antiqua" w:cs="Microsoft Sans Serif"/>
          <w:sz w:val="20"/>
          <w:szCs w:val="20"/>
          <w:lang w:val="el-GR" w:eastAsia="en-US"/>
        </w:rPr>
        <w:br w:type="page"/>
      </w:r>
    </w:p>
    <w:p w14:paraId="167F14E2" w14:textId="77777777" w:rsidR="00741F0A" w:rsidRPr="000A1E16" w:rsidRDefault="00741F0A" w:rsidP="00741F0A">
      <w:pPr>
        <w:widowControl w:val="0"/>
        <w:tabs>
          <w:tab w:val="left" w:pos="3659"/>
          <w:tab w:val="left" w:pos="9613"/>
        </w:tabs>
        <w:suppressAutoHyphens w:val="0"/>
        <w:autoSpaceDE w:val="0"/>
        <w:autoSpaceDN w:val="0"/>
        <w:spacing w:before="85" w:after="0"/>
        <w:jc w:val="left"/>
        <w:rPr>
          <w:rFonts w:ascii="Book Antiqua" w:eastAsia="Microsoft Sans Serif" w:hAnsi="Book Antiqua" w:cs="Microsoft Sans Serif"/>
          <w:sz w:val="20"/>
          <w:szCs w:val="20"/>
          <w:lang w:val="el-GR" w:eastAsia="en-US"/>
        </w:rPr>
      </w:pPr>
    </w:p>
    <w:p w14:paraId="2450E7B6" w14:textId="77777777" w:rsidR="00741F0A" w:rsidRPr="000A1E16" w:rsidRDefault="00741F0A" w:rsidP="00741F0A">
      <w:pPr>
        <w:widowControl w:val="0"/>
        <w:tabs>
          <w:tab w:val="left" w:pos="3659"/>
          <w:tab w:val="left" w:pos="9613"/>
        </w:tabs>
        <w:suppressAutoHyphens w:val="0"/>
        <w:autoSpaceDE w:val="0"/>
        <w:autoSpaceDN w:val="0"/>
        <w:spacing w:before="85" w:after="0"/>
        <w:jc w:val="left"/>
        <w:rPr>
          <w:rFonts w:ascii="Book Antiqua" w:eastAsia="Microsoft Sans Serif" w:hAnsi="Book Antiqua" w:cs="Microsoft Sans Serif"/>
          <w:sz w:val="20"/>
          <w:szCs w:val="20"/>
          <w:lang w:val="el-GR" w:eastAsia="en-US"/>
        </w:rPr>
      </w:pPr>
      <w:r w:rsidRPr="000A1E16">
        <w:rPr>
          <w:rFonts w:ascii="Book Antiqua" w:eastAsia="Microsoft Sans Serif" w:hAnsi="Book Antiqua" w:cs="Microsoft Sans Serif"/>
          <w:sz w:val="20"/>
          <w:szCs w:val="20"/>
          <w:lang w:val="el-GR" w:eastAsia="en-US"/>
        </w:rPr>
        <w:t>3.2 ΟΧΗΜΑ ΜΕΤΑΦΟΡΑΣ ΠΡΟΣΩΠΙΚΟΥ  Ι.Χ., ΥΒΡΙΔΙΚΟ ΒΕΝΖΙΝΗ Ή DIESEL, ΠΕΝΤΑΘΥΡΟ, ΚΙΝΗΤΗΡΑ ΕΩΣ 2.000cc ΜΕΓΙΣΤΗΣ ΑΠΟΔΟΣΗΣ ΤΟΥΛΑΧΙΣΤΟΝ 100HP</w:t>
      </w:r>
    </w:p>
    <w:p w14:paraId="4ED60124" w14:textId="77777777" w:rsidR="00741F0A" w:rsidRPr="000A1E16" w:rsidRDefault="00741F0A" w:rsidP="00741F0A">
      <w:pPr>
        <w:widowControl w:val="0"/>
        <w:tabs>
          <w:tab w:val="left" w:pos="3659"/>
          <w:tab w:val="left" w:pos="9613"/>
        </w:tabs>
        <w:suppressAutoHyphens w:val="0"/>
        <w:autoSpaceDE w:val="0"/>
        <w:autoSpaceDN w:val="0"/>
        <w:spacing w:before="85" w:after="0"/>
        <w:jc w:val="left"/>
        <w:rPr>
          <w:rFonts w:ascii="Book Antiqua" w:eastAsia="Microsoft Sans Serif" w:hAnsi="Book Antiqua" w:cs="Microsoft Sans Serif"/>
          <w:sz w:val="20"/>
          <w:szCs w:val="20"/>
          <w:lang w:val="el-GR" w:eastAsia="en-US"/>
        </w:rPr>
      </w:pPr>
    </w:p>
    <w:tbl>
      <w:tblPr>
        <w:tblW w:w="0" w:type="auto"/>
        <w:tblInd w:w="-181" w:type="dxa"/>
        <w:tblLayout w:type="fixed"/>
        <w:tblLook w:val="0000" w:firstRow="0" w:lastRow="0" w:firstColumn="0" w:lastColumn="0" w:noHBand="0" w:noVBand="0"/>
      </w:tblPr>
      <w:tblGrid>
        <w:gridCol w:w="3054"/>
        <w:gridCol w:w="2617"/>
        <w:gridCol w:w="1678"/>
        <w:gridCol w:w="1864"/>
      </w:tblGrid>
      <w:tr w:rsidR="00741F0A" w:rsidRPr="000A1E16" w14:paraId="28344173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02F69B9F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Τεχνικά Χαρακτηριστικά, προδιαγραφές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49BCD88F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Υποχρεωτική Απαίτηση ή αριθμητικό μέγεθος ή απαιτούμενο στοιχείο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6CCCCFD3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Απάντηση προμηθευτή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84DB563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Παραπομπή.</w:t>
            </w:r>
          </w:p>
        </w:tc>
      </w:tr>
      <w:tr w:rsidR="00741F0A" w:rsidRPr="000A1E16" w14:paraId="1FB15AF4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FB23D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b/>
                <w:szCs w:val="22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b/>
                <w:szCs w:val="22"/>
                <w:lang w:val="el-GR" w:eastAsia="en-US"/>
              </w:rPr>
              <w:t xml:space="preserve">Είδος οχήματος 3.2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5C9B8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b/>
                <w:bCs/>
                <w:sz w:val="20"/>
                <w:szCs w:val="20"/>
                <w:lang w:val="en-US" w:eastAsia="en-US"/>
              </w:rPr>
            </w:pPr>
          </w:p>
          <w:p w14:paraId="14B85F8E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6778C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4E8BC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3D9D3768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AFEA8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Κατασκευαστής, μοντέλο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85FD4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Να αναφερθεί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117F6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1314D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3841E569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361DA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Έτος ανακοίνωσης – πρώτης κυκλοφορίας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DD691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202</w:t>
            </w: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D4181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6E0FB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4B9F72F7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ABA18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Τύπος καυσίμου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21976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ΥΒΡΙΔΙΚΟ ΒΕΝΖΙΝΗ Ή </w:t>
            </w: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  <w:t>DIESEL</w:t>
            </w: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7AF8A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61BA5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754E9351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A4878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Κλάση κατανάλωσης και ακουστικής επιβάρυνσης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AFC2A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  <w:t xml:space="preserve">Euro6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87F32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473E3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0853ECD2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6920B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Ισχύς κινητήρα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DA781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Τουλάχιστον </w:t>
            </w: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  <w:t>100</w:t>
            </w: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 </w:t>
            </w: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  <w:t>PS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FF533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E90C0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6FDDFC42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0EA51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Χειροκίνητο ή Αυτόματο κιβώτιο ταχυτήτων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9D77B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ΝΑΙ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C4A0D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18953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7BB9078A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35847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Σύστημα ABS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E6FA4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  <w:t xml:space="preserve">NAI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DA3DF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46BD2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2C21CDBB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33871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  <w:t>Σ</w:t>
            </w:r>
            <w:proofErr w:type="spellStart"/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ύστημα</w:t>
            </w:r>
            <w:proofErr w:type="spellEnd"/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 </w:t>
            </w: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  <w:t xml:space="preserve">ESP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90277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  <w:t xml:space="preserve">NAI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09101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7C448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62E861E5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E5507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Τιμόνι με υδραυλική, ηλεκτρική ή συνδυαστική υποβοήθηση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0BC12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ΝΑΙ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BBFCD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9FD55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24794D96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07AFE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Ρεζέρβα κανονικών διαστάσεων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B0BDD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Επιθυμητό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2C97F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8C70F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0AA6F4DD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243BD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Θέσεις επιβατών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D981A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Τουλάχιστον 5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1139C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A0C4F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18C95254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C84AC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Χρώμα οχήματος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A91C6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Λευκό κατά προτίμηση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74A39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738C3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009F6F5F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830E9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Σύστημα κλιματισμού (αυτόματο)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95706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ΝΑΙ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C6F1A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EFDE7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0B583923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04B13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Πλήρης πίνακας οργάνων με όλες τις αναγκαίες και απαραίτητες ενδείξεις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D279D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ΝΑΙ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5A640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7B49A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51802E0C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4A83D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Αερόσακοι προστασίας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71E2A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Τουλάχιστον 6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D05EE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938AD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6D0531C3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35D19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Χωρητικότητα μπαταρίας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760A7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Τουλάχιστον </w:t>
            </w: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  <w:t>7</w:t>
            </w: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5 </w:t>
            </w: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  <w:t>kWh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38E9B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2A308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</w:tbl>
    <w:p w14:paraId="7B52E718" w14:textId="77777777" w:rsidR="00741F0A" w:rsidRPr="000A1E16" w:rsidRDefault="00741F0A" w:rsidP="00741F0A">
      <w:pPr>
        <w:widowControl w:val="0"/>
        <w:suppressAutoHyphens w:val="0"/>
        <w:autoSpaceDE w:val="0"/>
        <w:autoSpaceDN w:val="0"/>
        <w:spacing w:before="120" w:after="0"/>
        <w:jc w:val="left"/>
        <w:rPr>
          <w:rFonts w:ascii="Book Antiqua" w:eastAsia="Microsoft Sans Serif" w:hAnsi="Book Antiqua" w:cs="Microsoft Sans Serif"/>
          <w:sz w:val="20"/>
          <w:szCs w:val="20"/>
          <w:lang w:val="el-GR" w:eastAsia="en-US"/>
        </w:rPr>
      </w:pPr>
    </w:p>
    <w:p w14:paraId="36787B3B" w14:textId="77777777" w:rsidR="00741F0A" w:rsidRPr="000A1E16" w:rsidRDefault="00741F0A" w:rsidP="00741F0A">
      <w:pPr>
        <w:widowControl w:val="0"/>
        <w:suppressAutoHyphens w:val="0"/>
        <w:autoSpaceDE w:val="0"/>
        <w:autoSpaceDN w:val="0"/>
        <w:spacing w:after="0"/>
        <w:jc w:val="left"/>
        <w:rPr>
          <w:rFonts w:ascii="Book Antiqua" w:eastAsia="Calibri" w:hAnsi="Book Antiqua" w:cs="Microsoft Sans Serif"/>
          <w:kern w:val="2"/>
          <w:sz w:val="20"/>
          <w:szCs w:val="20"/>
          <w:lang w:val="el-GR" w:eastAsia="en-US"/>
        </w:rPr>
      </w:pPr>
      <w:r w:rsidRPr="000A1E16">
        <w:rPr>
          <w:rFonts w:ascii="Book Antiqua" w:eastAsia="Calibri" w:hAnsi="Book Antiqua" w:cs="Microsoft Sans Serif"/>
          <w:kern w:val="2"/>
          <w:sz w:val="20"/>
          <w:szCs w:val="20"/>
          <w:lang w:val="el-GR" w:eastAsia="en-US"/>
        </w:rPr>
        <w:br w:type="page"/>
      </w:r>
    </w:p>
    <w:p w14:paraId="471C557C" w14:textId="77777777" w:rsidR="00741F0A" w:rsidRPr="000A1E16" w:rsidRDefault="00741F0A" w:rsidP="00741F0A">
      <w:pPr>
        <w:widowControl w:val="0"/>
        <w:suppressAutoHyphens w:val="0"/>
        <w:autoSpaceDE w:val="0"/>
        <w:autoSpaceDN w:val="0"/>
        <w:spacing w:after="0"/>
        <w:jc w:val="left"/>
        <w:rPr>
          <w:rFonts w:ascii="Book Antiqua" w:eastAsia="Calibri" w:hAnsi="Book Antiqua" w:cs="Microsoft Sans Serif"/>
          <w:kern w:val="2"/>
          <w:sz w:val="20"/>
          <w:szCs w:val="20"/>
          <w:lang w:val="el-GR" w:eastAsia="en-US"/>
        </w:rPr>
      </w:pPr>
    </w:p>
    <w:p w14:paraId="250841BA" w14:textId="77777777" w:rsidR="00741F0A" w:rsidRPr="000A1E16" w:rsidRDefault="00741F0A" w:rsidP="00741F0A">
      <w:pPr>
        <w:widowControl w:val="0"/>
        <w:suppressAutoHyphens w:val="0"/>
        <w:autoSpaceDE w:val="0"/>
        <w:autoSpaceDN w:val="0"/>
        <w:spacing w:after="0"/>
        <w:jc w:val="left"/>
        <w:rPr>
          <w:rFonts w:ascii="Book Antiqua" w:eastAsia="Calibri" w:hAnsi="Book Antiqua" w:cs="Microsoft Sans Serif"/>
          <w:kern w:val="2"/>
          <w:sz w:val="20"/>
          <w:szCs w:val="20"/>
          <w:lang w:val="el-GR" w:eastAsia="en-US"/>
        </w:rPr>
      </w:pPr>
      <w:r w:rsidRPr="000A1E16">
        <w:rPr>
          <w:rFonts w:ascii="Book Antiqua" w:eastAsia="Calibri" w:hAnsi="Book Antiqua" w:cs="Microsoft Sans Serif"/>
          <w:kern w:val="2"/>
          <w:sz w:val="20"/>
          <w:szCs w:val="20"/>
          <w:lang w:val="el-GR" w:eastAsia="en-US"/>
        </w:rPr>
        <w:t>3.3 ΟΧΗΜΑ ΜΕΤΑΦΟΡΑΣ ΠΡΟΣΩΠΙΚΟΥ  Ι.Χ. SUV, ΒΕΝΖΙΝΗ, ΠΕΝΤΑΘΥΡΟ,  ΚΙΝΗΤΗΡΑ ΑΠΟ 1.200cc, ΜΕΓΙΣΤΗΣ ΑΠΟΔΟΣΗΣ ΤΟΥΛΑΧΙΣΤΟΝ 100HP, ΠΕΝΤΕ(5) ΘΕΣΕΙΣ ΕΠΙΒΑΤΩΝ</w:t>
      </w:r>
    </w:p>
    <w:p w14:paraId="48CE4194" w14:textId="77777777" w:rsidR="00741F0A" w:rsidRPr="000A1E16" w:rsidRDefault="00741F0A" w:rsidP="00741F0A">
      <w:pPr>
        <w:widowControl w:val="0"/>
        <w:suppressAutoHyphens w:val="0"/>
        <w:autoSpaceDE w:val="0"/>
        <w:autoSpaceDN w:val="0"/>
        <w:spacing w:after="0"/>
        <w:jc w:val="left"/>
        <w:rPr>
          <w:rFonts w:ascii="Book Antiqua" w:eastAsia="Calibri" w:hAnsi="Book Antiqua" w:cs="Microsoft Sans Serif"/>
          <w:kern w:val="2"/>
          <w:sz w:val="20"/>
          <w:szCs w:val="20"/>
          <w:lang w:val="el-GR" w:eastAsia="en-US"/>
        </w:rPr>
      </w:pPr>
    </w:p>
    <w:tbl>
      <w:tblPr>
        <w:tblW w:w="0" w:type="auto"/>
        <w:tblInd w:w="-181" w:type="dxa"/>
        <w:tblLayout w:type="fixed"/>
        <w:tblLook w:val="0000" w:firstRow="0" w:lastRow="0" w:firstColumn="0" w:lastColumn="0" w:noHBand="0" w:noVBand="0"/>
      </w:tblPr>
      <w:tblGrid>
        <w:gridCol w:w="3054"/>
        <w:gridCol w:w="2617"/>
        <w:gridCol w:w="1678"/>
        <w:gridCol w:w="1864"/>
      </w:tblGrid>
      <w:tr w:rsidR="00741F0A" w:rsidRPr="000A1E16" w14:paraId="11286839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2BB6AFC5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Τεχνικά Χαρακτηριστικά, προδιαγραφές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1A81ECB7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Υποχρεωτική Απαίτηση ή αριθμητικό μέγεθος ή απαιτούμενο στοιχείο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0562DB49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Απάντηση προμηθευτή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C8338D7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Παραπομπή.</w:t>
            </w:r>
          </w:p>
        </w:tc>
      </w:tr>
      <w:tr w:rsidR="00741F0A" w:rsidRPr="000A1E16" w14:paraId="60DFD632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31D8F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b/>
                <w:szCs w:val="22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b/>
                <w:szCs w:val="22"/>
                <w:lang w:val="el-GR" w:eastAsia="en-US"/>
              </w:rPr>
              <w:t xml:space="preserve">Είδος οχήματος 3.3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1E267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728AA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FD1C9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757F9219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935A0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Κατασκευαστής, μοντέλο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AFF75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Να αναφερθεί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71E85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AA743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5BBDCC38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4C457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Έτος ανακοίνωσης – πρώτης κυκλοφορίας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D0FCD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2025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40F46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AEE89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61C366A6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06101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Καύσιμο κινητήρα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622F9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ΒΕΝΖΙΝΗ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8B2D5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138F8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696DAC57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5CA78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Κλάση κατανάλωσης και ακουστικής επιβάρυνσης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5211B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  <w:t xml:space="preserve">Euro6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3D58A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3C29D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28FBC97B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9855C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Κυβισμός Κινητήρα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DE8A5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Από </w:t>
            </w: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  <w:t>1.200</w:t>
            </w: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 </w:t>
            </w:r>
            <w:proofErr w:type="spellStart"/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cc</w:t>
            </w:r>
            <w:proofErr w:type="spellEnd"/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2F40F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9AF6E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5EE5C7E5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D4834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Ισχύς κινητήρα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7C889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Τουλάχιστον 10</w:t>
            </w: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  <w:t>0</w:t>
            </w: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 </w:t>
            </w: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  <w:t>hp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4FADA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830D2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0CD1095B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293B4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Κίνηση στους τέσσερις τροχούς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92F5E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ΝΑΙ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AEDDC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3DA0D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0BD2BA16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09970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Χειροκίνητο ή Αυτόματο κιβώτιο ταχυτήτων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B2C0F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ΧΕΙΡΟΚΙΝΗΤΟ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63B81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587AD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4153E149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9A759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Σύστημα ABS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5D480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NAI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6242A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64E39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628B973E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67BAB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Σύστημα ESP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33A46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NAI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F392B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0E0C4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1A0129E5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61B3D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Τιμόνι με υδραυλική, ηλεκτρική ή συνδυαστική υποβοήθηση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FB459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ΝΑΙ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69539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76BD8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473F5DF0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0E34D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Ρεζέρβα κανονικών διαστάσεων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CC1C9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ΝΑΙ , ΚΑΤΑ ΠΡΟΤΙΜΗΣΗ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31A6E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9C2B5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59DC10E9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3A544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Μήκος οχήματος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7FCD1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4,2m (± 5%)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AB2F7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0B427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6A780737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1A531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Θέσεις επιβατών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B2DE2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Τουλάχιστον 5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BEBD9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3DF3D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3658933D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9C3F1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Χρώμα οχήματος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EAACD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ΛΕΥΚΟ,ΓΚΡΙ Ή ΜΑΥΡΟ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B416F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9F354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2CBDD91C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56E10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  <w:t>Σ</w:t>
            </w:r>
            <w:proofErr w:type="spellStart"/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ύστημα</w:t>
            </w:r>
            <w:proofErr w:type="spellEnd"/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 a/c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C5305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ΝΑΙ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9E6B8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4FD14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3F90B847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ECFC8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Πλήρης πίνακας οργάνων με όλες τις αναγκαίες και απαραίτητες ενδείξεις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5DF82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ΝΑΙ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C4C61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AEA06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65590589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A5C4D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Αερόσακοι προστασίας πρόσκρουσης οδηγού – συνοδηγού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3CE03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ΝΑΙ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33357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559F6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</w:tbl>
    <w:p w14:paraId="23364A70" w14:textId="77777777" w:rsidR="00741F0A" w:rsidRPr="000A1E16" w:rsidRDefault="00741F0A" w:rsidP="00741F0A">
      <w:pPr>
        <w:widowControl w:val="0"/>
        <w:suppressAutoHyphens w:val="0"/>
        <w:autoSpaceDE w:val="0"/>
        <w:autoSpaceDN w:val="0"/>
        <w:spacing w:after="0"/>
        <w:jc w:val="left"/>
        <w:rPr>
          <w:rFonts w:ascii="Book Antiqua" w:eastAsia="Calibri" w:hAnsi="Book Antiqua" w:cs="Microsoft Sans Serif"/>
          <w:kern w:val="2"/>
          <w:sz w:val="20"/>
          <w:szCs w:val="20"/>
          <w:lang w:val="el-GR" w:eastAsia="en-US"/>
        </w:rPr>
      </w:pPr>
      <w:r w:rsidRPr="000A1E16">
        <w:rPr>
          <w:rFonts w:ascii="Book Antiqua" w:eastAsia="Calibri" w:hAnsi="Book Antiqua" w:cs="Microsoft Sans Serif"/>
          <w:kern w:val="2"/>
          <w:sz w:val="20"/>
          <w:szCs w:val="20"/>
          <w:lang w:val="el-GR" w:eastAsia="en-US"/>
        </w:rPr>
        <w:br w:type="page"/>
      </w:r>
    </w:p>
    <w:p w14:paraId="74D27337" w14:textId="77777777" w:rsidR="00741F0A" w:rsidRPr="000A1E16" w:rsidRDefault="00741F0A" w:rsidP="00741F0A">
      <w:pPr>
        <w:widowControl w:val="0"/>
        <w:suppressAutoHyphens w:val="0"/>
        <w:autoSpaceDE w:val="0"/>
        <w:autoSpaceDN w:val="0"/>
        <w:spacing w:after="0"/>
        <w:jc w:val="left"/>
        <w:rPr>
          <w:rFonts w:ascii="Book Antiqua" w:eastAsia="Calibri" w:hAnsi="Book Antiqua" w:cs="Microsoft Sans Serif"/>
          <w:kern w:val="2"/>
          <w:sz w:val="20"/>
          <w:szCs w:val="20"/>
          <w:lang w:val="el-GR" w:eastAsia="en-US"/>
        </w:rPr>
      </w:pPr>
    </w:p>
    <w:p w14:paraId="489AFE97" w14:textId="77777777" w:rsidR="00741F0A" w:rsidRPr="000A1E16" w:rsidRDefault="00741F0A" w:rsidP="00741F0A">
      <w:pPr>
        <w:widowControl w:val="0"/>
        <w:suppressAutoHyphens w:val="0"/>
        <w:autoSpaceDE w:val="0"/>
        <w:autoSpaceDN w:val="0"/>
        <w:spacing w:after="0"/>
        <w:jc w:val="left"/>
        <w:rPr>
          <w:rFonts w:ascii="Book Antiqua" w:eastAsia="Calibri" w:hAnsi="Book Antiqua" w:cs="Microsoft Sans Serif"/>
          <w:kern w:val="2"/>
          <w:sz w:val="20"/>
          <w:szCs w:val="20"/>
          <w:lang w:val="el-GR" w:eastAsia="en-US"/>
        </w:rPr>
      </w:pPr>
    </w:p>
    <w:p w14:paraId="7D25B933" w14:textId="77777777" w:rsidR="00741F0A" w:rsidRPr="000A1E16" w:rsidRDefault="00741F0A" w:rsidP="00741F0A">
      <w:pPr>
        <w:widowControl w:val="0"/>
        <w:suppressAutoHyphens w:val="0"/>
        <w:autoSpaceDE w:val="0"/>
        <w:autoSpaceDN w:val="0"/>
        <w:spacing w:after="0"/>
        <w:jc w:val="left"/>
        <w:rPr>
          <w:rFonts w:ascii="Book Antiqua" w:eastAsia="Calibri" w:hAnsi="Book Antiqua" w:cs="Microsoft Sans Serif"/>
          <w:kern w:val="2"/>
          <w:sz w:val="20"/>
          <w:szCs w:val="20"/>
          <w:lang w:val="el-GR" w:eastAsia="en-US"/>
        </w:rPr>
      </w:pPr>
      <w:r w:rsidRPr="000A1E16">
        <w:rPr>
          <w:rFonts w:ascii="Book Antiqua" w:eastAsia="Calibri" w:hAnsi="Book Antiqua" w:cs="Microsoft Sans Serif"/>
          <w:kern w:val="2"/>
          <w:sz w:val="20"/>
          <w:szCs w:val="20"/>
          <w:lang w:val="el-GR" w:eastAsia="en-US"/>
        </w:rPr>
        <w:t>3.4 ΟΧΗΜΑ ΜΕΤΑΦΟΡΑΣ ΠΡΟΣΩΠΙΚΟΥ  Ι.Χ., ΒΕΝΖΙΝΗ, ΠΕΝΤΑΘΥΡΟ,  ΚΙΝΗΤΗΡΑ ΑΠΟ 1.200cc, ΜΕΓΙΣΤΗΣ ΑΠΟΔΟΣΗΣ ΤΟΥΛΑΧΙΣΤΟΝ 90HP, ΠΕΝΤΕ(5) ΘΕΣΕΙΣ ΕΠΙΒΑΤΩΝ</w:t>
      </w:r>
    </w:p>
    <w:p w14:paraId="2B3ECB45" w14:textId="77777777" w:rsidR="00741F0A" w:rsidRPr="000A1E16" w:rsidRDefault="00741F0A" w:rsidP="00741F0A">
      <w:pPr>
        <w:widowControl w:val="0"/>
        <w:suppressAutoHyphens w:val="0"/>
        <w:autoSpaceDE w:val="0"/>
        <w:autoSpaceDN w:val="0"/>
        <w:spacing w:after="0"/>
        <w:jc w:val="left"/>
        <w:rPr>
          <w:rFonts w:ascii="Book Antiqua" w:eastAsia="Calibri" w:hAnsi="Book Antiqua" w:cs="Microsoft Sans Serif"/>
          <w:kern w:val="2"/>
          <w:sz w:val="20"/>
          <w:szCs w:val="20"/>
          <w:lang w:val="el-GR" w:eastAsia="en-US"/>
        </w:rPr>
      </w:pPr>
    </w:p>
    <w:tbl>
      <w:tblPr>
        <w:tblW w:w="0" w:type="auto"/>
        <w:tblInd w:w="-181" w:type="dxa"/>
        <w:tblLayout w:type="fixed"/>
        <w:tblLook w:val="0000" w:firstRow="0" w:lastRow="0" w:firstColumn="0" w:lastColumn="0" w:noHBand="0" w:noVBand="0"/>
      </w:tblPr>
      <w:tblGrid>
        <w:gridCol w:w="3054"/>
        <w:gridCol w:w="2617"/>
        <w:gridCol w:w="1678"/>
        <w:gridCol w:w="1864"/>
      </w:tblGrid>
      <w:tr w:rsidR="00741F0A" w:rsidRPr="000A1E16" w14:paraId="7EB418EB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2308E5B8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Τεχνικά Χαρακτηριστικά, προδιαγραφές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27617A8B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Υποχρεωτική Απαίτηση ή αριθμητικό μέγεθος ή απαιτούμενο στοιχείο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61A6F0E6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Απάντηση προμηθευτή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C748F8E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Παραπομπή.</w:t>
            </w:r>
          </w:p>
        </w:tc>
      </w:tr>
      <w:tr w:rsidR="00741F0A" w:rsidRPr="000A1E16" w14:paraId="76BEF872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CE382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b/>
                <w:szCs w:val="22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b/>
                <w:szCs w:val="22"/>
                <w:lang w:val="el-GR" w:eastAsia="en-US"/>
              </w:rPr>
              <w:t xml:space="preserve">Είδος οχήματος 3.4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0E10B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655A3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024C1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371549D5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E22D4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Κατασκευαστής, μοντέλο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AEAC5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Να αναφερθεί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D538B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ADC60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106B6671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E4D11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Έτος ανακοίνωσης – πρώτης κυκλοφορίας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F531B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2025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3E2B0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C5667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5D94A461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5B94C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Καύσιμο κινητήρα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24D96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ΒΕΝΖΙΝΗ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73715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8E4F7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2F5991A3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31679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Κλάση κατανάλωσης και ακουστικής επιβάρυνσης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1F5C1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Euro6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D9FC4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6F3F2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49D5133F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4E479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Κυβισμός Κινητήρα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DA9A8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Από 1.200 </w:t>
            </w:r>
            <w:proofErr w:type="spellStart"/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cc</w:t>
            </w:r>
            <w:proofErr w:type="spellEnd"/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2789C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9C5C6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687A6CC7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03B52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Ισχύς κινητήρα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06DB0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Τουλάχιστον 90 </w:t>
            </w:r>
            <w:proofErr w:type="spellStart"/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hp</w:t>
            </w:r>
            <w:proofErr w:type="spellEnd"/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CDBEB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D9E30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0F31496D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C0A3A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Κίνηση στους τέσσερις τροχούς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1172E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ΟΧΙ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31DD1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BE087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7A2DF662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A9EC8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Χειροκίνητο ή Αυτόματο κιβώτιο ταχυτήτων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A43BD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ΧΕΙΡΟΚΙΝΗΤΟ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55E7C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69710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7F672709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208EF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Σύστημα ABS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D9210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NAI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95677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6E761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7E1C1377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18A51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Σύστημα ESP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41D9D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NAI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10839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533AB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29285ED8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3AF19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Τιμόνι με υδραυλική, ηλεκτρική ή συνδυαστική υποβοήθηση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11717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ΝΑΙ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FB25C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A4791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0203D800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B3DCB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Ρεζέρβα κανονικών διαστάσεων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E467F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ΝΑΙ , ΚΑΤΑ ΠΡΟΤΙΜΗΣΗ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3675A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0D337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445AA26B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22481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Μήκος οχήματος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F6505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4,5m (± 5%) ΤΟΥΛΑΧΙΣΤΟΝ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360D6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6BA6C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26CFEDCC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5ACF9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Θέσεις επιβατών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9BEF3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Τουλάχιστον 5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F38BB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05093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34CBCDB5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26F26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Χρώμα οχήματος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EB595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ΛΕΥΚΟ,ΓΚΡΙ Ή ΜΑΥΡΟ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8F87C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18157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2D8118FC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F7033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n-US" w:eastAsia="en-US"/>
              </w:rPr>
              <w:t>Σ</w:t>
            </w:r>
            <w:proofErr w:type="spellStart"/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>ύστημα</w:t>
            </w:r>
            <w:proofErr w:type="spellEnd"/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 a/c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00707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ΝΑΙ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A81B7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F3215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4811F9AE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84EB8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Πλήρης πίνακας οργάνων με όλες τις αναγκαίες και απαραίτητες ενδείξεις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0B425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ΝΑΙ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BDE57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D5C7D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  <w:tr w:rsidR="00741F0A" w:rsidRPr="000A1E16" w14:paraId="5819B7B4" w14:textId="77777777" w:rsidTr="00BB323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472FB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Αερόσακοι προστασίας πρόσκρουσης οδηγού – συνοδηγού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C012A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  <w:r w:rsidRPr="000A1E16"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  <w:t xml:space="preserve">ΝΑΙ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59D60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31BAD" w14:textId="77777777" w:rsidR="00741F0A" w:rsidRPr="000A1E16" w:rsidRDefault="00741F0A" w:rsidP="00087A74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ascii="Book Antiqua" w:eastAsia="Microsoft Sans Serif" w:hAnsi="Book Antiqua" w:cs="Microsoft Sans Serif"/>
                <w:sz w:val="20"/>
                <w:szCs w:val="20"/>
                <w:lang w:val="el-GR" w:eastAsia="en-US"/>
              </w:rPr>
            </w:pPr>
          </w:p>
        </w:tc>
      </w:tr>
    </w:tbl>
    <w:p w14:paraId="6DA957E5" w14:textId="77777777" w:rsidR="00741F0A" w:rsidRPr="000A1E16" w:rsidRDefault="00741F0A" w:rsidP="00741F0A">
      <w:pPr>
        <w:widowControl w:val="0"/>
        <w:suppressAutoHyphens w:val="0"/>
        <w:autoSpaceDE w:val="0"/>
        <w:autoSpaceDN w:val="0"/>
        <w:spacing w:after="0"/>
        <w:jc w:val="left"/>
        <w:rPr>
          <w:rFonts w:ascii="Book Antiqua" w:eastAsia="Microsoft Sans Serif" w:hAnsi="Book Antiqua" w:cs="Microsoft Sans Serif"/>
          <w:b/>
          <w:sz w:val="20"/>
          <w:szCs w:val="22"/>
          <w:lang w:val="el-GR" w:eastAsia="en-US"/>
        </w:rPr>
      </w:pPr>
    </w:p>
    <w:p w14:paraId="3DC24450" w14:textId="77777777" w:rsidR="008723F7" w:rsidRDefault="008723F7"/>
    <w:sectPr w:rsidR="008723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F0A"/>
    <w:rsid w:val="00741F0A"/>
    <w:rsid w:val="0087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E37E"/>
  <w15:chartTrackingRefBased/>
  <w15:docId w15:val="{EBFD585C-8C12-4822-B21B-36CC7AA3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F0A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1387</Words>
  <Characters>7493</Characters>
  <Application>Microsoft Office Word</Application>
  <DocSecurity>0</DocSecurity>
  <Lines>62</Lines>
  <Paragraphs>17</Paragraphs>
  <ScaleCrop>false</ScaleCrop>
  <Company/>
  <LinksUpToDate>false</LinksUpToDate>
  <CharactersWithSpaces>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2025-06-25T06:12:00Z</dcterms:created>
  <dcterms:modified xsi:type="dcterms:W3CDTF">2025-06-25T06:13:00Z</dcterms:modified>
</cp:coreProperties>
</file>