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A2032" w14:textId="589249DA" w:rsidR="009C5EC9" w:rsidRPr="009C5EC9" w:rsidRDefault="009C5EC9" w:rsidP="009C5EC9">
      <w:pPr>
        <w:rPr>
          <w:b/>
          <w:bCs/>
          <w:sz w:val="28"/>
          <w:szCs w:val="28"/>
        </w:rPr>
      </w:pPr>
      <w:bookmarkStart w:id="0" w:name="_Toc188262567"/>
      <w:r w:rsidRPr="009C5EC9">
        <w:rPr>
          <w:b/>
          <w:bCs/>
          <w:sz w:val="28"/>
          <w:szCs w:val="28"/>
        </w:rPr>
        <w:t>Παράρτημα V</w:t>
      </w:r>
      <w:bookmarkStart w:id="1" w:name="_Toc68514669"/>
      <w:bookmarkStart w:id="2" w:name="_Toc81308119"/>
      <w:r w:rsidRPr="009C5EC9">
        <w:rPr>
          <w:b/>
          <w:bCs/>
          <w:sz w:val="28"/>
          <w:szCs w:val="28"/>
        </w:rPr>
        <w:t xml:space="preserve">Ι – </w:t>
      </w:r>
      <w:bookmarkEnd w:id="1"/>
      <w:bookmarkEnd w:id="2"/>
      <w:r w:rsidRPr="009C5EC9">
        <w:rPr>
          <w:b/>
          <w:bCs/>
          <w:sz w:val="28"/>
          <w:szCs w:val="28"/>
        </w:rPr>
        <w:t>Υπόδειγμα Οικονομικής προσφοράς.</w:t>
      </w:r>
      <w:bookmarkEnd w:id="0"/>
    </w:p>
    <w:p w14:paraId="351843F0" w14:textId="77777777" w:rsidR="009C5EC9" w:rsidRPr="006570E4" w:rsidRDefault="009C5EC9" w:rsidP="009C5EC9">
      <w:pPr>
        <w:rPr>
          <w:rFonts w:ascii="Times New Roman" w:hAnsi="Times New Roman"/>
          <w:sz w:val="24"/>
          <w:szCs w:val="24"/>
        </w:rPr>
      </w:pPr>
    </w:p>
    <w:tbl>
      <w:tblPr>
        <w:tblW w:w="9073" w:type="dxa"/>
        <w:tblInd w:w="-284" w:type="dxa"/>
        <w:tblLook w:val="04A0" w:firstRow="1" w:lastRow="0" w:firstColumn="1" w:lastColumn="0" w:noHBand="0" w:noVBand="1"/>
      </w:tblPr>
      <w:tblGrid>
        <w:gridCol w:w="5032"/>
        <w:gridCol w:w="4041"/>
      </w:tblGrid>
      <w:tr w:rsidR="009C5EC9" w:rsidRPr="006570E4" w14:paraId="1C11BC76" w14:textId="77777777" w:rsidTr="00B12C6C">
        <w:trPr>
          <w:trHeight w:val="3670"/>
        </w:trPr>
        <w:tc>
          <w:tcPr>
            <w:tcW w:w="5032" w:type="dxa"/>
          </w:tcPr>
          <w:p w14:paraId="7EF30F5F" w14:textId="4BCD539E" w:rsidR="009C5EC9" w:rsidRPr="006570E4" w:rsidRDefault="009C5EC9" w:rsidP="00B12C6C">
            <w:pPr>
              <w:tabs>
                <w:tab w:val="right" w:pos="9072"/>
              </w:tabs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549B3321" wp14:editId="4E8D5A0C">
                  <wp:simplePos x="0" y="0"/>
                  <wp:positionH relativeFrom="margin">
                    <wp:posOffset>92710</wp:posOffset>
                  </wp:positionH>
                  <wp:positionV relativeFrom="page">
                    <wp:posOffset>118745</wp:posOffset>
                  </wp:positionV>
                  <wp:extent cx="591820" cy="597535"/>
                  <wp:effectExtent l="0" t="0" r="0" b="0"/>
                  <wp:wrapTight wrapText="bothSides">
                    <wp:wrapPolygon edited="0">
                      <wp:start x="7648" y="0"/>
                      <wp:lineTo x="0" y="1377"/>
                      <wp:lineTo x="0" y="16527"/>
                      <wp:lineTo x="5562" y="20659"/>
                      <wp:lineTo x="14601" y="20659"/>
                      <wp:lineTo x="15991" y="19970"/>
                      <wp:lineTo x="20858" y="13084"/>
                      <wp:lineTo x="20858" y="6886"/>
                      <wp:lineTo x="16687" y="689"/>
                      <wp:lineTo x="12515" y="0"/>
                      <wp:lineTo x="7648" y="0"/>
                    </wp:wrapPolygon>
                  </wp:wrapTight>
                  <wp:docPr id="2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1820" cy="5975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C67B6A3" w14:textId="77777777" w:rsidR="009C5EC9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BA17CCC" w14:textId="77777777" w:rsidR="009C5EC9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6ABBF6E" w14:textId="77777777" w:rsidR="009C5EC9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DA1B0C3" w14:textId="4D3D607F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ΕΛΛΗΝΙΚΗ ΔΗΜΟΚΡΑΤΙΑ</w:t>
            </w:r>
          </w:p>
          <w:p w14:paraId="4F070F6B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ΝΟΜΟΣ ΗΡΑΚΛΕΙΟΥ</w:t>
            </w:r>
          </w:p>
          <w:p w14:paraId="5CE748E5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ΔΗΜΟΣ ΗΡΑΚΛΕΙΟΥ</w:t>
            </w:r>
          </w:p>
          <w:p w14:paraId="2FE46EE8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Δ/ΝΣΗ ΚΑΘΑΡΙΟΤΗΤΑΣ &amp; ΑΝΑΚΥΚΛΩΣΗΣ</w:t>
            </w:r>
          </w:p>
          <w:p w14:paraId="697F7B77" w14:textId="77777777" w:rsidR="009C5EC9" w:rsidRPr="006570E4" w:rsidRDefault="009C5EC9" w:rsidP="00B12C6C">
            <w:pPr>
              <w:tabs>
                <w:tab w:val="right" w:pos="9072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ΤΜΗΜΑΜΕΛΕΤΩΝ,ΠΡΟΓΡΑΜΜΑΤΙΣΜΟΥ &amp; ΑΝΑΚΥΚΛΩΣΗΣ</w:t>
            </w:r>
          </w:p>
          <w:p w14:paraId="5AB0857B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570E4">
              <w:rPr>
                <w:rFonts w:ascii="Times New Roman" w:hAnsi="Times New Roman"/>
                <w:sz w:val="24"/>
                <w:szCs w:val="24"/>
              </w:rPr>
              <w:t>Ταχ</w:t>
            </w:r>
            <w:proofErr w:type="spellEnd"/>
            <w:r w:rsidRPr="006570E4">
              <w:rPr>
                <w:rFonts w:ascii="Times New Roman" w:hAnsi="Times New Roman"/>
                <w:sz w:val="24"/>
                <w:szCs w:val="24"/>
              </w:rPr>
              <w:t>. Δ/</w:t>
            </w:r>
            <w:proofErr w:type="spellStart"/>
            <w:r w:rsidRPr="006570E4">
              <w:rPr>
                <w:rFonts w:ascii="Times New Roman" w:hAnsi="Times New Roman"/>
                <w:sz w:val="24"/>
                <w:szCs w:val="24"/>
              </w:rPr>
              <w:t>νση</w:t>
            </w:r>
            <w:proofErr w:type="spellEnd"/>
            <w:r w:rsidRPr="006570E4">
              <w:rPr>
                <w:rFonts w:ascii="Times New Roman" w:hAnsi="Times New Roman"/>
                <w:sz w:val="24"/>
                <w:szCs w:val="24"/>
              </w:rPr>
              <w:t>: Αμαξοστάσιο, ΒΙΠΕ Ηρακλείου</w:t>
            </w:r>
          </w:p>
          <w:p w14:paraId="40FDA630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Τ.Κ:71601</w:t>
            </w:r>
          </w:p>
          <w:p w14:paraId="5DDD457E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CBFEC9C" w14:textId="5B1B6FCC" w:rsidR="009C5EC9" w:rsidRPr="006570E4" w:rsidRDefault="009C5EC9" w:rsidP="00B12C6C">
            <w:pPr>
              <w:tabs>
                <w:tab w:val="right" w:pos="9072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41" w:type="dxa"/>
          </w:tcPr>
          <w:p w14:paraId="17115BE2" w14:textId="77777777" w:rsidR="009C5EC9" w:rsidRDefault="009C5EC9" w:rsidP="00B12C6C">
            <w:pPr>
              <w:tabs>
                <w:tab w:val="right" w:pos="9072"/>
              </w:tabs>
              <w:spacing w:after="12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387CA741" w14:textId="77777777" w:rsidR="009C5EC9" w:rsidRDefault="009C5EC9" w:rsidP="00B12C6C">
            <w:pPr>
              <w:tabs>
                <w:tab w:val="right" w:pos="9072"/>
              </w:tabs>
              <w:spacing w:after="12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46549468" w14:textId="77777777" w:rsidR="009C5EC9" w:rsidRDefault="009C5EC9" w:rsidP="00B12C6C">
            <w:pPr>
              <w:tabs>
                <w:tab w:val="right" w:pos="9072"/>
              </w:tabs>
              <w:spacing w:after="12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39E4DD7C" w14:textId="21293EA2" w:rsidR="009C5EC9" w:rsidRPr="006570E4" w:rsidRDefault="009C5EC9" w:rsidP="00B12C6C">
            <w:pPr>
              <w:tabs>
                <w:tab w:val="right" w:pos="9072"/>
              </w:tabs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ΤΙΤΛΟΣ: </w:t>
            </w:r>
            <w:r w:rsidRPr="006570E4">
              <w:rPr>
                <w:rFonts w:ascii="Times New Roman" w:hAnsi="Times New Roman"/>
                <w:sz w:val="24"/>
                <w:szCs w:val="24"/>
              </w:rPr>
              <w:t>“</w:t>
            </w:r>
            <w:r w:rsidRPr="006570E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Δημιουργία Υπόγειων Γωνιών Ανακύκλωσης σε Δημοτικές Ενότητες/ Τοπικές Δημοτικές Ενότητες Δήμου Ηρακλείου </w:t>
            </w:r>
            <w:r w:rsidRPr="006570E4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</w:tbl>
    <w:p w14:paraId="6F77A93F" w14:textId="77777777" w:rsidR="009C5EC9" w:rsidRPr="006570E4" w:rsidRDefault="009C5EC9" w:rsidP="009C5EC9">
      <w:pPr>
        <w:tabs>
          <w:tab w:val="right" w:pos="9072"/>
        </w:tabs>
        <w:spacing w:after="12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ΕΝΤΥΠΟ ΟΙΚΟΝΟΜΙΚΗΣ ΠΡΟΣΦΟΡΑΣ</w:t>
      </w:r>
    </w:p>
    <w:tbl>
      <w:tblPr>
        <w:tblW w:w="10489" w:type="dxa"/>
        <w:tblInd w:w="-113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4536"/>
        <w:gridCol w:w="1106"/>
        <w:gridCol w:w="1418"/>
        <w:gridCol w:w="1558"/>
        <w:gridCol w:w="1417"/>
      </w:tblGrid>
      <w:tr w:rsidR="009C5EC9" w:rsidRPr="006570E4" w14:paraId="48CA7007" w14:textId="77777777" w:rsidTr="009C5EC9">
        <w:trPr>
          <w:trHeight w:val="472"/>
        </w:trPr>
        <w:tc>
          <w:tcPr>
            <w:tcW w:w="454" w:type="dxa"/>
            <w:tcMar>
              <w:left w:w="28" w:type="dxa"/>
              <w:right w:w="28" w:type="dxa"/>
            </w:tcMar>
            <w:vAlign w:val="center"/>
          </w:tcPr>
          <w:p w14:paraId="5CA4C06F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>α/α</w:t>
            </w:r>
          </w:p>
        </w:tc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3777478E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>Περιγραφή</w:t>
            </w:r>
          </w:p>
        </w:tc>
        <w:tc>
          <w:tcPr>
            <w:tcW w:w="1106" w:type="dxa"/>
            <w:tcMar>
              <w:left w:w="28" w:type="dxa"/>
              <w:right w:w="28" w:type="dxa"/>
            </w:tcMar>
            <w:vAlign w:val="center"/>
          </w:tcPr>
          <w:p w14:paraId="7600D545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>Μονάδα</w:t>
            </w:r>
          </w:p>
          <w:p w14:paraId="1902AB3C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>μέτρησης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166FD752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>Ποσότητα</w:t>
            </w:r>
          </w:p>
        </w:tc>
        <w:tc>
          <w:tcPr>
            <w:tcW w:w="1558" w:type="dxa"/>
            <w:tcMar>
              <w:left w:w="28" w:type="dxa"/>
              <w:right w:w="28" w:type="dxa"/>
            </w:tcMar>
            <w:vAlign w:val="center"/>
          </w:tcPr>
          <w:p w14:paraId="5BA412F2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Προσφερόμενη</w:t>
            </w: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>Τιμή μονάδας (€)</w:t>
            </w: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14:paraId="4077A38F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>Αξία (€)</w:t>
            </w:r>
          </w:p>
        </w:tc>
      </w:tr>
      <w:tr w:rsidR="009C5EC9" w:rsidRPr="006570E4" w14:paraId="5B1C1B5D" w14:textId="77777777" w:rsidTr="009C5EC9">
        <w:trPr>
          <w:trHeight w:val="400"/>
        </w:trPr>
        <w:tc>
          <w:tcPr>
            <w:tcW w:w="454" w:type="dxa"/>
            <w:tcMar>
              <w:left w:w="28" w:type="dxa"/>
              <w:right w:w="28" w:type="dxa"/>
            </w:tcMar>
            <w:vAlign w:val="center"/>
          </w:tcPr>
          <w:p w14:paraId="19389689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  <w:tcMar>
              <w:left w:w="28" w:type="dxa"/>
              <w:right w:w="28" w:type="dxa"/>
            </w:tcMar>
          </w:tcPr>
          <w:p w14:paraId="2AF3BF04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 xml:space="preserve">Προμήθεια &amp; εγκατάσταση υπόγειου κάδου απορριμμάτων </w:t>
            </w:r>
            <w:proofErr w:type="spellStart"/>
            <w:r w:rsidRPr="006570E4">
              <w:rPr>
                <w:rFonts w:ascii="Times New Roman" w:hAnsi="Times New Roman"/>
                <w:sz w:val="24"/>
                <w:szCs w:val="24"/>
              </w:rPr>
              <w:t>χωρ</w:t>
            </w:r>
            <w:proofErr w:type="spellEnd"/>
            <w:r w:rsidRPr="006570E4">
              <w:rPr>
                <w:rFonts w:ascii="Times New Roman" w:hAnsi="Times New Roman"/>
                <w:sz w:val="24"/>
                <w:szCs w:val="24"/>
              </w:rPr>
              <w:t>. 3m³</w:t>
            </w:r>
          </w:p>
          <w:p w14:paraId="63F3CD99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ind w:left="220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CPV: 44613400-4 (</w:t>
            </w:r>
            <w:proofErr w:type="spellStart"/>
            <w:r w:rsidRPr="006570E4">
              <w:rPr>
                <w:rFonts w:ascii="Times New Roman" w:hAnsi="Times New Roman"/>
                <w:sz w:val="24"/>
                <w:szCs w:val="24"/>
              </w:rPr>
              <w:t>συμπληρ</w:t>
            </w:r>
            <w:proofErr w:type="spellEnd"/>
            <w:r w:rsidRPr="006570E4">
              <w:rPr>
                <w:rFonts w:ascii="Times New Roman" w:hAnsi="Times New Roman"/>
                <w:sz w:val="24"/>
                <w:szCs w:val="24"/>
              </w:rPr>
              <w:t xml:space="preserve">. κωδικός: DA18-5) </w:t>
            </w:r>
          </w:p>
        </w:tc>
        <w:tc>
          <w:tcPr>
            <w:tcW w:w="1106" w:type="dxa"/>
            <w:tcMar>
              <w:left w:w="28" w:type="dxa"/>
              <w:right w:w="28" w:type="dxa"/>
            </w:tcMar>
            <w:vAlign w:val="center"/>
          </w:tcPr>
          <w:p w14:paraId="1B235BEC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Τεμ.</w:t>
            </w: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14:paraId="368A3172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558" w:type="dxa"/>
            <w:tcMar>
              <w:left w:w="28" w:type="dxa"/>
              <w:right w:w="28" w:type="dxa"/>
            </w:tcMar>
            <w:vAlign w:val="center"/>
          </w:tcPr>
          <w:p w14:paraId="6E97AB8B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14:paraId="4B9CD820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5EC9" w:rsidRPr="006570E4" w14:paraId="157B0140" w14:textId="77777777" w:rsidTr="009C5EC9">
        <w:trPr>
          <w:trHeight w:val="143"/>
        </w:trPr>
        <w:tc>
          <w:tcPr>
            <w:tcW w:w="9072" w:type="dxa"/>
            <w:gridSpan w:val="5"/>
            <w:tcMar>
              <w:left w:w="28" w:type="dxa"/>
              <w:right w:w="28" w:type="dxa"/>
            </w:tcMar>
          </w:tcPr>
          <w:p w14:paraId="6052B386" w14:textId="77777777" w:rsidR="009C5EC9" w:rsidRPr="006570E4" w:rsidRDefault="009C5EC9" w:rsidP="009C5EC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 xml:space="preserve"> ΣΥΝΟΛΟ </w:t>
            </w: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14:paraId="5FBDF55E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5EC9" w:rsidRPr="006570E4" w14:paraId="151F6753" w14:textId="77777777" w:rsidTr="009C5EC9">
        <w:trPr>
          <w:trHeight w:val="143"/>
        </w:trPr>
        <w:tc>
          <w:tcPr>
            <w:tcW w:w="9072" w:type="dxa"/>
            <w:gridSpan w:val="5"/>
            <w:tcMar>
              <w:left w:w="28" w:type="dxa"/>
              <w:right w:w="28" w:type="dxa"/>
            </w:tcMar>
          </w:tcPr>
          <w:p w14:paraId="2AEBAF85" w14:textId="77777777" w:rsidR="009C5EC9" w:rsidRPr="006570E4" w:rsidRDefault="009C5EC9" w:rsidP="009C5EC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sz w:val="24"/>
                <w:szCs w:val="24"/>
              </w:rPr>
              <w:t xml:space="preserve"> ΦΠΑ 24% </w:t>
            </w: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14:paraId="2EB94ECB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  <w:lang w:val="en-US"/>
              </w:rPr>
            </w:pPr>
          </w:p>
          <w:p w14:paraId="1610948B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5EC9" w:rsidRPr="006570E4" w14:paraId="312D99A0" w14:textId="77777777" w:rsidTr="009C5EC9">
        <w:trPr>
          <w:trHeight w:val="143"/>
        </w:trPr>
        <w:tc>
          <w:tcPr>
            <w:tcW w:w="9072" w:type="dxa"/>
            <w:gridSpan w:val="5"/>
            <w:tcMar>
              <w:left w:w="28" w:type="dxa"/>
              <w:right w:w="28" w:type="dxa"/>
            </w:tcMar>
          </w:tcPr>
          <w:p w14:paraId="70CB91EC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70E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ΓΕΝΙΚΟ ΣΥΝΟΛΟ </w:t>
            </w: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14:paraId="4CAA0278" w14:textId="77777777" w:rsidR="009C5EC9" w:rsidRPr="006570E4" w:rsidRDefault="009C5EC9" w:rsidP="00B12C6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C8C6E84" w14:textId="77777777" w:rsidR="009C5EC9" w:rsidRDefault="009C5EC9" w:rsidP="009C5EC9">
      <w:pPr>
        <w:tabs>
          <w:tab w:val="right" w:pos="9072"/>
        </w:tabs>
        <w:spacing w:line="240" w:lineRule="auto"/>
        <w:ind w:left="-284"/>
        <w:rPr>
          <w:rFonts w:ascii="Times New Roman" w:hAnsi="Times New Roman"/>
          <w:sz w:val="24"/>
          <w:szCs w:val="24"/>
        </w:rPr>
      </w:pPr>
    </w:p>
    <w:p w14:paraId="3D6B5569" w14:textId="708795D8" w:rsidR="009C5EC9" w:rsidRPr="006570E4" w:rsidRDefault="009C5EC9" w:rsidP="009C5EC9">
      <w:pPr>
        <w:tabs>
          <w:tab w:val="right" w:pos="9072"/>
        </w:tabs>
        <w:spacing w:line="240" w:lineRule="auto"/>
        <w:ind w:left="-284"/>
        <w:rPr>
          <w:rFonts w:ascii="Times New Roman" w:hAnsi="Times New Roman"/>
          <w:sz w:val="24"/>
          <w:szCs w:val="24"/>
        </w:rPr>
      </w:pPr>
      <w:r w:rsidRPr="006570E4">
        <w:rPr>
          <w:rFonts w:ascii="Times New Roman" w:hAnsi="Times New Roman"/>
          <w:sz w:val="24"/>
          <w:szCs w:val="24"/>
        </w:rPr>
        <w:t>Διευκρινίζεται ότι στην</w:t>
      </w:r>
      <w:r>
        <w:rPr>
          <w:rFonts w:ascii="Times New Roman" w:hAnsi="Times New Roman"/>
          <w:sz w:val="24"/>
          <w:szCs w:val="24"/>
        </w:rPr>
        <w:t xml:space="preserve"> προσφερόμενη</w:t>
      </w:r>
      <w:r w:rsidRPr="006570E4">
        <w:rPr>
          <w:rFonts w:ascii="Times New Roman" w:hAnsi="Times New Roman"/>
          <w:sz w:val="24"/>
          <w:szCs w:val="24"/>
        </w:rPr>
        <w:t xml:space="preserve"> τιμή μονάδας για την προμήθεια &amp; εγκατάσταση υπόγειου κάδου απορριμμάτων </w:t>
      </w:r>
      <w:proofErr w:type="spellStart"/>
      <w:r w:rsidRPr="006570E4">
        <w:rPr>
          <w:rFonts w:ascii="Times New Roman" w:hAnsi="Times New Roman"/>
          <w:sz w:val="24"/>
          <w:szCs w:val="24"/>
        </w:rPr>
        <w:t>χωρ</w:t>
      </w:r>
      <w:proofErr w:type="spellEnd"/>
      <w:r w:rsidRPr="006570E4">
        <w:rPr>
          <w:rFonts w:ascii="Times New Roman" w:hAnsi="Times New Roman"/>
          <w:sz w:val="24"/>
          <w:szCs w:val="24"/>
        </w:rPr>
        <w:t>. 3m³ ενσωματώνεται και περιλαμβάνεται το κόστος για:</w:t>
      </w:r>
    </w:p>
    <w:p w14:paraId="59B85F28" w14:textId="77777777" w:rsidR="009C5EC9" w:rsidRPr="006570E4" w:rsidRDefault="009C5EC9" w:rsidP="009C5EC9">
      <w:pPr>
        <w:numPr>
          <w:ilvl w:val="0"/>
          <w:numId w:val="1"/>
        </w:numPr>
        <w:tabs>
          <w:tab w:val="right" w:pos="9072"/>
        </w:tabs>
        <w:spacing w:line="240" w:lineRule="auto"/>
        <w:ind w:left="-284" w:hanging="284"/>
        <w:contextualSpacing/>
        <w:rPr>
          <w:rFonts w:ascii="Times New Roman" w:hAnsi="Times New Roman"/>
          <w:sz w:val="24"/>
          <w:szCs w:val="24"/>
        </w:rPr>
      </w:pPr>
      <w:r w:rsidRPr="006570E4">
        <w:rPr>
          <w:rFonts w:ascii="Times New Roman" w:hAnsi="Times New Roman"/>
          <w:sz w:val="24"/>
          <w:szCs w:val="24"/>
        </w:rPr>
        <w:t>Την προμήθεια των αντίστοιχων αισθητήρων πληρότητας ως ορίζονται στην παρ. 2.3 της ΕΣΥ</w:t>
      </w:r>
    </w:p>
    <w:p w14:paraId="11275C59" w14:textId="77777777" w:rsidR="009C5EC9" w:rsidRPr="006570E4" w:rsidRDefault="009C5EC9" w:rsidP="009C5EC9">
      <w:pPr>
        <w:numPr>
          <w:ilvl w:val="0"/>
          <w:numId w:val="1"/>
        </w:numPr>
        <w:tabs>
          <w:tab w:val="right" w:pos="9072"/>
        </w:tabs>
        <w:spacing w:line="240" w:lineRule="auto"/>
        <w:ind w:left="-284" w:hanging="284"/>
        <w:contextualSpacing/>
        <w:rPr>
          <w:rFonts w:ascii="Times New Roman" w:hAnsi="Times New Roman"/>
          <w:sz w:val="24"/>
          <w:szCs w:val="24"/>
        </w:rPr>
      </w:pPr>
      <w:r w:rsidRPr="006570E4">
        <w:rPr>
          <w:rFonts w:ascii="Times New Roman" w:hAnsi="Times New Roman"/>
          <w:sz w:val="24"/>
          <w:szCs w:val="24"/>
        </w:rPr>
        <w:t xml:space="preserve">Την λειτουργικότητα του λογισμικού παρακολούθησης πληρότητας σε μορφή </w:t>
      </w:r>
      <w:proofErr w:type="spellStart"/>
      <w:r w:rsidRPr="006570E4">
        <w:rPr>
          <w:rFonts w:ascii="Times New Roman" w:hAnsi="Times New Roman"/>
          <w:sz w:val="24"/>
          <w:szCs w:val="24"/>
          <w:lang w:val="en-US"/>
        </w:rPr>
        <w:t>Saas</w:t>
      </w:r>
      <w:proofErr w:type="spellEnd"/>
      <w:r w:rsidRPr="006570E4">
        <w:rPr>
          <w:rFonts w:ascii="Times New Roman" w:hAnsi="Times New Roman"/>
          <w:sz w:val="24"/>
          <w:szCs w:val="24"/>
        </w:rPr>
        <w:t>, ως ορίζονται στην παρ. 2.3.2 της ΕΣΥ</w:t>
      </w:r>
    </w:p>
    <w:p w14:paraId="2E0E7B81" w14:textId="77777777" w:rsidR="009C5EC9" w:rsidRDefault="009C5EC9" w:rsidP="009C5EC9">
      <w:pPr>
        <w:numPr>
          <w:ilvl w:val="0"/>
          <w:numId w:val="1"/>
        </w:numPr>
        <w:tabs>
          <w:tab w:val="right" w:pos="9072"/>
        </w:tabs>
        <w:spacing w:line="240" w:lineRule="auto"/>
        <w:ind w:left="-284" w:hanging="284"/>
        <w:contextualSpacing/>
        <w:rPr>
          <w:rFonts w:ascii="Times New Roman" w:hAnsi="Times New Roman"/>
          <w:sz w:val="24"/>
          <w:szCs w:val="24"/>
        </w:rPr>
      </w:pPr>
      <w:r w:rsidRPr="006570E4">
        <w:rPr>
          <w:rFonts w:ascii="Times New Roman" w:hAnsi="Times New Roman"/>
          <w:sz w:val="24"/>
          <w:szCs w:val="24"/>
        </w:rPr>
        <w:t>Τις τηλεπικοινωνιακές υπηρεσίες διασύνδεσης, ως ορίζονται στην παρ. 2.3.3 της ΕΣΥ</w:t>
      </w:r>
    </w:p>
    <w:p w14:paraId="7CA4CE0A" w14:textId="77777777" w:rsidR="009C5EC9" w:rsidRDefault="009C5EC9" w:rsidP="009C5EC9">
      <w:pPr>
        <w:tabs>
          <w:tab w:val="right" w:pos="9072"/>
        </w:tabs>
        <w:spacing w:line="240" w:lineRule="auto"/>
        <w:ind w:left="-568"/>
        <w:contextualSpacing/>
        <w:rPr>
          <w:rFonts w:cs="Calibri"/>
          <w:color w:val="00B050"/>
          <w:lang w:eastAsia="el-GR"/>
        </w:rPr>
      </w:pPr>
    </w:p>
    <w:p w14:paraId="59814F17" w14:textId="77777777" w:rsidR="009C5EC9" w:rsidRPr="00711860" w:rsidRDefault="009C5EC9" w:rsidP="009C5EC9">
      <w:pPr>
        <w:tabs>
          <w:tab w:val="right" w:pos="9072"/>
        </w:tabs>
        <w:spacing w:line="240" w:lineRule="auto"/>
        <w:ind w:left="-568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711860">
        <w:rPr>
          <w:rFonts w:cs="Calibri"/>
          <w:b/>
          <w:bCs/>
          <w:lang w:eastAsia="el-GR"/>
        </w:rPr>
        <w:t>Ο ανάδοχος να επιλέξει  με σαφήνεια ένας από τους τρόπους πληρωμής που περιγράφονται στην παρ. (5.1) της παρούσας διακήρυξης.</w:t>
      </w:r>
    </w:p>
    <w:p w14:paraId="50C41021" w14:textId="77777777" w:rsidR="009C5EC9" w:rsidRDefault="009C5EC9" w:rsidP="009C5EC9">
      <w:pPr>
        <w:tabs>
          <w:tab w:val="right" w:pos="9072"/>
        </w:tabs>
        <w:spacing w:line="240" w:lineRule="auto"/>
        <w:ind w:left="-568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0CAB959D" w14:textId="77777777" w:rsidR="009C5EC9" w:rsidRDefault="009C5EC9" w:rsidP="009C5EC9">
      <w:pPr>
        <w:tabs>
          <w:tab w:val="right" w:pos="9072"/>
        </w:tabs>
        <w:spacing w:line="240" w:lineRule="auto"/>
        <w:ind w:left="-568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Ο ΠΡΟΣΦΕΡΩΝ</w:t>
      </w:r>
    </w:p>
    <w:p w14:paraId="2D97506C" w14:textId="77777777" w:rsidR="009C5EC9" w:rsidRDefault="009C5EC9" w:rsidP="009C5EC9">
      <w:pPr>
        <w:tabs>
          <w:tab w:val="right" w:pos="9072"/>
        </w:tabs>
        <w:spacing w:line="240" w:lineRule="auto"/>
        <w:ind w:left="-568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7542E5E9" w14:textId="77777777" w:rsidR="009C5EC9" w:rsidRDefault="009C5EC9" w:rsidP="009C5EC9">
      <w:pPr>
        <w:tabs>
          <w:tab w:val="right" w:pos="9072"/>
        </w:tabs>
        <w:spacing w:line="240" w:lineRule="auto"/>
        <w:ind w:left="-568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227AFF27" w14:textId="77777777" w:rsidR="009C5EC9" w:rsidRDefault="009C5EC9" w:rsidP="009C5EC9">
      <w:pPr>
        <w:tabs>
          <w:tab w:val="right" w:pos="9072"/>
        </w:tabs>
        <w:spacing w:line="240" w:lineRule="auto"/>
        <w:ind w:left="-568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proofErr w:type="spellStart"/>
      <w:r>
        <w:rPr>
          <w:rFonts w:ascii="Times New Roman" w:hAnsi="Times New Roman"/>
          <w:sz w:val="24"/>
          <w:szCs w:val="24"/>
        </w:rPr>
        <w:t>Επωνυμία,Δ</w:t>
      </w:r>
      <w:proofErr w:type="spellEnd"/>
      <w:r>
        <w:rPr>
          <w:rFonts w:ascii="Times New Roman" w:hAnsi="Times New Roman"/>
          <w:sz w:val="24"/>
          <w:szCs w:val="24"/>
        </w:rPr>
        <w:t>/</w:t>
      </w:r>
      <w:proofErr w:type="spellStart"/>
      <w:r>
        <w:rPr>
          <w:rFonts w:ascii="Times New Roman" w:hAnsi="Times New Roman"/>
          <w:sz w:val="24"/>
          <w:szCs w:val="24"/>
        </w:rPr>
        <w:t>νση</w:t>
      </w:r>
      <w:proofErr w:type="spellEnd"/>
      <w:r>
        <w:rPr>
          <w:rFonts w:ascii="Times New Roman" w:hAnsi="Times New Roman"/>
          <w:sz w:val="24"/>
          <w:szCs w:val="24"/>
        </w:rPr>
        <w:t>, ΑΦΜ, ΓΕΜΗ, Στοιχεία επικοινωνίας)</w:t>
      </w:r>
    </w:p>
    <w:p w14:paraId="639B3709" w14:textId="77777777" w:rsidR="009C5EC9" w:rsidRDefault="009C5EC9" w:rsidP="009C5EC9">
      <w:pPr>
        <w:tabs>
          <w:tab w:val="right" w:pos="9072"/>
        </w:tabs>
        <w:spacing w:line="240" w:lineRule="auto"/>
        <w:contextualSpacing/>
        <w:rPr>
          <w:rFonts w:ascii="Times New Roman" w:hAnsi="Times New Roman"/>
          <w:sz w:val="24"/>
          <w:szCs w:val="24"/>
        </w:rPr>
      </w:pPr>
    </w:p>
    <w:sectPr w:rsidR="009C5EC9"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00E79" w14:textId="77777777" w:rsidR="009C5EC9" w:rsidRDefault="009C5EC9" w:rsidP="009C5EC9">
      <w:pPr>
        <w:spacing w:line="240" w:lineRule="auto"/>
      </w:pPr>
      <w:r>
        <w:separator/>
      </w:r>
    </w:p>
  </w:endnote>
  <w:endnote w:type="continuationSeparator" w:id="0">
    <w:p w14:paraId="7CE72E00" w14:textId="77777777" w:rsidR="009C5EC9" w:rsidRDefault="009C5EC9" w:rsidP="009C5E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3161A" w14:textId="4B2B6881" w:rsidR="009C5EC9" w:rsidRDefault="009C5EC9" w:rsidP="009C5EC9">
    <w:pPr>
      <w:pStyle w:val="a4"/>
      <w:jc w:val="center"/>
    </w:pPr>
    <w:r>
      <w:rPr>
        <w:noProof/>
        <w:lang w:eastAsia="el-GR"/>
      </w:rPr>
      <w:drawing>
        <wp:inline distT="0" distB="0" distL="0" distR="0" wp14:anchorId="5B54E997" wp14:editId="63921FB1">
          <wp:extent cx="3839210" cy="638810"/>
          <wp:effectExtent l="0" t="0" r="0" b="0"/>
          <wp:docPr id="9" name="Εικόνα 1" descr="Εικόνα που περιέχει κείμενο&#10;&#10;Περιγραφή που δημιουργήθηκε αυτόματ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 descr="Εικόνα που περιέχει κείμενο&#10;&#10;Περιγραφή που δημιουργήθηκε αυτόματα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39210" cy="638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A94367" w14:textId="77777777" w:rsidR="009C5EC9" w:rsidRDefault="009C5EC9" w:rsidP="009C5EC9">
      <w:pPr>
        <w:spacing w:line="240" w:lineRule="auto"/>
      </w:pPr>
      <w:r>
        <w:separator/>
      </w:r>
    </w:p>
  </w:footnote>
  <w:footnote w:type="continuationSeparator" w:id="0">
    <w:p w14:paraId="0FF8DAF0" w14:textId="77777777" w:rsidR="009C5EC9" w:rsidRDefault="009C5EC9" w:rsidP="009C5EC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3A2AF1"/>
    <w:multiLevelType w:val="hybridMultilevel"/>
    <w:tmpl w:val="118A385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4464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EC9"/>
    <w:rsid w:val="00007C30"/>
    <w:rsid w:val="009C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1618D"/>
  <w15:chartTrackingRefBased/>
  <w15:docId w15:val="{F08C1B2D-C272-4B86-8162-8B226AD89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EC9"/>
    <w:pPr>
      <w:spacing w:after="0" w:line="276" w:lineRule="auto"/>
      <w:jc w:val="both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Char"/>
    <w:uiPriority w:val="9"/>
    <w:unhideWhenUsed/>
    <w:qFormat/>
    <w:rsid w:val="009C5EC9"/>
    <w:pPr>
      <w:keepNext/>
      <w:spacing w:before="120" w:after="120" w:line="240" w:lineRule="auto"/>
      <w:outlineLvl w:val="1"/>
    </w:pPr>
    <w:rPr>
      <w:rFonts w:eastAsia="Times New Roman"/>
      <w:b/>
      <w:bCs/>
      <w:iCs/>
      <w:color w:val="0000CC"/>
      <w:sz w:val="24"/>
      <w:szCs w:val="28"/>
      <w:u w:val="single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9C5EC9"/>
    <w:rPr>
      <w:rFonts w:ascii="Calibri" w:eastAsia="Times New Roman" w:hAnsi="Calibri" w:cs="Times New Roman"/>
      <w:b/>
      <w:bCs/>
      <w:iCs/>
      <w:color w:val="0000CC"/>
      <w:sz w:val="24"/>
      <w:szCs w:val="28"/>
      <w:u w:val="single"/>
      <w:lang w:val="x-none"/>
    </w:rPr>
  </w:style>
  <w:style w:type="paragraph" w:styleId="a3">
    <w:name w:val="header"/>
    <w:basedOn w:val="a"/>
    <w:link w:val="Char"/>
    <w:uiPriority w:val="99"/>
    <w:unhideWhenUsed/>
    <w:rsid w:val="009C5EC9"/>
    <w:pPr>
      <w:tabs>
        <w:tab w:val="center" w:pos="4153"/>
        <w:tab w:val="right" w:pos="8306"/>
      </w:tabs>
      <w:spacing w:line="240" w:lineRule="auto"/>
    </w:pPr>
  </w:style>
  <w:style w:type="character" w:customStyle="1" w:styleId="Char">
    <w:name w:val="Κεφαλίδα Char"/>
    <w:basedOn w:val="a0"/>
    <w:link w:val="a3"/>
    <w:uiPriority w:val="99"/>
    <w:rsid w:val="009C5EC9"/>
    <w:rPr>
      <w:rFonts w:ascii="Calibri" w:eastAsia="Calibri" w:hAnsi="Calibri" w:cs="Times New Roman"/>
    </w:rPr>
  </w:style>
  <w:style w:type="paragraph" w:styleId="a4">
    <w:name w:val="footer"/>
    <w:basedOn w:val="a"/>
    <w:link w:val="Char0"/>
    <w:uiPriority w:val="99"/>
    <w:unhideWhenUsed/>
    <w:rsid w:val="009C5EC9"/>
    <w:pPr>
      <w:tabs>
        <w:tab w:val="center" w:pos="4153"/>
        <w:tab w:val="right" w:pos="8306"/>
      </w:tabs>
      <w:spacing w:line="240" w:lineRule="auto"/>
    </w:pPr>
  </w:style>
  <w:style w:type="character" w:customStyle="1" w:styleId="Char0">
    <w:name w:val="Υποσέλιδο Char"/>
    <w:basedOn w:val="a0"/>
    <w:link w:val="a4"/>
    <w:uiPriority w:val="99"/>
    <w:rsid w:val="009C5EC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197</Words>
  <Characters>1069</Characters>
  <Application>Microsoft Office Word</Application>
  <DocSecurity>0</DocSecurity>
  <Lines>8</Lines>
  <Paragraphs>2</Paragraphs>
  <ScaleCrop>false</ScaleCrop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2025-02-18T08:05:00Z</dcterms:created>
  <dcterms:modified xsi:type="dcterms:W3CDTF">2025-02-18T08:09:00Z</dcterms:modified>
</cp:coreProperties>
</file>