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550"/>
        <w:gridCol w:w="1287"/>
        <w:gridCol w:w="1702"/>
      </w:tblGrid>
      <w:tr w:rsidR="00286CD9" w:rsidRPr="006B46C9" w14:paraId="0E01CED1" w14:textId="77777777" w:rsidTr="00F43127">
        <w:trPr>
          <w:trHeight w:val="699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CAE" w14:textId="2A999FB3" w:rsidR="006B46C9" w:rsidRPr="00F43127" w:rsidRDefault="00E0591E" w:rsidP="006B46C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</w:pPr>
            <w:r w:rsidRPr="00F43127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>ΠΙΝΑΚΑΣ (ΦΥΛΛΟ)</w:t>
            </w:r>
            <w:r w:rsidR="00286CD9" w:rsidRPr="00F43127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 xml:space="preserve"> ΣΥΜΜΟΡΦΩΣΗΣ </w:t>
            </w:r>
            <w:r w:rsidR="006B46C9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 xml:space="preserve">ΤΜΗΜΑ 1 ΕΙΔΟΣ </w:t>
            </w:r>
            <w:r w:rsidR="00286CD9" w:rsidRPr="00F43127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>1</w:t>
            </w:r>
          </w:p>
        </w:tc>
      </w:tr>
      <w:tr w:rsidR="00286CD9" w:rsidRPr="00E0591E" w14:paraId="74080108" w14:textId="77777777" w:rsidTr="007D63E2">
        <w:trPr>
          <w:trHeight w:val="168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1504" w14:textId="78DDE867" w:rsidR="00286CD9" w:rsidRPr="00F43127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</w:pPr>
            <w:r w:rsidRPr="00F43127">
              <w:rPr>
                <w:rFonts w:ascii="Arial" w:eastAsia="Calibri" w:hAnsi="Arial" w:cs="Times New Roman"/>
                <w:b/>
                <w:bCs/>
                <w:sz w:val="20"/>
                <w:lang w:val="el-GR" w:eastAsia="en-US"/>
              </w:rPr>
              <w:t xml:space="preserve">1.1 ΑΠΟΡΡΙΜΜΑΤΟΦΟΡΑ ΟΧΗΜΑΤΑ ΤΥΠΟΥ ΠΕΡΙΣΤΡΕΦΟΜΕΝΟΥ ΤΥΜΠΑΝΟΥ 10 ΚΥΒΙΚΩΝ ΜΕΤΡΩΝ ΜΕ ΠΛΥΣΗ </w:t>
            </w:r>
          </w:p>
        </w:tc>
      </w:tr>
      <w:tr w:rsidR="00286CD9" w:rsidRPr="00C26BAF" w14:paraId="0499ECCD" w14:textId="77777777" w:rsidTr="007D63E2">
        <w:trPr>
          <w:trHeight w:val="16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441843" w14:textId="31CD3AE0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639EBA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ΠΕΡΙΓΡΑΦΗ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CD1DFC" w14:textId="023D7C9D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ΑΠΑΙΤΗΣ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043345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2FDF64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ΠΑΡΑΤΗΡΗΣΕΙΣ</w:t>
            </w:r>
          </w:p>
        </w:tc>
      </w:tr>
      <w:tr w:rsidR="00286CD9" w:rsidRPr="00C26BAF" w14:paraId="00D60901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669" w14:textId="454DB03B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2DFD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Σκοπός </w:t>
            </w:r>
          </w:p>
          <w:p w14:paraId="01632692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527B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0F4D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E161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2655E9C6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18C5" w14:textId="506EAC5C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1A41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Γενικές Απαιτήσεις</w:t>
            </w:r>
          </w:p>
          <w:p w14:paraId="0C17090B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A97C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E69E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1CCE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7C37415D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9BA" w14:textId="40D738F6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F246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Πλαίσιο Οχήματος</w:t>
            </w:r>
          </w:p>
          <w:p w14:paraId="275E28C5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D007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7ACF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F7A5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376760A2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977A" w14:textId="1BB112A8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058D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Κινητήρας</w:t>
            </w:r>
          </w:p>
          <w:p w14:paraId="794CD127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CAB1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627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C572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2A4354AC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05DD" w14:textId="73256FF9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AF0C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Σύστημα Μετάδοσης</w:t>
            </w:r>
          </w:p>
          <w:p w14:paraId="192C4F4E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2532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E266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132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626A5B9E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053A" w14:textId="7E45A574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6B7F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Σύστημα Πέδησης</w:t>
            </w:r>
          </w:p>
          <w:p w14:paraId="4D3DB07E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A4F1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A338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63E1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5E15C3C2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B509" w14:textId="50E95909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DEAF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Σύστημα Διεύθυνσης</w:t>
            </w:r>
          </w:p>
          <w:p w14:paraId="44158CD5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9622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4627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4206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3395CAD2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2AE" w14:textId="23099EE4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1197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Άξονες – Αναρτήσεις</w:t>
            </w:r>
          </w:p>
          <w:p w14:paraId="60CD800E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8DC0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D178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D6D1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07CDA976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AB4A" w14:textId="4321448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F6EB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Καμπίνα Οδήγησης</w:t>
            </w:r>
          </w:p>
          <w:p w14:paraId="012A88B1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9051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5F1A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2810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2139F429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B774" w14:textId="616601C9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E810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Χρωματισμός</w:t>
            </w:r>
          </w:p>
          <w:p w14:paraId="72AF584B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3513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62D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B1E2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5F076537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8031" w14:textId="659AFA7C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B397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Υπερκατασκευή </w:t>
            </w:r>
          </w:p>
          <w:p w14:paraId="4C086EE3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DBCB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F913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3154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4656CC97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901" w14:textId="3F0863D9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D608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Γενικά</w:t>
            </w:r>
          </w:p>
          <w:p w14:paraId="781E9C23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E380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EEC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E361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519D27C8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9A38" w14:textId="417F01F3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1642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Εμπρόσθιο έδρανο</w:t>
            </w:r>
          </w:p>
          <w:p w14:paraId="6D12B97E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F69C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7E70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5845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4188FE97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FFE5" w14:textId="3D32FA2C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BEAD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Οπίσθιο έδρανο</w:t>
            </w:r>
          </w:p>
          <w:p w14:paraId="1BF39518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6D91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4830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4496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2D4A4760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C75D" w14:textId="08E2CF9B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12D3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Οπίσθια πόρτα</w:t>
            </w:r>
          </w:p>
          <w:p w14:paraId="59AB12E6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F120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1DDC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5477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4D8A7A5A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0851" w14:textId="298459BF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C81E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Χοάνη τροφοδοσίας /στόμιο φόρτωσης   </w:t>
            </w:r>
          </w:p>
          <w:p w14:paraId="7AB205AE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DBCD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70D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4AD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7BD5E5E0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AFCD" w14:textId="53E707B8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34E7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Σύστημα μετάδοσης κίνησης</w:t>
            </w:r>
          </w:p>
          <w:p w14:paraId="564F24D5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F1F2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ABCE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BDF9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18AB0163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BC35" w14:textId="220C0AA5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2494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Ηλεκτρική εγκατάσταση</w:t>
            </w:r>
          </w:p>
          <w:p w14:paraId="38052E1D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DB0A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D392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3FB7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3517D71F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E564" w14:textId="1E682320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1088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Αντανακλαστικά ασφαλείας</w:t>
            </w:r>
          </w:p>
          <w:p w14:paraId="12801E21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0F8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0CA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9EEE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08A813C8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7EC0" w14:textId="6C35E332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7852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Βαθμός συμπίεσης</w:t>
            </w:r>
          </w:p>
          <w:p w14:paraId="7BD7C344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lastRenderedPageBreak/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13F9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lastRenderedPageBreak/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EC21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26D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0915BAFC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8D83" w14:textId="15698874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BAB9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Ανυψωτικός μηχανισμός κάδων</w:t>
            </w:r>
          </w:p>
          <w:p w14:paraId="174826C6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2C0F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02C8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8980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6B6849F0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13F7" w14:textId="006D7BA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A9F8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Λειτουργικότητα, Αποδοτικότητα και Ασφάλεια 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749F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D665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A58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7A651AF4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7054" w14:textId="7D4A271B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0EFA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Ποιότητα, Καταλληλότητα και Αξιοπιστία </w:t>
            </w:r>
          </w:p>
          <w:p w14:paraId="405632BC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2CB0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4657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2863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5992D093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FD4D" w14:textId="2DFFE8C0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33C8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Τεχνική Υποστήριξη και Κάλυψη</w:t>
            </w:r>
          </w:p>
          <w:p w14:paraId="7EC8846D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44B4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9803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9735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1B5C63D3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F36" w14:textId="4673F2AE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F578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Δείγμα</w:t>
            </w:r>
          </w:p>
          <w:p w14:paraId="5827B0F8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F2AA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0BB2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7E63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272E4BC3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08C" w14:textId="38DFF63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DBDC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Εκπαίδευση Προσωπικού</w:t>
            </w:r>
          </w:p>
          <w:p w14:paraId="444347F6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7551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932C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44A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0E781464" w14:textId="77777777" w:rsidTr="007D63E2">
        <w:trPr>
          <w:trHeight w:val="7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3B80" w14:textId="1A09D541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782A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Παράδοση Οχημάτων</w:t>
            </w:r>
          </w:p>
          <w:p w14:paraId="4D8EB4DB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07FA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FA88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FEDB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  <w:tr w:rsidR="00286CD9" w:rsidRPr="00C26BAF" w14:paraId="26BECEA6" w14:textId="77777777" w:rsidTr="007D63E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0B7C" w14:textId="66A03D66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>
              <w:rPr>
                <w:rFonts w:ascii="Arial" w:eastAsia="Calibri" w:hAnsi="Arial" w:cs="Times New Roman"/>
                <w:sz w:val="20"/>
                <w:lang w:val="el-GR" w:eastAsia="en-US"/>
              </w:rPr>
              <w:t>28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4EA5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Συμπληρωματικά Στοιχεία της Τεχνικής Προσφοράς</w:t>
            </w:r>
          </w:p>
          <w:p w14:paraId="72F1C510" w14:textId="77777777" w:rsidR="00286CD9" w:rsidRPr="00C26BAF" w:rsidRDefault="00286CD9" w:rsidP="00286CD9">
            <w:pPr>
              <w:suppressAutoHyphens w:val="0"/>
              <w:spacing w:line="360" w:lineRule="auto"/>
              <w:jc w:val="left"/>
              <w:rPr>
                <w:rFonts w:ascii="Arial" w:eastAsia="Calibri" w:hAnsi="Arial" w:cs="Times New Roman"/>
                <w:sz w:val="20"/>
                <w:lang w:val="el-GR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Όπως αναλυτικά ορίζονται στην σχετική μελέτη της Διακήρυξης.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EEB3" w14:textId="77777777" w:rsidR="00286CD9" w:rsidRPr="00C26BAF" w:rsidRDefault="00286CD9" w:rsidP="00286CD9">
            <w:pPr>
              <w:suppressAutoHyphens w:val="0"/>
              <w:spacing w:line="360" w:lineRule="auto"/>
              <w:jc w:val="center"/>
              <w:rPr>
                <w:rFonts w:ascii="Arial" w:eastAsia="Calibri" w:hAnsi="Arial" w:cs="Times New Roman"/>
                <w:sz w:val="20"/>
                <w:lang w:val="en-US" w:eastAsia="en-US"/>
              </w:rPr>
            </w:pPr>
            <w:r w:rsidRPr="00C26BAF">
              <w:rPr>
                <w:rFonts w:ascii="Arial" w:eastAsia="Calibri" w:hAnsi="Arial" w:cs="Times New Roman"/>
                <w:sz w:val="20"/>
                <w:lang w:val="el-GR" w:eastAsia="en-US"/>
              </w:rPr>
              <w:t>ΝΑΙ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2B8E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E151" w14:textId="77777777" w:rsidR="00286CD9" w:rsidRPr="00C26BAF" w:rsidRDefault="00286CD9" w:rsidP="00286CD9">
            <w:pPr>
              <w:suppressAutoHyphens w:val="0"/>
              <w:spacing w:line="360" w:lineRule="auto"/>
              <w:rPr>
                <w:rFonts w:ascii="Arial" w:eastAsia="Calibri" w:hAnsi="Arial" w:cs="Times New Roman"/>
                <w:sz w:val="20"/>
                <w:lang w:val="el-GR" w:eastAsia="en-US"/>
              </w:rPr>
            </w:pPr>
          </w:p>
        </w:tc>
      </w:tr>
    </w:tbl>
    <w:p w14:paraId="10125EDE" w14:textId="309CB162" w:rsidR="00AA2E6A" w:rsidRDefault="00AA2E6A"/>
    <w:sectPr w:rsidR="00AA2E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D9"/>
    <w:rsid w:val="00286CD9"/>
    <w:rsid w:val="006B46C9"/>
    <w:rsid w:val="007D63E2"/>
    <w:rsid w:val="00AA2E6A"/>
    <w:rsid w:val="00E0591E"/>
    <w:rsid w:val="00F4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696F"/>
  <w15:chartTrackingRefBased/>
  <w15:docId w15:val="{6606D985-5F9C-49E3-9F92-B28410A5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CD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2022-07-13T11:47:00Z</dcterms:created>
  <dcterms:modified xsi:type="dcterms:W3CDTF">2022-07-18T06:48:00Z</dcterms:modified>
</cp:coreProperties>
</file>