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7" w:type="dxa"/>
        <w:jc w:val="center"/>
        <w:tblCellSpacing w:w="15" w:type="dxa"/>
        <w:tblCellMar>
          <w:top w:w="15" w:type="dxa"/>
          <w:left w:w="15" w:type="dxa"/>
          <w:bottom w:w="15" w:type="dxa"/>
          <w:right w:w="15" w:type="dxa"/>
        </w:tblCellMar>
        <w:tblLook w:val="04A0" w:firstRow="1" w:lastRow="0" w:firstColumn="1" w:lastColumn="0" w:noHBand="0" w:noVBand="1"/>
      </w:tblPr>
      <w:tblGrid>
        <w:gridCol w:w="5460"/>
        <w:gridCol w:w="3777"/>
      </w:tblGrid>
      <w:tr w:rsidR="00155E1C" w:rsidRPr="008B03D8" w14:paraId="121CA498" w14:textId="77777777" w:rsidTr="00BF2480">
        <w:trPr>
          <w:tblCellSpacing w:w="15" w:type="dxa"/>
          <w:jc w:val="center"/>
        </w:trPr>
        <w:tc>
          <w:tcPr>
            <w:tcW w:w="5415" w:type="dxa"/>
            <w:vAlign w:val="center"/>
            <w:hideMark/>
          </w:tcPr>
          <w:p w14:paraId="05E64171" w14:textId="54E998FA" w:rsidR="00155E1C" w:rsidRPr="008B03D8" w:rsidRDefault="00155E1C" w:rsidP="008D0D1A">
            <w:pPr>
              <w:pStyle w:val="a4"/>
              <w:keepNext/>
              <w:spacing w:after="0" w:line="240" w:lineRule="auto"/>
              <w:ind w:left="0"/>
              <w:outlineLvl w:val="0"/>
              <w:rPr>
                <w:rFonts w:ascii="Times New Roman" w:eastAsia="Times New Roman" w:hAnsi="Times New Roman"/>
                <w:b/>
                <w:bCs/>
                <w:sz w:val="28"/>
                <w:szCs w:val="28"/>
                <w:lang w:eastAsia="el-GR"/>
              </w:rPr>
            </w:pPr>
            <w:r w:rsidRPr="008B03D8">
              <w:rPr>
                <w:rFonts w:ascii="Times New Roman" w:eastAsia="Times New Roman" w:hAnsi="Times New Roman"/>
                <w:b/>
                <w:bCs/>
                <w:noProof/>
                <w:sz w:val="28"/>
                <w:szCs w:val="28"/>
                <w:lang w:eastAsia="el-GR"/>
              </w:rPr>
              <w:drawing>
                <wp:inline distT="0" distB="0" distL="0" distR="0" wp14:anchorId="33BA1C8E" wp14:editId="7E71201B">
                  <wp:extent cx="666750" cy="666750"/>
                  <wp:effectExtent l="0" t="0" r="0" b="0"/>
                  <wp:docPr id="1" name="Εικόνα 1" descr="https://backoffice.heraklion.gr/syllogika/meetings/media/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backoffice.heraklion.gr/syllogika/meetings/media/fla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B03D8">
              <w:rPr>
                <w:rFonts w:ascii="Times New Roman" w:eastAsia="Times New Roman" w:hAnsi="Times New Roman"/>
                <w:b/>
                <w:bCs/>
                <w:sz w:val="28"/>
                <w:szCs w:val="28"/>
                <w:lang w:eastAsia="el-GR"/>
              </w:rPr>
              <w:br/>
              <w:t>ΕΛΛΗΝΙΚΗ ΔΗΜΟΚΡΑΤΙΑ</w:t>
            </w:r>
            <w:r w:rsidRPr="008B03D8">
              <w:rPr>
                <w:rFonts w:ascii="Times New Roman" w:eastAsia="Times New Roman" w:hAnsi="Times New Roman"/>
                <w:b/>
                <w:bCs/>
                <w:sz w:val="28"/>
                <w:szCs w:val="28"/>
                <w:lang w:eastAsia="el-GR"/>
              </w:rPr>
              <w:br/>
              <w:t>ΔΗΜΟΣ ΗΡΑΚΛΕΙΟΥ</w:t>
            </w:r>
            <w:r w:rsidRPr="008B03D8">
              <w:rPr>
                <w:rFonts w:ascii="Times New Roman" w:eastAsia="Times New Roman" w:hAnsi="Times New Roman"/>
                <w:b/>
                <w:bCs/>
                <w:sz w:val="28"/>
                <w:szCs w:val="28"/>
                <w:lang w:eastAsia="el-GR"/>
              </w:rPr>
              <w:br/>
              <w:t>Δ/ΝΣΗ ΔΙΟΙΚΗΤΙΚΩΝ ΥΠΗΡΕΣΙΩΝ</w:t>
            </w:r>
            <w:r w:rsidRPr="008B03D8">
              <w:rPr>
                <w:rFonts w:ascii="Times New Roman" w:eastAsia="Times New Roman" w:hAnsi="Times New Roman"/>
                <w:b/>
                <w:bCs/>
                <w:sz w:val="28"/>
                <w:szCs w:val="28"/>
                <w:lang w:eastAsia="el-GR"/>
              </w:rPr>
              <w:br/>
              <w:t xml:space="preserve">ΤΜΗΜΑ ΥΠΟΣΤΗΡΙΞΗΣ ΠΟΛΙΤΙΚΩΝ ΟΡΓΑΝΩΝ </w:t>
            </w:r>
            <w:r w:rsidRPr="008B03D8">
              <w:rPr>
                <w:rFonts w:ascii="Times New Roman" w:eastAsia="Times New Roman" w:hAnsi="Times New Roman"/>
                <w:b/>
                <w:bCs/>
                <w:sz w:val="28"/>
                <w:szCs w:val="28"/>
                <w:lang w:eastAsia="el-GR"/>
              </w:rPr>
              <w:br/>
              <w:t xml:space="preserve">ΑΡΜΟΔΙΑ: ΣΦΑΚΙΑΝΑΚΗ ΜΑΡΙΑ -ΚΟΥΝΑΛΗ ΚΑΤΕΡΙΝΑ-ΦΙΛΙΠΠΙΔΟΥ ΕΙΡΗΝΗ-ΚΥΡΕΖΗ ΜΑΡΙΑ </w:t>
            </w:r>
          </w:p>
        </w:tc>
        <w:tc>
          <w:tcPr>
            <w:tcW w:w="3732" w:type="dxa"/>
            <w:hideMark/>
          </w:tcPr>
          <w:p w14:paraId="6D6934F6"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 xml:space="preserve">έκδ.1.αναθ.3ημ/νια </w:t>
            </w:r>
            <w:proofErr w:type="spellStart"/>
            <w:r w:rsidRPr="008B03D8">
              <w:rPr>
                <w:rFonts w:ascii="Times New Roman" w:eastAsia="Times New Roman" w:hAnsi="Times New Roman"/>
                <w:b/>
                <w:bCs/>
                <w:sz w:val="28"/>
                <w:szCs w:val="28"/>
                <w:lang w:eastAsia="el-GR"/>
              </w:rPr>
              <w:t>έγκρ</w:t>
            </w:r>
            <w:proofErr w:type="spellEnd"/>
            <w:r w:rsidRPr="008B03D8">
              <w:rPr>
                <w:rFonts w:ascii="Times New Roman" w:eastAsia="Times New Roman" w:hAnsi="Times New Roman"/>
                <w:b/>
                <w:bCs/>
                <w:sz w:val="28"/>
                <w:szCs w:val="28"/>
                <w:lang w:eastAsia="el-GR"/>
              </w:rPr>
              <w:t xml:space="preserve">. 15/7/2011 ΔΥΠ-ΥΠΟ 017 </w:t>
            </w:r>
          </w:p>
          <w:p w14:paraId="7821A1F2"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 xml:space="preserve"> </w:t>
            </w:r>
          </w:p>
          <w:p w14:paraId="3D4EC65D"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p>
        </w:tc>
      </w:tr>
      <w:tr w:rsidR="00155E1C" w:rsidRPr="008B03D8" w14:paraId="335A3E4C" w14:textId="77777777" w:rsidTr="00BF2480">
        <w:trPr>
          <w:tblCellSpacing w:w="15" w:type="dxa"/>
          <w:jc w:val="center"/>
        </w:trPr>
        <w:tc>
          <w:tcPr>
            <w:tcW w:w="5415" w:type="dxa"/>
            <w:vAlign w:val="center"/>
            <w:hideMark/>
          </w:tcPr>
          <w:p w14:paraId="6FE327A5" w14:textId="015B7638" w:rsidR="00155E1C" w:rsidRPr="008B03D8" w:rsidRDefault="00155E1C" w:rsidP="008D0D1A">
            <w:pPr>
              <w:pStyle w:val="a4"/>
              <w:keepNext/>
              <w:spacing w:after="0" w:line="240" w:lineRule="auto"/>
              <w:ind w:left="0"/>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Αριθμ.πρωτ.</w:t>
            </w:r>
            <w:r w:rsidR="0042475C">
              <w:rPr>
                <w:rFonts w:ascii="Times New Roman" w:eastAsia="Times New Roman" w:hAnsi="Times New Roman"/>
                <w:b/>
                <w:bCs/>
                <w:sz w:val="28"/>
                <w:szCs w:val="28"/>
                <w:lang w:eastAsia="el-GR"/>
              </w:rPr>
              <w:t>3</w:t>
            </w:r>
            <w:r w:rsidR="008D0D1A">
              <w:rPr>
                <w:rFonts w:ascii="Times New Roman" w:eastAsia="Times New Roman" w:hAnsi="Times New Roman"/>
                <w:b/>
                <w:bCs/>
                <w:sz w:val="28"/>
                <w:szCs w:val="28"/>
                <w:lang w:eastAsia="el-GR"/>
              </w:rPr>
              <w:t>9663</w:t>
            </w:r>
            <w:r w:rsidRPr="008B03D8">
              <w:rPr>
                <w:rFonts w:ascii="Times New Roman" w:eastAsia="Times New Roman" w:hAnsi="Times New Roman"/>
                <w:b/>
                <w:bCs/>
                <w:sz w:val="28"/>
                <w:szCs w:val="28"/>
                <w:lang w:eastAsia="el-GR"/>
              </w:rPr>
              <w:br/>
            </w:r>
            <w:r w:rsidRPr="008B03D8">
              <w:rPr>
                <w:rFonts w:ascii="Times New Roman" w:eastAsia="Times New Roman" w:hAnsi="Times New Roman"/>
                <w:b/>
                <w:bCs/>
                <w:sz w:val="28"/>
                <w:szCs w:val="28"/>
                <w:lang w:eastAsia="el-GR"/>
              </w:rPr>
              <w:br/>
            </w:r>
            <w:r w:rsidRPr="008B03D8">
              <w:rPr>
                <w:rFonts w:ascii="Times New Roman" w:eastAsia="Times New Roman" w:hAnsi="Times New Roman"/>
                <w:b/>
                <w:bCs/>
                <w:sz w:val="28"/>
                <w:szCs w:val="28"/>
                <w:lang w:eastAsia="el-GR"/>
              </w:rPr>
              <w:br/>
              <w:t xml:space="preserve">Ηράκλειο : </w:t>
            </w:r>
            <w:r w:rsidR="008D0D1A">
              <w:rPr>
                <w:rFonts w:ascii="Times New Roman" w:eastAsia="Times New Roman" w:hAnsi="Times New Roman"/>
                <w:b/>
                <w:bCs/>
                <w:sz w:val="28"/>
                <w:szCs w:val="28"/>
                <w:lang w:eastAsia="el-GR"/>
              </w:rPr>
              <w:t>7</w:t>
            </w:r>
            <w:r w:rsidR="0042475C">
              <w:rPr>
                <w:rFonts w:ascii="Times New Roman" w:eastAsia="Times New Roman" w:hAnsi="Times New Roman"/>
                <w:b/>
                <w:bCs/>
                <w:sz w:val="28"/>
                <w:szCs w:val="28"/>
                <w:lang w:eastAsia="el-GR"/>
              </w:rPr>
              <w:t>/</w:t>
            </w:r>
            <w:r w:rsidR="008D0D1A">
              <w:rPr>
                <w:rFonts w:ascii="Times New Roman" w:eastAsia="Times New Roman" w:hAnsi="Times New Roman"/>
                <w:b/>
                <w:bCs/>
                <w:sz w:val="28"/>
                <w:szCs w:val="28"/>
                <w:lang w:eastAsia="el-GR"/>
              </w:rPr>
              <w:t>5</w:t>
            </w:r>
            <w:r w:rsidRPr="008B03D8">
              <w:rPr>
                <w:rFonts w:ascii="Times New Roman" w:eastAsia="Times New Roman" w:hAnsi="Times New Roman"/>
                <w:b/>
                <w:bCs/>
                <w:sz w:val="28"/>
                <w:szCs w:val="28"/>
                <w:lang w:eastAsia="el-GR"/>
              </w:rPr>
              <w:t>/2021</w:t>
            </w:r>
          </w:p>
        </w:tc>
        <w:tc>
          <w:tcPr>
            <w:tcW w:w="3732" w:type="dxa"/>
            <w:hideMark/>
          </w:tcPr>
          <w:p w14:paraId="7874C944" w14:textId="2D5071A0" w:rsidR="00155E1C" w:rsidRPr="008B03D8" w:rsidRDefault="00155E1C" w:rsidP="00155E1C">
            <w:pPr>
              <w:pStyle w:val="a4"/>
              <w:keepNext/>
              <w:spacing w:after="0" w:line="240" w:lineRule="auto"/>
              <w:ind w:left="644"/>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ΠΡΟΣ:</w:t>
            </w:r>
            <w:r w:rsidRPr="008B03D8">
              <w:rPr>
                <w:rFonts w:ascii="Times New Roman" w:eastAsia="Times New Roman" w:hAnsi="Times New Roman"/>
                <w:b/>
                <w:bCs/>
                <w:sz w:val="28"/>
                <w:szCs w:val="28"/>
                <w:lang w:eastAsia="el-GR"/>
              </w:rPr>
              <w:br/>
              <w:t xml:space="preserve">ΤΑ ΜΕΛΗ ΤΗΣ ΟΙΚΟΝΟΜΙΚΗΣ ΕΠΙΤΡΟΠΗΣ </w:t>
            </w:r>
            <w:r w:rsidR="00BA43A0" w:rsidRPr="008B03D8">
              <w:rPr>
                <w:rFonts w:ascii="Times New Roman" w:eastAsia="Times New Roman" w:hAnsi="Times New Roman"/>
                <w:b/>
                <w:bCs/>
                <w:sz w:val="28"/>
                <w:szCs w:val="28"/>
                <w:lang w:eastAsia="el-GR"/>
              </w:rPr>
              <w:t xml:space="preserve"> Η</w:t>
            </w:r>
            <w:r w:rsidRPr="008B03D8">
              <w:rPr>
                <w:rFonts w:ascii="Times New Roman" w:eastAsia="Times New Roman" w:hAnsi="Times New Roman"/>
                <w:b/>
                <w:bCs/>
                <w:sz w:val="28"/>
                <w:szCs w:val="28"/>
                <w:lang w:eastAsia="el-GR"/>
              </w:rPr>
              <w:t xml:space="preserve">ΡΑΚΛΕΙΟΥ </w:t>
            </w:r>
          </w:p>
        </w:tc>
      </w:tr>
    </w:tbl>
    <w:p w14:paraId="3AD13C91"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p>
    <w:p w14:paraId="09CF90F7" w14:textId="77777777" w:rsidR="008D0D1A" w:rsidRDefault="008D0D1A" w:rsidP="00340CE1">
      <w:pPr>
        <w:ind w:left="284"/>
        <w:jc w:val="both"/>
        <w:rPr>
          <w:rFonts w:ascii="Times New Roman" w:hAnsi="Times New Roman"/>
          <w:b/>
          <w:bCs/>
          <w:sz w:val="28"/>
          <w:szCs w:val="28"/>
          <w:lang w:eastAsia="el-GR"/>
        </w:rPr>
      </w:pPr>
    </w:p>
    <w:p w14:paraId="1A0D2931" w14:textId="0B063FF0" w:rsidR="00155E1C" w:rsidRDefault="00155E1C" w:rsidP="00340CE1">
      <w:pPr>
        <w:ind w:left="284"/>
        <w:jc w:val="both"/>
        <w:rPr>
          <w:rFonts w:ascii="Times New Roman" w:hAnsi="Times New Roman"/>
          <w:b/>
          <w:bCs/>
          <w:sz w:val="28"/>
          <w:szCs w:val="28"/>
          <w:lang w:eastAsia="el-GR"/>
        </w:rPr>
      </w:pPr>
      <w:r w:rsidRPr="008B03D8">
        <w:rPr>
          <w:rFonts w:ascii="Times New Roman" w:hAnsi="Times New Roman"/>
          <w:b/>
          <w:bCs/>
          <w:sz w:val="28"/>
          <w:szCs w:val="28"/>
          <w:lang w:eastAsia="el-GR"/>
        </w:rPr>
        <w:t xml:space="preserve">Σας προσκαλούμε σε συνεδρίαση με τηλεδιάσκεψη την </w:t>
      </w:r>
      <w:r w:rsidRPr="008D0D1A">
        <w:rPr>
          <w:rFonts w:ascii="Times New Roman" w:hAnsi="Times New Roman"/>
          <w:b/>
          <w:bCs/>
          <w:sz w:val="28"/>
          <w:szCs w:val="28"/>
          <w:u w:val="single"/>
          <w:lang w:eastAsia="el-GR"/>
        </w:rPr>
        <w:t>Τ</w:t>
      </w:r>
      <w:r w:rsidR="008D0D1A" w:rsidRPr="008D0D1A">
        <w:rPr>
          <w:rFonts w:ascii="Times New Roman" w:hAnsi="Times New Roman"/>
          <w:b/>
          <w:bCs/>
          <w:sz w:val="28"/>
          <w:szCs w:val="28"/>
          <w:u w:val="single"/>
          <w:lang w:eastAsia="el-GR"/>
        </w:rPr>
        <w:t>ετάρτη</w:t>
      </w:r>
      <w:r w:rsidRPr="008D0D1A">
        <w:rPr>
          <w:rFonts w:ascii="Times New Roman" w:hAnsi="Times New Roman"/>
          <w:b/>
          <w:bCs/>
          <w:sz w:val="28"/>
          <w:szCs w:val="28"/>
          <w:u w:val="single"/>
          <w:lang w:eastAsia="el-GR"/>
        </w:rPr>
        <w:t xml:space="preserve"> </w:t>
      </w:r>
      <w:r w:rsidR="008D0D1A" w:rsidRPr="008D0D1A">
        <w:rPr>
          <w:rFonts w:ascii="Times New Roman" w:hAnsi="Times New Roman"/>
          <w:b/>
          <w:bCs/>
          <w:sz w:val="28"/>
          <w:szCs w:val="28"/>
          <w:u w:val="single"/>
          <w:lang w:eastAsia="el-GR"/>
        </w:rPr>
        <w:t>12</w:t>
      </w:r>
      <w:r w:rsidR="00CE43CE" w:rsidRPr="008D0D1A">
        <w:rPr>
          <w:rFonts w:ascii="Times New Roman" w:hAnsi="Times New Roman"/>
          <w:b/>
          <w:bCs/>
          <w:sz w:val="28"/>
          <w:szCs w:val="28"/>
          <w:u w:val="single"/>
          <w:lang w:eastAsia="el-GR"/>
        </w:rPr>
        <w:t xml:space="preserve"> </w:t>
      </w:r>
      <w:proofErr w:type="spellStart"/>
      <w:r w:rsidR="008D0D1A" w:rsidRPr="008D0D1A">
        <w:rPr>
          <w:rFonts w:ascii="Times New Roman" w:hAnsi="Times New Roman"/>
          <w:b/>
          <w:bCs/>
          <w:sz w:val="28"/>
          <w:szCs w:val="28"/>
          <w:u w:val="single"/>
          <w:lang w:eastAsia="el-GR"/>
        </w:rPr>
        <w:t>Μαϊου</w:t>
      </w:r>
      <w:proofErr w:type="spellEnd"/>
      <w:r w:rsidR="008D0D1A" w:rsidRPr="008D0D1A">
        <w:rPr>
          <w:rFonts w:ascii="Times New Roman" w:hAnsi="Times New Roman"/>
          <w:b/>
          <w:bCs/>
          <w:sz w:val="28"/>
          <w:szCs w:val="28"/>
          <w:u w:val="single"/>
          <w:lang w:eastAsia="el-GR"/>
        </w:rPr>
        <w:t xml:space="preserve"> </w:t>
      </w:r>
      <w:r w:rsidRPr="008D0D1A">
        <w:rPr>
          <w:rFonts w:ascii="Times New Roman" w:hAnsi="Times New Roman"/>
          <w:b/>
          <w:bCs/>
          <w:sz w:val="28"/>
          <w:szCs w:val="28"/>
          <w:u w:val="single"/>
          <w:lang w:eastAsia="el-GR"/>
        </w:rPr>
        <w:t>2021</w:t>
      </w:r>
      <w:r w:rsidRPr="008B03D8">
        <w:rPr>
          <w:rFonts w:ascii="Times New Roman" w:hAnsi="Times New Roman"/>
          <w:b/>
          <w:bCs/>
          <w:sz w:val="28"/>
          <w:szCs w:val="28"/>
          <w:lang w:eastAsia="el-GR"/>
        </w:rPr>
        <w:t xml:space="preserve"> </w:t>
      </w:r>
      <w:r w:rsidRPr="008D0D1A">
        <w:rPr>
          <w:rFonts w:ascii="Times New Roman" w:hAnsi="Times New Roman"/>
          <w:b/>
          <w:bCs/>
          <w:sz w:val="28"/>
          <w:szCs w:val="28"/>
          <w:u w:val="single"/>
          <w:lang w:eastAsia="el-GR"/>
        </w:rPr>
        <w:t>και ώρα 1</w:t>
      </w:r>
      <w:r w:rsidR="00982950" w:rsidRPr="008D0D1A">
        <w:rPr>
          <w:rFonts w:ascii="Times New Roman" w:hAnsi="Times New Roman"/>
          <w:b/>
          <w:bCs/>
          <w:sz w:val="28"/>
          <w:szCs w:val="28"/>
          <w:u w:val="single"/>
          <w:lang w:eastAsia="el-GR"/>
        </w:rPr>
        <w:t>3</w:t>
      </w:r>
      <w:r w:rsidRPr="008D0D1A">
        <w:rPr>
          <w:rFonts w:ascii="Times New Roman" w:hAnsi="Times New Roman"/>
          <w:b/>
          <w:bCs/>
          <w:sz w:val="28"/>
          <w:szCs w:val="28"/>
          <w:u w:val="single"/>
          <w:lang w:eastAsia="el-GR"/>
        </w:rPr>
        <w:t>.00 μμ.,</w:t>
      </w:r>
      <w:r w:rsidRPr="008B03D8">
        <w:rPr>
          <w:rFonts w:ascii="Times New Roman" w:hAnsi="Times New Roman"/>
          <w:b/>
          <w:bCs/>
          <w:sz w:val="28"/>
          <w:szCs w:val="28"/>
          <w:lang w:eastAsia="el-GR"/>
        </w:rPr>
        <w:t xml:space="preserve"> σύμφωνα με το άρθρο 10 της από 11-03-2020 Πράξης Νομοθετικού Περιεχομένου (ΦΕΚ 5/Α΄/11-3-2020) και την υπ΄αριθ.40/31-03-2020 Εγκύκλιο του Υπουργείου Εσωτερικών, για συζήτηση και λήψη απόφασης για τα θέματα της ημερήσιας διάταξης. </w:t>
      </w:r>
    </w:p>
    <w:p w14:paraId="55AF541A" w14:textId="77777777" w:rsidR="0042475C" w:rsidRDefault="0042475C" w:rsidP="0042475C">
      <w:pPr>
        <w:pStyle w:val="a4"/>
        <w:spacing w:before="240" w:after="100" w:afterAutospacing="1" w:line="360" w:lineRule="auto"/>
        <w:ind w:left="644"/>
        <w:jc w:val="center"/>
        <w:rPr>
          <w:rFonts w:ascii="Times New Roman" w:eastAsia="Times New Roman" w:hAnsi="Times New Roman"/>
          <w:b/>
          <w:bCs/>
          <w:sz w:val="28"/>
          <w:szCs w:val="28"/>
          <w:u w:val="single"/>
          <w:lang w:eastAsia="el-GR"/>
        </w:rPr>
      </w:pPr>
      <w:r w:rsidRPr="00155E1C">
        <w:rPr>
          <w:rFonts w:ascii="Times New Roman" w:eastAsia="Times New Roman" w:hAnsi="Times New Roman"/>
          <w:b/>
          <w:bCs/>
          <w:sz w:val="28"/>
          <w:szCs w:val="28"/>
          <w:u w:val="single"/>
          <w:lang w:eastAsia="el-GR"/>
        </w:rPr>
        <w:t>ΘΕΜΑΤΑ  ΗΜΕΡΗΣΙΑΣ ΔΙΑΤΑΞΗΣ</w:t>
      </w:r>
    </w:p>
    <w:p w14:paraId="3041E73C"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0" w:name="_Hlk70585148"/>
      <w:r w:rsidRPr="002162D8">
        <w:rPr>
          <w:rFonts w:ascii="Times New Roman" w:eastAsia="Times New Roman" w:hAnsi="Times New Roman"/>
          <w:color w:val="000000"/>
          <w:sz w:val="28"/>
          <w:szCs w:val="28"/>
          <w:lang w:eastAsia="zh-CN"/>
        </w:rPr>
        <w:t>Αναμόρφωση προϋπολογισμού έτους 2021 σύμφωνα με  τα αιτήματα (6) Τμημάτων του Δήμου Ηρακλείου.</w:t>
      </w:r>
    </w:p>
    <w:bookmarkEnd w:id="0"/>
    <w:p w14:paraId="6B50C196" w14:textId="4AEEAF12"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A19CC">
        <w:rPr>
          <w:rFonts w:ascii="Times New Roman" w:eastAsia="Times New Roman" w:hAnsi="Times New Roman"/>
          <w:color w:val="000000"/>
          <w:sz w:val="28"/>
          <w:szCs w:val="28"/>
          <w:lang w:eastAsia="zh-CN"/>
        </w:rPr>
        <w:t xml:space="preserve">Αναμόρφωση προϋπολογισμού έτους 2021 </w:t>
      </w:r>
      <w:r>
        <w:rPr>
          <w:rFonts w:ascii="Times New Roman" w:eastAsia="Times New Roman" w:hAnsi="Times New Roman"/>
          <w:color w:val="000000"/>
          <w:sz w:val="28"/>
          <w:szCs w:val="28"/>
          <w:lang w:eastAsia="zh-CN"/>
        </w:rPr>
        <w:t>για το χρηματοδοτούμενο πρόγραμμα Κέντρο Ανοικτού Εμπορίου και τη χρηματοδότηση για την κατασκευή ραμπών.</w:t>
      </w:r>
    </w:p>
    <w:p w14:paraId="141F7AB3"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335C45">
        <w:rPr>
          <w:rFonts w:ascii="Times New Roman" w:eastAsia="Times New Roman" w:hAnsi="Times New Roman"/>
          <w:color w:val="000000"/>
          <w:sz w:val="28"/>
          <w:szCs w:val="28"/>
          <w:lang w:eastAsia="zh-CN"/>
        </w:rPr>
        <w:t>Αναμόρφωση προϋπολογισμού έτους 2021 σύμφωνα με  τα αιτήματα (</w:t>
      </w:r>
      <w:r>
        <w:rPr>
          <w:rFonts w:ascii="Times New Roman" w:eastAsia="Times New Roman" w:hAnsi="Times New Roman"/>
          <w:color w:val="000000"/>
          <w:sz w:val="28"/>
          <w:szCs w:val="28"/>
          <w:lang w:eastAsia="zh-CN"/>
        </w:rPr>
        <w:t>3</w:t>
      </w:r>
      <w:r w:rsidRPr="00335C45">
        <w:rPr>
          <w:rFonts w:ascii="Times New Roman" w:eastAsia="Times New Roman" w:hAnsi="Times New Roman"/>
          <w:color w:val="000000"/>
          <w:sz w:val="28"/>
          <w:szCs w:val="28"/>
          <w:lang w:eastAsia="zh-CN"/>
        </w:rPr>
        <w:t>) Τμημάτων του Δήμου Ηρακλείου</w:t>
      </w:r>
      <w:r>
        <w:rPr>
          <w:rFonts w:ascii="Times New Roman" w:eastAsia="Times New Roman" w:hAnsi="Times New Roman"/>
          <w:color w:val="000000"/>
          <w:sz w:val="28"/>
          <w:szCs w:val="28"/>
          <w:lang w:eastAsia="zh-CN"/>
        </w:rPr>
        <w:t>.</w:t>
      </w:r>
    </w:p>
    <w:p w14:paraId="16B2EB63" w14:textId="77777777" w:rsidR="008D0D1A" w:rsidRPr="00F97F39"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97F39">
        <w:rPr>
          <w:rFonts w:ascii="Times New Roman" w:eastAsia="Times New Roman" w:hAnsi="Times New Roman"/>
          <w:color w:val="000000"/>
          <w:sz w:val="28"/>
          <w:szCs w:val="28"/>
          <w:lang w:eastAsia="zh-CN"/>
        </w:rPr>
        <w:t>Λήψη απόφασης για μη άσκηση ενδίκου μέσου κατά της υπ’αριθ.971/20</w:t>
      </w:r>
      <w:r>
        <w:rPr>
          <w:rFonts w:ascii="Times New Roman" w:eastAsia="Times New Roman" w:hAnsi="Times New Roman"/>
          <w:color w:val="000000"/>
          <w:sz w:val="28"/>
          <w:szCs w:val="28"/>
          <w:lang w:eastAsia="zh-CN"/>
        </w:rPr>
        <w:t>19</w:t>
      </w:r>
      <w:r w:rsidRPr="00F97F39">
        <w:rPr>
          <w:rFonts w:ascii="Times New Roman" w:eastAsia="Times New Roman" w:hAnsi="Times New Roman"/>
          <w:color w:val="000000"/>
          <w:sz w:val="28"/>
          <w:szCs w:val="28"/>
          <w:lang w:eastAsia="zh-CN"/>
        </w:rPr>
        <w:t xml:space="preserve"> απόφασης του Μονομελούς Πρωτοδικείου Ηρακλείου (διαδικασία μισθωτικών διαφορών).</w:t>
      </w:r>
    </w:p>
    <w:p w14:paraId="68FCFDF1" w14:textId="6310757A"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52433E">
        <w:rPr>
          <w:rFonts w:ascii="Times New Roman" w:eastAsia="Times New Roman" w:hAnsi="Times New Roman"/>
          <w:color w:val="000000"/>
          <w:sz w:val="28"/>
          <w:szCs w:val="28"/>
          <w:lang w:eastAsia="zh-CN"/>
        </w:rPr>
        <w:t>Λήψη απόφασης για μη άσκηση έφεσης κατά της υπ’αριθ.2070/2019 απόφασης του Μονομελούς Διοικητικού Πρωτοδικείου Ηρακλείου και παροχή εξουσιοδότησης στη Νομική Υπηρεσία για άσκηση αίτησης</w:t>
      </w:r>
      <w:r>
        <w:rPr>
          <w:rFonts w:ascii="Times New Roman" w:eastAsia="Times New Roman" w:hAnsi="Times New Roman"/>
          <w:color w:val="000000"/>
          <w:sz w:val="28"/>
          <w:szCs w:val="28"/>
          <w:lang w:eastAsia="zh-CN"/>
        </w:rPr>
        <w:t xml:space="preserve"> στο αρμόδιο Δικαστήριο προσδιορισμού της αξίας της μετατρεπόμενης εισφοράς με τη διαδικασία της απαλλοτρίωσης για τα τμήματα γης που μετατρέπονται σε χρηματική εισφορά</w:t>
      </w:r>
      <w:r w:rsidRPr="0052433E">
        <w:rPr>
          <w:rFonts w:ascii="Times New Roman" w:eastAsia="Times New Roman" w:hAnsi="Times New Roman"/>
          <w:color w:val="000000"/>
          <w:sz w:val="28"/>
          <w:szCs w:val="28"/>
          <w:lang w:eastAsia="zh-CN"/>
        </w:rPr>
        <w:t>.</w:t>
      </w:r>
    </w:p>
    <w:p w14:paraId="4CA7039B" w14:textId="77777777" w:rsidR="008D0D1A" w:rsidRPr="006745EC"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6745EC">
        <w:rPr>
          <w:rFonts w:ascii="Times New Roman" w:eastAsia="Times New Roman" w:hAnsi="Times New Roman"/>
          <w:color w:val="000000"/>
          <w:sz w:val="28"/>
          <w:szCs w:val="28"/>
          <w:lang w:eastAsia="zh-CN"/>
        </w:rPr>
        <w:lastRenderedPageBreak/>
        <w:t xml:space="preserve">Λήψη απόφασης για </w:t>
      </w:r>
      <w:r>
        <w:rPr>
          <w:rFonts w:ascii="Times New Roman" w:eastAsia="Times New Roman" w:hAnsi="Times New Roman"/>
          <w:color w:val="000000"/>
          <w:sz w:val="28"/>
          <w:szCs w:val="28"/>
          <w:lang w:eastAsia="zh-CN"/>
        </w:rPr>
        <w:t xml:space="preserve">μη </w:t>
      </w:r>
      <w:r w:rsidRPr="006745EC">
        <w:rPr>
          <w:rFonts w:ascii="Times New Roman" w:eastAsia="Times New Roman" w:hAnsi="Times New Roman"/>
          <w:color w:val="000000"/>
          <w:sz w:val="28"/>
          <w:szCs w:val="28"/>
          <w:lang w:eastAsia="zh-CN"/>
        </w:rPr>
        <w:t>άσκηση ενδίκου μέσου κατά της με αριθ.</w:t>
      </w:r>
      <w:r>
        <w:rPr>
          <w:rFonts w:ascii="Times New Roman" w:eastAsia="Times New Roman" w:hAnsi="Times New Roman"/>
          <w:color w:val="000000"/>
          <w:sz w:val="28"/>
          <w:szCs w:val="28"/>
          <w:lang w:eastAsia="zh-CN"/>
        </w:rPr>
        <w:t xml:space="preserve"> Α 243</w:t>
      </w:r>
      <w:r w:rsidRPr="006745EC">
        <w:rPr>
          <w:rFonts w:ascii="Times New Roman" w:eastAsia="Times New Roman" w:hAnsi="Times New Roman"/>
          <w:color w:val="000000"/>
          <w:sz w:val="28"/>
          <w:szCs w:val="28"/>
          <w:lang w:eastAsia="zh-CN"/>
        </w:rPr>
        <w:t xml:space="preserve">/2020 απόφασης του Διοικητικού </w:t>
      </w:r>
      <w:r>
        <w:rPr>
          <w:rFonts w:ascii="Times New Roman" w:eastAsia="Times New Roman" w:hAnsi="Times New Roman"/>
          <w:color w:val="000000"/>
          <w:sz w:val="28"/>
          <w:szCs w:val="28"/>
          <w:lang w:eastAsia="zh-CN"/>
        </w:rPr>
        <w:t xml:space="preserve">Εφετείου Χανίων </w:t>
      </w:r>
      <w:r w:rsidRPr="006745EC">
        <w:rPr>
          <w:rFonts w:ascii="Times New Roman" w:eastAsia="Times New Roman" w:hAnsi="Times New Roman"/>
          <w:color w:val="000000"/>
          <w:sz w:val="28"/>
          <w:szCs w:val="28"/>
          <w:lang w:eastAsia="zh-CN"/>
        </w:rPr>
        <w:t>(</w:t>
      </w:r>
      <w:proofErr w:type="spellStart"/>
      <w:r>
        <w:rPr>
          <w:rFonts w:ascii="Times New Roman" w:eastAsia="Times New Roman" w:hAnsi="Times New Roman"/>
          <w:color w:val="000000"/>
          <w:sz w:val="28"/>
          <w:szCs w:val="28"/>
          <w:lang w:eastAsia="zh-CN"/>
        </w:rPr>
        <w:t>Α΄</w:t>
      </w:r>
      <w:r w:rsidRPr="006745EC">
        <w:rPr>
          <w:rFonts w:ascii="Times New Roman" w:eastAsia="Times New Roman" w:hAnsi="Times New Roman"/>
          <w:color w:val="000000"/>
          <w:sz w:val="28"/>
          <w:szCs w:val="28"/>
          <w:lang w:eastAsia="zh-CN"/>
        </w:rPr>
        <w:t>τμήμα</w:t>
      </w:r>
      <w:proofErr w:type="spellEnd"/>
      <w:r>
        <w:rPr>
          <w:rFonts w:ascii="Times New Roman" w:eastAsia="Times New Roman" w:hAnsi="Times New Roman"/>
          <w:color w:val="000000"/>
          <w:sz w:val="28"/>
          <w:szCs w:val="28"/>
          <w:lang w:eastAsia="zh-CN"/>
        </w:rPr>
        <w:t>/Ακυρωτική διαδικασία</w:t>
      </w:r>
      <w:r w:rsidRPr="006745EC">
        <w:rPr>
          <w:rFonts w:ascii="Times New Roman" w:eastAsia="Times New Roman" w:hAnsi="Times New Roman"/>
          <w:color w:val="000000"/>
          <w:sz w:val="28"/>
          <w:szCs w:val="28"/>
          <w:lang w:eastAsia="zh-CN"/>
        </w:rPr>
        <w:t>).</w:t>
      </w:r>
    </w:p>
    <w:p w14:paraId="3E423138"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1" w:name="_Hlk70337044"/>
      <w:bookmarkStart w:id="2" w:name="_Hlk70337562"/>
      <w:bookmarkStart w:id="3" w:name="_Hlk70335415"/>
      <w:bookmarkStart w:id="4" w:name="_Hlk70334110"/>
      <w:r w:rsidRPr="00914C8D">
        <w:rPr>
          <w:rFonts w:ascii="Times New Roman" w:eastAsia="Times New Roman" w:hAnsi="Times New Roman"/>
          <w:color w:val="000000"/>
          <w:sz w:val="28"/>
          <w:szCs w:val="28"/>
          <w:lang w:eastAsia="zh-CN"/>
        </w:rPr>
        <w:t xml:space="preserve">Λήψη απόφασης για άσκηση </w:t>
      </w:r>
      <w:r>
        <w:rPr>
          <w:rFonts w:ascii="Times New Roman" w:eastAsia="Times New Roman" w:hAnsi="Times New Roman"/>
          <w:color w:val="000000"/>
          <w:sz w:val="28"/>
          <w:szCs w:val="28"/>
          <w:lang w:eastAsia="zh-CN"/>
        </w:rPr>
        <w:t>ενδίκου μέσου</w:t>
      </w:r>
      <w:r w:rsidRPr="00914C8D">
        <w:rPr>
          <w:rFonts w:ascii="Times New Roman" w:eastAsia="Times New Roman" w:hAnsi="Times New Roman"/>
          <w:color w:val="000000"/>
          <w:sz w:val="28"/>
          <w:szCs w:val="28"/>
          <w:lang w:eastAsia="zh-CN"/>
        </w:rPr>
        <w:t xml:space="preserve"> κατά της με αριθ.</w:t>
      </w:r>
      <w:r>
        <w:rPr>
          <w:rFonts w:ascii="Times New Roman" w:eastAsia="Times New Roman" w:hAnsi="Times New Roman"/>
          <w:color w:val="000000"/>
          <w:sz w:val="28"/>
          <w:szCs w:val="28"/>
          <w:lang w:eastAsia="zh-CN"/>
        </w:rPr>
        <w:t>472</w:t>
      </w:r>
      <w:r w:rsidRPr="00914C8D">
        <w:rPr>
          <w:rFonts w:ascii="Times New Roman" w:eastAsia="Times New Roman" w:hAnsi="Times New Roman"/>
          <w:color w:val="000000"/>
          <w:sz w:val="28"/>
          <w:szCs w:val="28"/>
          <w:lang w:eastAsia="zh-CN"/>
        </w:rPr>
        <w:t>/202</w:t>
      </w:r>
      <w:r>
        <w:rPr>
          <w:rFonts w:ascii="Times New Roman" w:eastAsia="Times New Roman" w:hAnsi="Times New Roman"/>
          <w:color w:val="000000"/>
          <w:sz w:val="28"/>
          <w:szCs w:val="28"/>
          <w:lang w:eastAsia="zh-CN"/>
        </w:rPr>
        <w:t>0 οριστικής</w:t>
      </w:r>
      <w:r w:rsidRPr="00914C8D">
        <w:rPr>
          <w:rFonts w:ascii="Times New Roman" w:eastAsia="Times New Roman" w:hAnsi="Times New Roman"/>
          <w:color w:val="000000"/>
          <w:sz w:val="28"/>
          <w:szCs w:val="28"/>
          <w:lang w:eastAsia="zh-CN"/>
        </w:rPr>
        <w:t xml:space="preserve"> απόφασης του</w:t>
      </w:r>
      <w:r>
        <w:rPr>
          <w:rFonts w:ascii="Times New Roman" w:eastAsia="Times New Roman" w:hAnsi="Times New Roman"/>
          <w:color w:val="000000"/>
          <w:sz w:val="28"/>
          <w:szCs w:val="28"/>
          <w:lang w:eastAsia="zh-CN"/>
        </w:rPr>
        <w:t xml:space="preserve"> Διοικητικού Πρωτοδικείου Ηρακλείου </w:t>
      </w:r>
      <w:bookmarkEnd w:id="1"/>
      <w:r>
        <w:rPr>
          <w:rFonts w:ascii="Times New Roman" w:eastAsia="Times New Roman" w:hAnsi="Times New Roman"/>
          <w:color w:val="000000"/>
          <w:sz w:val="28"/>
          <w:szCs w:val="28"/>
          <w:lang w:eastAsia="zh-CN"/>
        </w:rPr>
        <w:t>(τμήμα Β΄ Μονομελές).</w:t>
      </w:r>
    </w:p>
    <w:bookmarkEnd w:id="2"/>
    <w:bookmarkEnd w:id="3"/>
    <w:p w14:paraId="0C66F801"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914C8D">
        <w:rPr>
          <w:rFonts w:ascii="Times New Roman" w:eastAsia="Times New Roman" w:hAnsi="Times New Roman"/>
          <w:color w:val="000000"/>
          <w:sz w:val="28"/>
          <w:szCs w:val="28"/>
          <w:lang w:eastAsia="zh-CN"/>
        </w:rPr>
        <w:t xml:space="preserve">Λήψη απόφασης για άσκηση </w:t>
      </w:r>
      <w:r>
        <w:rPr>
          <w:rFonts w:ascii="Times New Roman" w:eastAsia="Times New Roman" w:hAnsi="Times New Roman"/>
          <w:color w:val="000000"/>
          <w:sz w:val="28"/>
          <w:szCs w:val="28"/>
          <w:lang w:eastAsia="zh-CN"/>
        </w:rPr>
        <w:t>ενδίκου μέσου</w:t>
      </w:r>
      <w:r w:rsidRPr="00914C8D">
        <w:rPr>
          <w:rFonts w:ascii="Times New Roman" w:eastAsia="Times New Roman" w:hAnsi="Times New Roman"/>
          <w:color w:val="000000"/>
          <w:sz w:val="28"/>
          <w:szCs w:val="28"/>
          <w:lang w:eastAsia="zh-CN"/>
        </w:rPr>
        <w:t xml:space="preserve"> κατά της με αριθ.</w:t>
      </w:r>
      <w:r>
        <w:rPr>
          <w:rFonts w:ascii="Times New Roman" w:eastAsia="Times New Roman" w:hAnsi="Times New Roman"/>
          <w:color w:val="000000"/>
          <w:sz w:val="28"/>
          <w:szCs w:val="28"/>
          <w:lang w:eastAsia="zh-CN"/>
        </w:rPr>
        <w:t>482</w:t>
      </w:r>
      <w:r w:rsidRPr="00914C8D">
        <w:rPr>
          <w:rFonts w:ascii="Times New Roman" w:eastAsia="Times New Roman" w:hAnsi="Times New Roman"/>
          <w:color w:val="000000"/>
          <w:sz w:val="28"/>
          <w:szCs w:val="28"/>
          <w:lang w:eastAsia="zh-CN"/>
        </w:rPr>
        <w:t>/202</w:t>
      </w:r>
      <w:r>
        <w:rPr>
          <w:rFonts w:ascii="Times New Roman" w:eastAsia="Times New Roman" w:hAnsi="Times New Roman"/>
          <w:color w:val="000000"/>
          <w:sz w:val="28"/>
          <w:szCs w:val="28"/>
          <w:lang w:eastAsia="zh-CN"/>
        </w:rPr>
        <w:t xml:space="preserve">0 </w:t>
      </w:r>
      <w:r w:rsidRPr="00914C8D">
        <w:rPr>
          <w:rFonts w:ascii="Times New Roman" w:eastAsia="Times New Roman" w:hAnsi="Times New Roman"/>
          <w:color w:val="000000"/>
          <w:sz w:val="28"/>
          <w:szCs w:val="28"/>
          <w:lang w:eastAsia="zh-CN"/>
        </w:rPr>
        <w:t>απόφασης του</w:t>
      </w:r>
      <w:r>
        <w:rPr>
          <w:rFonts w:ascii="Times New Roman" w:eastAsia="Times New Roman" w:hAnsi="Times New Roman"/>
          <w:color w:val="000000"/>
          <w:sz w:val="28"/>
          <w:szCs w:val="28"/>
          <w:lang w:eastAsia="zh-CN"/>
        </w:rPr>
        <w:t xml:space="preserve"> Διοικητικού Πρωτοδικείου Ηρακλείου.</w:t>
      </w:r>
    </w:p>
    <w:p w14:paraId="6544FCDA"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A426B6">
        <w:rPr>
          <w:rFonts w:ascii="Times New Roman" w:eastAsia="Times New Roman" w:hAnsi="Times New Roman"/>
          <w:color w:val="000000"/>
          <w:sz w:val="28"/>
          <w:szCs w:val="28"/>
          <w:lang w:eastAsia="zh-CN"/>
        </w:rPr>
        <w:t>Λήψη απόφασης για</w:t>
      </w:r>
      <w:r>
        <w:rPr>
          <w:rFonts w:ascii="Times New Roman" w:eastAsia="Times New Roman" w:hAnsi="Times New Roman"/>
          <w:color w:val="000000"/>
          <w:sz w:val="28"/>
          <w:szCs w:val="28"/>
          <w:lang w:eastAsia="zh-CN"/>
        </w:rPr>
        <w:t xml:space="preserve"> μη </w:t>
      </w:r>
      <w:r w:rsidRPr="00A426B6">
        <w:rPr>
          <w:rFonts w:ascii="Times New Roman" w:eastAsia="Times New Roman" w:hAnsi="Times New Roman"/>
          <w:color w:val="000000"/>
          <w:sz w:val="28"/>
          <w:szCs w:val="28"/>
          <w:lang w:eastAsia="zh-CN"/>
        </w:rPr>
        <w:t>άσκηση ενδίκου μέσου κατά της με αριθ.</w:t>
      </w:r>
      <w:r>
        <w:rPr>
          <w:rFonts w:ascii="Times New Roman" w:eastAsia="Times New Roman" w:hAnsi="Times New Roman"/>
          <w:color w:val="000000"/>
          <w:sz w:val="28"/>
          <w:szCs w:val="28"/>
          <w:lang w:eastAsia="zh-CN"/>
        </w:rPr>
        <w:t>1310</w:t>
      </w:r>
      <w:r w:rsidRPr="00A426B6">
        <w:rPr>
          <w:rFonts w:ascii="Times New Roman" w:eastAsia="Times New Roman" w:hAnsi="Times New Roman"/>
          <w:color w:val="000000"/>
          <w:sz w:val="28"/>
          <w:szCs w:val="28"/>
          <w:lang w:eastAsia="zh-CN"/>
        </w:rPr>
        <w:t>/2020 απόφασης του Διοικητικού Πρωτοδικείου Ηρακλείου</w:t>
      </w:r>
      <w:r>
        <w:rPr>
          <w:rFonts w:ascii="Times New Roman" w:eastAsia="Times New Roman" w:hAnsi="Times New Roman"/>
          <w:color w:val="000000"/>
          <w:sz w:val="28"/>
          <w:szCs w:val="28"/>
          <w:lang w:eastAsia="zh-CN"/>
        </w:rPr>
        <w:t>.</w:t>
      </w:r>
    </w:p>
    <w:p w14:paraId="22A523C5" w14:textId="1850BC04" w:rsidR="008D0D1A" w:rsidRPr="00E051EB"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Λήψη απόφασης για μη</w:t>
      </w:r>
      <w:r w:rsidRPr="00E051EB">
        <w:rPr>
          <w:rFonts w:ascii="Times New Roman" w:eastAsia="Times New Roman" w:hAnsi="Times New Roman"/>
          <w:color w:val="000000"/>
          <w:sz w:val="28"/>
          <w:szCs w:val="28"/>
          <w:lang w:eastAsia="zh-CN"/>
        </w:rPr>
        <w:t xml:space="preserve"> άσκηση ενδίκου μέσου κατά της υπ’αριθμό</w:t>
      </w:r>
      <w:bookmarkStart w:id="5" w:name="_Hlk71239529"/>
      <w:r w:rsidRPr="00E051EB">
        <w:rPr>
          <w:rFonts w:ascii="Times New Roman" w:eastAsia="Times New Roman" w:hAnsi="Times New Roman"/>
          <w:color w:val="000000"/>
          <w:sz w:val="28"/>
          <w:szCs w:val="28"/>
          <w:lang w:eastAsia="zh-CN"/>
        </w:rPr>
        <w:t>121/2021 απόφασης του Ειρηνοδικε</w:t>
      </w:r>
      <w:r>
        <w:rPr>
          <w:rFonts w:ascii="Times New Roman" w:eastAsia="Times New Roman" w:hAnsi="Times New Roman"/>
          <w:color w:val="000000"/>
          <w:sz w:val="28"/>
          <w:szCs w:val="28"/>
          <w:lang w:eastAsia="zh-CN"/>
        </w:rPr>
        <w:t>ί</w:t>
      </w:r>
      <w:r w:rsidRPr="00E051EB">
        <w:rPr>
          <w:rFonts w:ascii="Times New Roman" w:eastAsia="Times New Roman" w:hAnsi="Times New Roman"/>
          <w:color w:val="000000"/>
          <w:sz w:val="28"/>
          <w:szCs w:val="28"/>
          <w:lang w:eastAsia="zh-CN"/>
        </w:rPr>
        <w:t>ου Ηρακλείου</w:t>
      </w:r>
      <w:r>
        <w:rPr>
          <w:rFonts w:ascii="Times New Roman" w:eastAsia="Times New Roman" w:hAnsi="Times New Roman"/>
          <w:color w:val="000000"/>
          <w:sz w:val="28"/>
          <w:szCs w:val="28"/>
          <w:lang w:eastAsia="zh-CN"/>
        </w:rPr>
        <w:t>.</w:t>
      </w:r>
      <w:bookmarkEnd w:id="5"/>
    </w:p>
    <w:p w14:paraId="3459F79C" w14:textId="77777777" w:rsidR="008D0D1A" w:rsidRPr="00E051EB"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6" w:name="_Hlk71270509"/>
      <w:bookmarkStart w:id="7" w:name="_Hlk70334275"/>
      <w:bookmarkEnd w:id="4"/>
      <w:r w:rsidRPr="00E051EB">
        <w:rPr>
          <w:rFonts w:ascii="Times New Roman" w:eastAsia="Times New Roman" w:hAnsi="Times New Roman"/>
          <w:color w:val="000000"/>
          <w:sz w:val="28"/>
          <w:szCs w:val="28"/>
          <w:lang w:eastAsia="zh-CN"/>
        </w:rPr>
        <w:t>Λήψη απόφασης για μη άσκηση ενδίκου μέσου κατά της υπ’αριθ.306/2021 απόφασης του Μονομελούς Διοικητικού Πρωτοδικείου Ηρακλείου.</w:t>
      </w:r>
    </w:p>
    <w:bookmarkEnd w:id="6"/>
    <w:p w14:paraId="7A7CFA9A" w14:textId="77777777" w:rsidR="008D0D1A" w:rsidRPr="002901B8"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Έγκριση πρακτικού του ανοικτού ηλεκτρονικού διαγωνισμού για τις «Εργασίες επισκευής και συντήρησης εξοπλισμού πληροφορικής και τηλεπικοινωνιών Δήμου </w:t>
      </w:r>
      <w:r w:rsidRPr="002901B8">
        <w:rPr>
          <w:rFonts w:ascii="Times New Roman" w:eastAsia="Times New Roman" w:hAnsi="Times New Roman"/>
          <w:color w:val="000000"/>
          <w:sz w:val="28"/>
          <w:szCs w:val="28"/>
          <w:lang w:eastAsia="zh-CN"/>
        </w:rPr>
        <w:t>Ηρακλείου.</w:t>
      </w:r>
    </w:p>
    <w:p w14:paraId="27A6EB78" w14:textId="77777777" w:rsidR="008D0D1A" w:rsidRPr="00F010C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2901B8">
        <w:rPr>
          <w:rFonts w:ascii="Times New Roman" w:eastAsia="Times New Roman" w:hAnsi="Times New Roman"/>
          <w:color w:val="000000"/>
          <w:sz w:val="28"/>
          <w:szCs w:val="28"/>
          <w:lang w:eastAsia="zh-CN"/>
        </w:rPr>
        <w:t xml:space="preserve">Έγκριση πρακτικών συνοπτικού διαγωνισμού για την «Παροχή Συμβουλευτικών Υπηρεσιών για την υλοποίηση της Πράξης «ΑΝΟΙΚΤΟ ΚΕΝΤΡΟ ΕΜΠΟΡΙΟΥ </w:t>
      </w:r>
      <w:r w:rsidRPr="00F010CA">
        <w:rPr>
          <w:rFonts w:ascii="Times New Roman" w:eastAsia="Times New Roman" w:hAnsi="Times New Roman"/>
          <w:color w:val="000000"/>
          <w:sz w:val="28"/>
          <w:szCs w:val="28"/>
          <w:lang w:eastAsia="zh-CN"/>
        </w:rPr>
        <w:t>ΔΗΜΟΥ ΗΡΑΚΛΕΙΟΥ».</w:t>
      </w:r>
    </w:p>
    <w:p w14:paraId="49A42872" w14:textId="78B0DAF2"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010CA">
        <w:rPr>
          <w:rFonts w:ascii="Times New Roman" w:eastAsia="Times New Roman" w:hAnsi="Times New Roman"/>
          <w:color w:val="000000"/>
          <w:sz w:val="28"/>
          <w:szCs w:val="28"/>
          <w:lang w:eastAsia="zh-CN"/>
        </w:rPr>
        <w:t xml:space="preserve">Έγκριση πρακτικών σε ορθή επανάληψη της προμήθειας με τίτλο: «Προμήθεια προκατασκευασμένων </w:t>
      </w:r>
      <w:proofErr w:type="spellStart"/>
      <w:r w:rsidRPr="00F010CA">
        <w:rPr>
          <w:rFonts w:ascii="Times New Roman" w:eastAsia="Times New Roman" w:hAnsi="Times New Roman"/>
          <w:color w:val="000000"/>
          <w:sz w:val="28"/>
          <w:szCs w:val="28"/>
          <w:lang w:eastAsia="zh-CN"/>
        </w:rPr>
        <w:t>τσιμεντοπλακών</w:t>
      </w:r>
      <w:proofErr w:type="spellEnd"/>
      <w:r w:rsidRPr="00F010CA">
        <w:rPr>
          <w:rFonts w:ascii="Times New Roman" w:eastAsia="Times New Roman" w:hAnsi="Times New Roman"/>
          <w:color w:val="000000"/>
          <w:sz w:val="28"/>
          <w:szCs w:val="28"/>
          <w:lang w:eastAsia="zh-CN"/>
        </w:rPr>
        <w:t>, μαρμάρων, εργαλείων &amp; διαφόρων αναλωσίμων υλικών» για το έργο αυτεπιστασίας «ΣΥΝΤΗΡΗΣΗ ΔΗΜΟΤΙΚΩΝ ΚΟΙΜΗΤΗΡΙΩΝ» -Τροποποίηση των αποφάσεων της Οικονομικής Επιτροπής με αριθ.1122/2020 και 93/2021.</w:t>
      </w:r>
    </w:p>
    <w:p w14:paraId="39B06CB0" w14:textId="77777777" w:rsidR="008D0D1A" w:rsidRPr="00F010C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13B87">
        <w:rPr>
          <w:rFonts w:ascii="Times New Roman" w:eastAsia="Times New Roman" w:hAnsi="Times New Roman"/>
          <w:color w:val="000000"/>
          <w:sz w:val="28"/>
          <w:szCs w:val="28"/>
          <w:lang w:eastAsia="zh-CN"/>
        </w:rPr>
        <w:t>Έγκριση 1</w:t>
      </w:r>
      <w:r w:rsidRPr="00F13B87">
        <w:rPr>
          <w:rFonts w:ascii="Times New Roman" w:eastAsia="Times New Roman" w:hAnsi="Times New Roman"/>
          <w:color w:val="000000"/>
          <w:sz w:val="28"/>
          <w:szCs w:val="28"/>
          <w:vertAlign w:val="superscript"/>
          <w:lang w:eastAsia="zh-CN"/>
        </w:rPr>
        <w:t>ου</w:t>
      </w:r>
      <w:r w:rsidRPr="00F13B87">
        <w:rPr>
          <w:rFonts w:ascii="Times New Roman" w:eastAsia="Times New Roman" w:hAnsi="Times New Roman"/>
          <w:color w:val="000000"/>
          <w:sz w:val="28"/>
          <w:szCs w:val="28"/>
          <w:lang w:eastAsia="zh-CN"/>
        </w:rPr>
        <w:t xml:space="preserve"> πρακτικού </w:t>
      </w:r>
      <w:r>
        <w:rPr>
          <w:rFonts w:ascii="Times New Roman" w:eastAsia="Times New Roman" w:hAnsi="Times New Roman"/>
          <w:color w:val="000000"/>
          <w:sz w:val="28"/>
          <w:szCs w:val="28"/>
          <w:lang w:eastAsia="zh-CN"/>
        </w:rPr>
        <w:t xml:space="preserve">της Επιτροπής Διαγωνισμού για </w:t>
      </w:r>
      <w:r w:rsidRPr="00F13B87">
        <w:rPr>
          <w:rFonts w:ascii="Times New Roman" w:eastAsia="Times New Roman" w:hAnsi="Times New Roman"/>
          <w:color w:val="000000"/>
          <w:sz w:val="28"/>
          <w:szCs w:val="28"/>
          <w:lang w:eastAsia="zh-CN"/>
        </w:rPr>
        <w:t xml:space="preserve"> το έργο:</w:t>
      </w:r>
      <w:r>
        <w:rPr>
          <w:rFonts w:ascii="Times New Roman" w:eastAsia="Times New Roman" w:hAnsi="Times New Roman"/>
          <w:color w:val="000000"/>
          <w:sz w:val="28"/>
          <w:szCs w:val="28"/>
          <w:lang w:eastAsia="zh-CN"/>
        </w:rPr>
        <w:t xml:space="preserve"> «ΑΣΦΑΛΤΟΣΤΡΩΣΕΙΣ ΔΡΟΜΩΝ ΣΤΗΝ 4</w:t>
      </w:r>
      <w:r>
        <w:rPr>
          <w:rFonts w:ascii="Times New Roman" w:eastAsia="Times New Roman" w:hAnsi="Times New Roman"/>
          <w:color w:val="000000"/>
          <w:sz w:val="28"/>
          <w:szCs w:val="28"/>
          <w:vertAlign w:val="superscript"/>
          <w:lang w:eastAsia="zh-CN"/>
        </w:rPr>
        <w:t xml:space="preserve">η </w:t>
      </w:r>
      <w:r>
        <w:rPr>
          <w:rFonts w:ascii="Times New Roman" w:eastAsia="Times New Roman" w:hAnsi="Times New Roman"/>
          <w:color w:val="000000"/>
          <w:sz w:val="28"/>
          <w:szCs w:val="28"/>
          <w:lang w:eastAsia="zh-CN"/>
        </w:rPr>
        <w:t xml:space="preserve">  ΚΟΙΝΟΤΗΤΑ ΤΟΥ ΔΗΜΟΥ ΗΡΑΚΛΕΙΟΥ».</w:t>
      </w:r>
    </w:p>
    <w:p w14:paraId="40467C85" w14:textId="77777777" w:rsidR="008D0D1A" w:rsidRPr="00F13B87"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13B87">
        <w:rPr>
          <w:rFonts w:ascii="Times New Roman" w:eastAsia="Times New Roman" w:hAnsi="Times New Roman"/>
          <w:color w:val="000000"/>
          <w:sz w:val="28"/>
          <w:szCs w:val="28"/>
          <w:lang w:eastAsia="zh-CN"/>
        </w:rPr>
        <w:t>Έγκριση 1</w:t>
      </w:r>
      <w:r w:rsidRPr="00F13B87">
        <w:rPr>
          <w:rFonts w:ascii="Times New Roman" w:eastAsia="Times New Roman" w:hAnsi="Times New Roman"/>
          <w:color w:val="000000"/>
          <w:sz w:val="28"/>
          <w:szCs w:val="28"/>
          <w:vertAlign w:val="superscript"/>
          <w:lang w:eastAsia="zh-CN"/>
        </w:rPr>
        <w:t>ου</w:t>
      </w:r>
      <w:r w:rsidRPr="00F13B87">
        <w:rPr>
          <w:rFonts w:ascii="Times New Roman" w:eastAsia="Times New Roman" w:hAnsi="Times New Roman"/>
          <w:color w:val="000000"/>
          <w:sz w:val="28"/>
          <w:szCs w:val="28"/>
          <w:lang w:eastAsia="zh-CN"/>
        </w:rPr>
        <w:t xml:space="preserve"> πρακτικού της Επιτροπής Διαγωνισμού για  το έργο: «ΑΣΦΑΛΤΟΣΤΡΩΣΕΙΣ ΔΡΟΜΩΝ ΣΤΗ ΔΗΜΟΤΙΚΗ ΕΝΟΤΗΤΑ </w:t>
      </w:r>
      <w:r>
        <w:rPr>
          <w:rFonts w:ascii="Times New Roman" w:eastAsia="Times New Roman" w:hAnsi="Times New Roman"/>
          <w:color w:val="000000"/>
          <w:sz w:val="28"/>
          <w:szCs w:val="28"/>
          <w:lang w:eastAsia="zh-CN"/>
        </w:rPr>
        <w:t xml:space="preserve">ΝΕΑΣ ΑΛΙΚΑΡΝΑΣΣΟΥ </w:t>
      </w:r>
      <w:r w:rsidRPr="00F13B87">
        <w:rPr>
          <w:rFonts w:ascii="Times New Roman" w:eastAsia="Times New Roman" w:hAnsi="Times New Roman"/>
          <w:color w:val="000000"/>
          <w:sz w:val="28"/>
          <w:szCs w:val="28"/>
          <w:lang w:eastAsia="zh-CN"/>
        </w:rPr>
        <w:t>ΤΟΥ ΔΗΜΟΥ ΗΡΑΚΛΕΙΟΥ».</w:t>
      </w:r>
    </w:p>
    <w:p w14:paraId="6B23D953" w14:textId="77777777" w:rsidR="008D0D1A" w:rsidRPr="00F010C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8" w:name="_Hlk71274975"/>
      <w:r w:rsidRPr="00F13B87">
        <w:rPr>
          <w:rFonts w:ascii="Times New Roman" w:eastAsia="Times New Roman" w:hAnsi="Times New Roman"/>
          <w:color w:val="000000"/>
          <w:sz w:val="28"/>
          <w:szCs w:val="28"/>
          <w:lang w:eastAsia="zh-CN"/>
        </w:rPr>
        <w:t>Έγκριση 1</w:t>
      </w:r>
      <w:r w:rsidRPr="00F13B87">
        <w:rPr>
          <w:rFonts w:ascii="Times New Roman" w:eastAsia="Times New Roman" w:hAnsi="Times New Roman"/>
          <w:color w:val="000000"/>
          <w:sz w:val="28"/>
          <w:szCs w:val="28"/>
          <w:vertAlign w:val="superscript"/>
          <w:lang w:eastAsia="zh-CN"/>
        </w:rPr>
        <w:t>ου</w:t>
      </w:r>
      <w:r w:rsidRPr="00F13B87">
        <w:rPr>
          <w:rFonts w:ascii="Times New Roman" w:eastAsia="Times New Roman" w:hAnsi="Times New Roman"/>
          <w:color w:val="000000"/>
          <w:sz w:val="28"/>
          <w:szCs w:val="28"/>
          <w:lang w:eastAsia="zh-CN"/>
        </w:rPr>
        <w:t xml:space="preserve"> πρακτικού </w:t>
      </w:r>
      <w:r>
        <w:rPr>
          <w:rFonts w:ascii="Times New Roman" w:eastAsia="Times New Roman" w:hAnsi="Times New Roman"/>
          <w:color w:val="000000"/>
          <w:sz w:val="28"/>
          <w:szCs w:val="28"/>
          <w:lang w:eastAsia="zh-CN"/>
        </w:rPr>
        <w:t xml:space="preserve">της Επιτροπής Διαγωνισμού για </w:t>
      </w:r>
      <w:r w:rsidRPr="00F13B87">
        <w:rPr>
          <w:rFonts w:ascii="Times New Roman" w:eastAsia="Times New Roman" w:hAnsi="Times New Roman"/>
          <w:color w:val="000000"/>
          <w:sz w:val="28"/>
          <w:szCs w:val="28"/>
          <w:lang w:eastAsia="zh-CN"/>
        </w:rPr>
        <w:t xml:space="preserve"> το έργο:</w:t>
      </w:r>
      <w:r>
        <w:rPr>
          <w:rFonts w:ascii="Times New Roman" w:eastAsia="Times New Roman" w:hAnsi="Times New Roman"/>
          <w:color w:val="000000"/>
          <w:sz w:val="28"/>
          <w:szCs w:val="28"/>
          <w:lang w:eastAsia="zh-CN"/>
        </w:rPr>
        <w:t xml:space="preserve"> «ΤΣΙΜΕΝΤΟΣΤΡΩΣΕΙΣ ΑΓΡΟΤΙΚΩΝ ΔΡΟΜΩΝ ΣΤΗ ΔΗΜΟΤΙΚΗ ΕΝΟΤΗΤΑ ΓΟΡΓΟΛΑΙΝΗ ΤΟΥ ΔΗΜΟΥ ΗΡΑΚΛΕΙΟΥ».</w:t>
      </w:r>
    </w:p>
    <w:bookmarkEnd w:id="8"/>
    <w:p w14:paraId="59552B47" w14:textId="77777777" w:rsidR="008D0D1A" w:rsidRPr="00F010C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010CA">
        <w:rPr>
          <w:rFonts w:ascii="Times New Roman" w:eastAsia="Times New Roman" w:hAnsi="Times New Roman"/>
          <w:color w:val="000000"/>
          <w:sz w:val="28"/>
          <w:szCs w:val="28"/>
          <w:lang w:eastAsia="zh-CN"/>
        </w:rPr>
        <w:t>Έγκριση 1</w:t>
      </w:r>
      <w:r w:rsidRPr="00F010CA">
        <w:rPr>
          <w:rFonts w:ascii="Times New Roman" w:eastAsia="Times New Roman" w:hAnsi="Times New Roman"/>
          <w:color w:val="000000"/>
          <w:sz w:val="28"/>
          <w:szCs w:val="28"/>
          <w:vertAlign w:val="superscript"/>
          <w:lang w:eastAsia="zh-CN"/>
        </w:rPr>
        <w:t>ου</w:t>
      </w:r>
      <w:r w:rsidRPr="00F010CA">
        <w:rPr>
          <w:rFonts w:ascii="Times New Roman" w:eastAsia="Times New Roman" w:hAnsi="Times New Roman"/>
          <w:color w:val="000000"/>
          <w:sz w:val="28"/>
          <w:szCs w:val="28"/>
          <w:lang w:eastAsia="zh-CN"/>
        </w:rPr>
        <w:t xml:space="preserve"> πρακτικού ελέγχου δικαιολογητικών συμμετοχής και οικονομικών προσφορών του διαγωνισμού του έργου: «Επέκταση δικτύων άρδευσης στην περιοχή Δαφνών».</w:t>
      </w:r>
    </w:p>
    <w:p w14:paraId="336A32D0"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9" w:name="_Hlk71096404"/>
      <w:r w:rsidRPr="00F010CA">
        <w:rPr>
          <w:rFonts w:ascii="Times New Roman" w:eastAsia="Times New Roman" w:hAnsi="Times New Roman"/>
          <w:color w:val="000000"/>
          <w:sz w:val="28"/>
          <w:szCs w:val="28"/>
          <w:lang w:eastAsia="zh-CN"/>
        </w:rPr>
        <w:t>Έγκριση 1</w:t>
      </w:r>
      <w:r w:rsidRPr="00F010CA">
        <w:rPr>
          <w:rFonts w:ascii="Times New Roman" w:eastAsia="Times New Roman" w:hAnsi="Times New Roman"/>
          <w:color w:val="000000"/>
          <w:sz w:val="28"/>
          <w:szCs w:val="28"/>
          <w:vertAlign w:val="superscript"/>
          <w:lang w:eastAsia="zh-CN"/>
        </w:rPr>
        <w:t>ου</w:t>
      </w:r>
      <w:r w:rsidRPr="00F010CA">
        <w:rPr>
          <w:rFonts w:ascii="Times New Roman" w:eastAsia="Times New Roman" w:hAnsi="Times New Roman"/>
          <w:color w:val="000000"/>
          <w:sz w:val="28"/>
          <w:szCs w:val="28"/>
          <w:lang w:eastAsia="zh-CN"/>
        </w:rPr>
        <w:t xml:space="preserve"> πρακτικού ελέγχου δικαιολογητικών</w:t>
      </w:r>
      <w:r>
        <w:rPr>
          <w:rFonts w:ascii="Times New Roman" w:eastAsia="Times New Roman" w:hAnsi="Times New Roman"/>
          <w:color w:val="000000"/>
          <w:sz w:val="28"/>
          <w:szCs w:val="28"/>
          <w:lang w:eastAsia="zh-CN"/>
        </w:rPr>
        <w:t xml:space="preserve"> και </w:t>
      </w:r>
      <w:r w:rsidRPr="00032A0B">
        <w:rPr>
          <w:rFonts w:ascii="Times New Roman" w:eastAsia="Times New Roman" w:hAnsi="Times New Roman"/>
          <w:color w:val="000000"/>
          <w:sz w:val="28"/>
          <w:szCs w:val="28"/>
          <w:lang w:eastAsia="zh-CN"/>
        </w:rPr>
        <w:t xml:space="preserve">αξιολόγησης </w:t>
      </w:r>
      <w:r>
        <w:rPr>
          <w:rFonts w:ascii="Times New Roman" w:eastAsia="Times New Roman" w:hAnsi="Times New Roman"/>
          <w:color w:val="000000"/>
          <w:sz w:val="28"/>
          <w:szCs w:val="28"/>
          <w:lang w:eastAsia="zh-CN"/>
        </w:rPr>
        <w:t xml:space="preserve">τεχνικών </w:t>
      </w:r>
      <w:r w:rsidRPr="00032A0B">
        <w:rPr>
          <w:rFonts w:ascii="Times New Roman" w:eastAsia="Times New Roman" w:hAnsi="Times New Roman"/>
          <w:color w:val="000000"/>
          <w:sz w:val="28"/>
          <w:szCs w:val="28"/>
          <w:lang w:eastAsia="zh-CN"/>
        </w:rPr>
        <w:t>προσφορών</w:t>
      </w:r>
      <w:r>
        <w:rPr>
          <w:rFonts w:ascii="Times New Roman" w:eastAsia="Times New Roman" w:hAnsi="Times New Roman"/>
          <w:color w:val="000000"/>
          <w:sz w:val="28"/>
          <w:szCs w:val="28"/>
          <w:lang w:eastAsia="zh-CN"/>
        </w:rPr>
        <w:t xml:space="preserve"> και ανοίγματος οικονομικών προσφορών για την υπηρεσία με τίτλο</w:t>
      </w:r>
      <w:r w:rsidRPr="00032A0B">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«Επισκευή και προμήθεια ανταλλακτικών των υποβρυχίων αντλητικών συγκροτημάτων άρδευσης».</w:t>
      </w:r>
    </w:p>
    <w:p w14:paraId="0C2C1E3F"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10" w:name="_Hlk70584966"/>
      <w:bookmarkEnd w:id="9"/>
      <w:r>
        <w:rPr>
          <w:rFonts w:ascii="Times New Roman" w:eastAsia="Times New Roman" w:hAnsi="Times New Roman"/>
          <w:color w:val="000000"/>
          <w:sz w:val="28"/>
          <w:szCs w:val="28"/>
          <w:lang w:eastAsia="zh-CN"/>
        </w:rPr>
        <w:t>Έγκριση 1</w:t>
      </w:r>
      <w:r w:rsidRPr="00C5005F">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πρακτικού αποσφράγισης-αξιολόγησης προσφορών</w:t>
      </w:r>
      <w:bookmarkEnd w:id="10"/>
      <w:r>
        <w:rPr>
          <w:rFonts w:ascii="Times New Roman" w:eastAsia="Times New Roman" w:hAnsi="Times New Roman"/>
          <w:color w:val="000000"/>
          <w:sz w:val="28"/>
          <w:szCs w:val="28"/>
          <w:lang w:eastAsia="zh-CN"/>
        </w:rPr>
        <w:t>-ελέγχου  δικαιολογητικών συμμετοχής και οικονομικών προσφορών του ανοικτού ηλεκτρονικού διαγωνισμού του έργου</w:t>
      </w:r>
      <w:r w:rsidRPr="00C5005F">
        <w:rPr>
          <w:rFonts w:ascii="Times New Roman" w:eastAsia="Times New Roman" w:hAnsi="Times New Roman"/>
          <w:color w:val="000000"/>
          <w:sz w:val="28"/>
          <w:szCs w:val="28"/>
          <w:lang w:eastAsia="zh-CN"/>
        </w:rPr>
        <w:t>:</w:t>
      </w:r>
      <w:r>
        <w:rPr>
          <w:rFonts w:ascii="Times New Roman" w:eastAsia="Times New Roman" w:hAnsi="Times New Roman"/>
          <w:color w:val="000000"/>
          <w:sz w:val="28"/>
          <w:szCs w:val="28"/>
          <w:lang w:eastAsia="zh-CN"/>
        </w:rPr>
        <w:t xml:space="preserve"> «ΑΝΑΠΛΑΣΗ ΔΗΜΟΤΙΚΟΥ ΧΩΡΟΥ ΠΡΩΗΝ ΠΟΔΟΣΦΑΙΡΙΚΟΥ ΓΗΠΕΔΟΥ ΑΥΓΕΝΙΚΗΣ»,  Δήμου Ηρακλείου. </w:t>
      </w:r>
    </w:p>
    <w:p w14:paraId="139111B5"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lastRenderedPageBreak/>
        <w:t>Έγκριση 2</w:t>
      </w:r>
      <w:r w:rsidRPr="002C0572">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πρακτικού της επιτροπής διαγωνισμού για το έργο «ΑΣΦΑΛΤΟΣΤΡΩΣΕΙΣ ΔΗΜΟΥ ΗΡΑΚΛΕΙΟΥ»,  για την ανάδειξη προσωρινού, μειοδότη μετά την αξιολόγηση των αιτιολογήσεων των ασυνήθιστα χαμηλών προσφορών.</w:t>
      </w:r>
    </w:p>
    <w:p w14:paraId="3F6116C9"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3</w:t>
      </w:r>
      <w:r w:rsidRPr="009F6925">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πρακτικού αποσφράγισης φακέλου δικαιολογητικών κατακύρωσης του ανοικτού διεθνούς ηλεκτρονικού διαγωνισμού για την «Προμήθεια οχημάτων (δύο μικρών φορτηγών ελαφρού τύπου 4Χ4, τριών επιβατικών αυτοκινήτων, ενός μικρού βυτιοφόρου οχήματος μεταφοράς καυσίμων) για τις ανάγκες των υπηρεσιών του Δήμου» και ανακήρυξη οριστικού αναδόχου. </w:t>
      </w:r>
    </w:p>
    <w:p w14:paraId="0AB3E22F"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1</w:t>
      </w:r>
      <w:r w:rsidRPr="006E4FB1">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πρακτικού της Επιτροπής Αποσφράγισης – Διενέργειας και Αξιολόγησης Διαγωνισμού για την υπηρεσία «Δημιουργία Υποδομών για χάραξη διαδρομών ενδιαφέροντος στην Παλιά Πόλη».</w:t>
      </w:r>
    </w:p>
    <w:p w14:paraId="31F8CB4A" w14:textId="77777777" w:rsidR="008D0D1A" w:rsidRPr="006E4FB1"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1</w:t>
      </w:r>
      <w:r w:rsidRPr="006E4FB1">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πρακτικού «Αποσφράγισης – αξιολόγησης προσφορών – έλεγχος δικαιολογητικών συμμετοχής και οικονομικών προσφορών του δημόσιου ανοικτού διαγωνισμού του έργου Αποπεράτωση Δημοτικού Ιερού Ναού Αγίου Νεκταρίου στο Ανοικτό Πολιτιστικό Κέντρο </w:t>
      </w:r>
      <w:proofErr w:type="spellStart"/>
      <w:r>
        <w:rPr>
          <w:rFonts w:ascii="Times New Roman" w:eastAsia="Times New Roman" w:hAnsi="Times New Roman"/>
          <w:color w:val="000000"/>
          <w:sz w:val="28"/>
          <w:szCs w:val="28"/>
          <w:lang w:eastAsia="zh-CN"/>
        </w:rPr>
        <w:t>Συλλάμου</w:t>
      </w:r>
      <w:proofErr w:type="spellEnd"/>
      <w:r>
        <w:rPr>
          <w:rFonts w:ascii="Times New Roman" w:eastAsia="Times New Roman" w:hAnsi="Times New Roman"/>
          <w:color w:val="000000"/>
          <w:sz w:val="28"/>
          <w:szCs w:val="28"/>
          <w:lang w:eastAsia="zh-CN"/>
        </w:rPr>
        <w:t xml:space="preserve">» Δήμου Ηρακλείου. </w:t>
      </w:r>
      <w:r w:rsidRPr="006E4FB1">
        <w:rPr>
          <w:rFonts w:ascii="Times New Roman" w:eastAsia="Times New Roman" w:hAnsi="Times New Roman"/>
          <w:color w:val="000000"/>
          <w:sz w:val="28"/>
          <w:szCs w:val="28"/>
          <w:lang w:eastAsia="zh-CN"/>
        </w:rPr>
        <w:t xml:space="preserve"> </w:t>
      </w:r>
    </w:p>
    <w:p w14:paraId="309BA1C9"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Σχεδίου Προγραμματικής Σύμβασης για την Μελέτη εναρμόνισης τοπικών σχεδίων διαχείρισης στερεών αποβλήτων των Δήμων της ΠΕ Ηρακλείου με το νέο Εθνικό Σχέδιο.</w:t>
      </w:r>
    </w:p>
    <w:p w14:paraId="5D9A75EF"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Σύναψη Προγραμματικής Σύμβασης μεταξύ Δήμου Ηρακλείου και Οργανισμού Λιμένος Ηρακλείου ΑΕ για την υποβολή πρότασης εκτέλεσης του έργου </w:t>
      </w:r>
      <w:r w:rsidRPr="006E4FB1">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 xml:space="preserve">«Στερέωση και Στατική Αποκατάσταση του Παραθαλάσσιου Τμήματος των Ενετικών Τειχών Ηρακλείου»  στο χρηματοδοτικό πρόγραμμα του Ε.Π. Κρήτη 2014-2020. </w:t>
      </w:r>
    </w:p>
    <w:p w14:paraId="09AB2A78"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Λήψη απόφασης περί αποδοχής των όρων συμμετοχής στο πρόγραμμα «Ανάπτυξης &amp; Αλληλεγγύης για την Τοπική Αυτοδιοίκηση ΑΝΤΩΝΗΣ ΤΡΙΤΣΗΣ και υποβολή αιτήματος χρηματοδότησης με τίτλο «Δημιουργία μιας τοπικής ευφυούς και καινοτόμου ψηφιακής αγοράς πληροφοριών». </w:t>
      </w:r>
    </w:p>
    <w:bookmarkEnd w:id="7"/>
    <w:p w14:paraId="0688EC81"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της 1</w:t>
      </w:r>
      <w:r w:rsidRPr="001F141A">
        <w:rPr>
          <w:rFonts w:ascii="Times New Roman" w:eastAsia="Times New Roman" w:hAnsi="Times New Roman"/>
          <w:color w:val="000000"/>
          <w:sz w:val="28"/>
          <w:szCs w:val="28"/>
          <w:vertAlign w:val="superscript"/>
          <w:lang w:eastAsia="zh-CN"/>
        </w:rPr>
        <w:t>ης</w:t>
      </w:r>
      <w:r>
        <w:rPr>
          <w:rFonts w:ascii="Times New Roman" w:eastAsia="Times New Roman" w:hAnsi="Times New Roman"/>
          <w:color w:val="000000"/>
          <w:sz w:val="28"/>
          <w:szCs w:val="28"/>
          <w:lang w:eastAsia="zh-CN"/>
        </w:rPr>
        <w:t xml:space="preserve"> Συμπληρωματικής Σύμβασης του έργου</w:t>
      </w:r>
      <w:r w:rsidRPr="001F141A">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 xml:space="preserve">«Κατεδάφιση </w:t>
      </w:r>
      <w:proofErr w:type="spellStart"/>
      <w:r>
        <w:rPr>
          <w:rFonts w:ascii="Times New Roman" w:eastAsia="Times New Roman" w:hAnsi="Times New Roman"/>
          <w:color w:val="000000"/>
          <w:sz w:val="28"/>
          <w:szCs w:val="28"/>
          <w:lang w:eastAsia="zh-CN"/>
        </w:rPr>
        <w:t>ρυμοτομούμενων</w:t>
      </w:r>
      <w:proofErr w:type="spellEnd"/>
      <w:r>
        <w:rPr>
          <w:rFonts w:ascii="Times New Roman" w:eastAsia="Times New Roman" w:hAnsi="Times New Roman"/>
          <w:color w:val="000000"/>
          <w:sz w:val="28"/>
          <w:szCs w:val="28"/>
          <w:lang w:eastAsia="zh-CN"/>
        </w:rPr>
        <w:t xml:space="preserve"> κτισμάτων για εφαρμογή σχεδίου πόλης», -του 1</w:t>
      </w:r>
      <w:r w:rsidRPr="001F141A">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Ανακεφαλαιωτικού Πίνακα Κύριας Σύμβασης του έργου</w:t>
      </w:r>
      <w:r w:rsidRPr="001F141A">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 xml:space="preserve">«Κατεδάφιση </w:t>
      </w:r>
      <w:proofErr w:type="spellStart"/>
      <w:r>
        <w:rPr>
          <w:rFonts w:ascii="Times New Roman" w:eastAsia="Times New Roman" w:hAnsi="Times New Roman"/>
          <w:color w:val="000000"/>
          <w:sz w:val="28"/>
          <w:szCs w:val="28"/>
          <w:lang w:eastAsia="zh-CN"/>
        </w:rPr>
        <w:t>ρυμοτομούμενων</w:t>
      </w:r>
      <w:proofErr w:type="spellEnd"/>
      <w:r>
        <w:rPr>
          <w:rFonts w:ascii="Times New Roman" w:eastAsia="Times New Roman" w:hAnsi="Times New Roman"/>
          <w:color w:val="000000"/>
          <w:sz w:val="28"/>
          <w:szCs w:val="28"/>
          <w:lang w:eastAsia="zh-CN"/>
        </w:rPr>
        <w:t xml:space="preserve"> κτισμάτων για εφαρμογή  σχεδίου πόλης», -Έγκριση του 1</w:t>
      </w:r>
      <w:r w:rsidRPr="001F141A">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Π.Κ.Τ.Μ.Ν.Ε.</w:t>
      </w:r>
    </w:p>
    <w:p w14:paraId="4DE5B919"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παράτασης προθεσμίας περαίωσης του έργου</w:t>
      </w:r>
      <w:r w:rsidRPr="008F13CB">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«Διαμορφώσεις-κατασκευές-συντηρήσεις υποδομών σε κοινοχρήστους και αθλητικούς χώρους-3</w:t>
      </w:r>
      <w:r w:rsidRPr="008F13CB">
        <w:rPr>
          <w:rFonts w:ascii="Times New Roman" w:eastAsia="Times New Roman" w:hAnsi="Times New Roman"/>
          <w:color w:val="000000"/>
          <w:sz w:val="28"/>
          <w:szCs w:val="28"/>
          <w:vertAlign w:val="superscript"/>
          <w:lang w:eastAsia="zh-CN"/>
        </w:rPr>
        <w:t>ο</w:t>
      </w:r>
      <w:r>
        <w:rPr>
          <w:rFonts w:ascii="Times New Roman" w:eastAsia="Times New Roman" w:hAnsi="Times New Roman"/>
          <w:color w:val="000000"/>
          <w:sz w:val="28"/>
          <w:szCs w:val="28"/>
          <w:lang w:eastAsia="zh-CN"/>
        </w:rPr>
        <w:t xml:space="preserve"> </w:t>
      </w:r>
      <w:proofErr w:type="spellStart"/>
      <w:r>
        <w:rPr>
          <w:rFonts w:ascii="Times New Roman" w:eastAsia="Times New Roman" w:hAnsi="Times New Roman"/>
          <w:color w:val="000000"/>
          <w:sz w:val="28"/>
          <w:szCs w:val="28"/>
          <w:lang w:eastAsia="zh-CN"/>
        </w:rPr>
        <w:t>υποέργο</w:t>
      </w:r>
      <w:proofErr w:type="spellEnd"/>
      <w:r w:rsidRPr="008F13CB">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 xml:space="preserve"> Συντήρηση Λεωφόρου 62 Μαρτύρων».</w:t>
      </w:r>
    </w:p>
    <w:p w14:paraId="00FAE2AE"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Παράταση χρονικής διάρκειας της με αριθμ.πρωτ.102417/27-10-2020 σύμβασης που αφορά στην υπηρεσία με τίτλο «Δημιουργία επικοινωνιακού </w:t>
      </w:r>
      <w:r>
        <w:rPr>
          <w:rFonts w:ascii="Times New Roman" w:eastAsia="Times New Roman" w:hAnsi="Times New Roman"/>
          <w:color w:val="000000"/>
          <w:sz w:val="28"/>
          <w:szCs w:val="28"/>
          <w:lang w:val="en-US" w:eastAsia="zh-CN"/>
        </w:rPr>
        <w:t>video</w:t>
      </w:r>
      <w:r w:rsidRPr="009B4657">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τουριστικής προβολής Δήμου Ηρακλείου» του ομότιτλου Κ.Α.15-6142.013.</w:t>
      </w:r>
    </w:p>
    <w:p w14:paraId="33D6E496"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Χορήγηση χρονικής παράτασης του έργου </w:t>
      </w:r>
      <w:r w:rsidRPr="00CA73B5">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 xml:space="preserve"> </w:t>
      </w:r>
      <w:proofErr w:type="spellStart"/>
      <w:r>
        <w:rPr>
          <w:rFonts w:ascii="Times New Roman" w:eastAsia="Times New Roman" w:hAnsi="Times New Roman"/>
          <w:color w:val="000000"/>
          <w:sz w:val="28"/>
          <w:szCs w:val="28"/>
          <w:lang w:eastAsia="zh-CN"/>
        </w:rPr>
        <w:t>Υπογείωση</w:t>
      </w:r>
      <w:proofErr w:type="spellEnd"/>
      <w:r>
        <w:rPr>
          <w:rFonts w:ascii="Times New Roman" w:eastAsia="Times New Roman" w:hAnsi="Times New Roman"/>
          <w:color w:val="000000"/>
          <w:sz w:val="28"/>
          <w:szCs w:val="28"/>
          <w:lang w:eastAsia="zh-CN"/>
        </w:rPr>
        <w:t xml:space="preserve"> Δικτύων ΔΕΗ στο πλαίσιο του έργου</w:t>
      </w:r>
      <w:r w:rsidRPr="00B53292">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«Διαμόρφωση οδών άξονα Δικαιοσύνης, Ίδης, Λ. Καλοκαιρινού».</w:t>
      </w:r>
    </w:p>
    <w:p w14:paraId="560C0AE2"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Συγκρότηση επιτροπής παραλαβής της υπηρεσίας</w:t>
      </w:r>
      <w:r w:rsidRPr="00A14BDD">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«Μ</w:t>
      </w:r>
      <w:r>
        <w:rPr>
          <w:rFonts w:ascii="Times New Roman" w:eastAsia="Times New Roman" w:hAnsi="Times New Roman"/>
          <w:color w:val="000000"/>
          <w:sz w:val="28"/>
          <w:szCs w:val="28"/>
          <w:lang w:val="en-US" w:eastAsia="zh-CN"/>
        </w:rPr>
        <w:t>aster</w:t>
      </w:r>
      <w:r w:rsidRPr="00A14BDD">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val="en-US" w:eastAsia="zh-CN"/>
        </w:rPr>
        <w:t>Plan</w:t>
      </w:r>
      <w:r w:rsidRPr="00A14BDD">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Αγροτικής Οδοποιίας».</w:t>
      </w:r>
    </w:p>
    <w:p w14:paraId="270A74E1"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lastRenderedPageBreak/>
        <w:t>Συγκρότηση επιτροπής προσωρινής και οριστικής παραλαβής του έργου</w:t>
      </w:r>
      <w:r w:rsidRPr="00FD2D05">
        <w:rPr>
          <w:rFonts w:ascii="Times New Roman" w:eastAsia="Times New Roman" w:hAnsi="Times New Roman"/>
          <w:color w:val="000000"/>
          <w:sz w:val="28"/>
          <w:szCs w:val="28"/>
          <w:lang w:eastAsia="zh-CN"/>
        </w:rPr>
        <w:t>:</w:t>
      </w:r>
      <w:r>
        <w:rPr>
          <w:rFonts w:ascii="Times New Roman" w:eastAsia="Times New Roman" w:hAnsi="Times New Roman"/>
          <w:color w:val="000000"/>
          <w:sz w:val="28"/>
          <w:szCs w:val="28"/>
          <w:lang w:eastAsia="zh-CN"/>
        </w:rPr>
        <w:t xml:space="preserve"> «Αποκατάσταση της φέρουσας ικανότητας του 21</w:t>
      </w:r>
      <w:r w:rsidRPr="00FD2D05">
        <w:rPr>
          <w:rFonts w:ascii="Times New Roman" w:eastAsia="Times New Roman" w:hAnsi="Times New Roman"/>
          <w:color w:val="000000"/>
          <w:sz w:val="28"/>
          <w:szCs w:val="28"/>
          <w:vertAlign w:val="superscript"/>
          <w:lang w:eastAsia="zh-CN"/>
        </w:rPr>
        <w:t>ου</w:t>
      </w:r>
      <w:r>
        <w:rPr>
          <w:rFonts w:ascii="Times New Roman" w:eastAsia="Times New Roman" w:hAnsi="Times New Roman"/>
          <w:color w:val="000000"/>
          <w:sz w:val="28"/>
          <w:szCs w:val="28"/>
          <w:lang w:eastAsia="zh-CN"/>
        </w:rPr>
        <w:t xml:space="preserve"> Δημοτικού Σχολείου Ηρακλείου (Φορτέτσα).</w:t>
      </w:r>
    </w:p>
    <w:p w14:paraId="5732A5C4"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9B4657">
        <w:rPr>
          <w:rFonts w:ascii="Times New Roman" w:eastAsia="Times New Roman" w:hAnsi="Times New Roman"/>
          <w:color w:val="000000"/>
          <w:sz w:val="28"/>
          <w:szCs w:val="28"/>
          <w:lang w:eastAsia="zh-CN"/>
        </w:rPr>
        <w:t xml:space="preserve">Συγκρότηση επιτροπής προσωρινής και οριστικής παραλαβής του έργου: «Αποκατάσταση </w:t>
      </w:r>
      <w:r>
        <w:rPr>
          <w:rFonts w:ascii="Times New Roman" w:eastAsia="Times New Roman" w:hAnsi="Times New Roman"/>
          <w:color w:val="000000"/>
          <w:sz w:val="28"/>
          <w:szCs w:val="28"/>
          <w:lang w:eastAsia="zh-CN"/>
        </w:rPr>
        <w:t>&amp; διαμόρφωση κτιρίου σε πολυδύναμο κέντρο επιμόρφωσης &amp; δημιουργικής έκφρασης».</w:t>
      </w:r>
    </w:p>
    <w:p w14:paraId="4D0E3BBA"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Διαγραφή και επαναβεβαίωση κλήσης 23488.</w:t>
      </w:r>
    </w:p>
    <w:p w14:paraId="36161B26"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Διαγραφή και επαναβεβαίωση κλήσης 208387.</w:t>
      </w:r>
    </w:p>
    <w:p w14:paraId="091C4CB6" w14:textId="77777777" w:rsidR="008D0D1A" w:rsidRPr="000C0340" w:rsidRDefault="008D0D1A" w:rsidP="008D0D1A">
      <w:pPr>
        <w:pStyle w:val="a4"/>
        <w:numPr>
          <w:ilvl w:val="0"/>
          <w:numId w:val="26"/>
        </w:numPr>
        <w:spacing w:line="240" w:lineRule="auto"/>
        <w:ind w:left="360" w:right="-993"/>
        <w:jc w:val="both"/>
        <w:rPr>
          <w:rFonts w:ascii="Times New Roman" w:eastAsia="Times New Roman" w:hAnsi="Times New Roman"/>
          <w:color w:val="000000"/>
          <w:sz w:val="28"/>
          <w:szCs w:val="28"/>
          <w:lang w:eastAsia="zh-CN"/>
        </w:rPr>
      </w:pPr>
      <w:r w:rsidRPr="000C0340">
        <w:rPr>
          <w:rFonts w:ascii="Times New Roman" w:eastAsia="Times New Roman" w:hAnsi="Times New Roman"/>
          <w:color w:val="000000"/>
          <w:sz w:val="28"/>
          <w:szCs w:val="28"/>
          <w:lang w:eastAsia="zh-CN"/>
        </w:rPr>
        <w:t>Δ</w:t>
      </w:r>
      <w:r>
        <w:rPr>
          <w:rFonts w:ascii="Times New Roman" w:eastAsia="Times New Roman" w:hAnsi="Times New Roman"/>
          <w:color w:val="000000"/>
          <w:sz w:val="28"/>
          <w:szCs w:val="28"/>
          <w:lang w:eastAsia="zh-CN"/>
        </w:rPr>
        <w:t xml:space="preserve">ιαγραφή προστίμου </w:t>
      </w:r>
      <w:r w:rsidRPr="000C0340">
        <w:rPr>
          <w:rFonts w:ascii="Times New Roman" w:eastAsia="Times New Roman" w:hAnsi="Times New Roman"/>
          <w:color w:val="000000"/>
          <w:sz w:val="28"/>
          <w:szCs w:val="28"/>
          <w:lang w:eastAsia="zh-CN"/>
        </w:rPr>
        <w:t>ΚΟΚ</w:t>
      </w:r>
      <w:r>
        <w:rPr>
          <w:rFonts w:ascii="Times New Roman" w:eastAsia="Times New Roman" w:hAnsi="Times New Roman"/>
          <w:color w:val="000000"/>
          <w:sz w:val="28"/>
          <w:szCs w:val="28"/>
          <w:lang w:eastAsia="zh-CN"/>
        </w:rPr>
        <w:t xml:space="preserve"> 4263/2020 χρηματικού καταλόγου.</w:t>
      </w:r>
    </w:p>
    <w:p w14:paraId="1DB795AC" w14:textId="77777777" w:rsidR="008D0D1A" w:rsidRDefault="008D0D1A" w:rsidP="008D0D1A">
      <w:pPr>
        <w:pStyle w:val="a4"/>
        <w:numPr>
          <w:ilvl w:val="0"/>
          <w:numId w:val="26"/>
        </w:numPr>
        <w:spacing w:line="240" w:lineRule="auto"/>
        <w:ind w:left="360" w:right="-993"/>
        <w:jc w:val="both"/>
        <w:rPr>
          <w:rFonts w:ascii="Times New Roman" w:eastAsia="Times New Roman" w:hAnsi="Times New Roman"/>
          <w:color w:val="000000"/>
          <w:sz w:val="28"/>
          <w:szCs w:val="28"/>
          <w:lang w:eastAsia="zh-CN"/>
        </w:rPr>
      </w:pPr>
      <w:r w:rsidRPr="000C0340">
        <w:rPr>
          <w:rFonts w:ascii="Times New Roman" w:eastAsia="Times New Roman" w:hAnsi="Times New Roman"/>
          <w:color w:val="000000"/>
          <w:sz w:val="28"/>
          <w:szCs w:val="28"/>
          <w:lang w:eastAsia="zh-CN"/>
        </w:rPr>
        <w:t>Δ</w:t>
      </w:r>
      <w:r>
        <w:rPr>
          <w:rFonts w:ascii="Times New Roman" w:eastAsia="Times New Roman" w:hAnsi="Times New Roman"/>
          <w:color w:val="000000"/>
          <w:sz w:val="28"/>
          <w:szCs w:val="28"/>
          <w:lang w:eastAsia="zh-CN"/>
        </w:rPr>
        <w:t xml:space="preserve">ιαγραφή προστίμου </w:t>
      </w:r>
      <w:r w:rsidRPr="000C0340">
        <w:rPr>
          <w:rFonts w:ascii="Times New Roman" w:eastAsia="Times New Roman" w:hAnsi="Times New Roman"/>
          <w:color w:val="000000"/>
          <w:sz w:val="28"/>
          <w:szCs w:val="28"/>
          <w:lang w:eastAsia="zh-CN"/>
        </w:rPr>
        <w:t>ΚΟΚ</w:t>
      </w:r>
      <w:r>
        <w:rPr>
          <w:rFonts w:ascii="Times New Roman" w:eastAsia="Times New Roman" w:hAnsi="Times New Roman"/>
          <w:color w:val="000000"/>
          <w:sz w:val="28"/>
          <w:szCs w:val="28"/>
          <w:lang w:eastAsia="zh-CN"/>
        </w:rPr>
        <w:t xml:space="preserve"> 21/2021 χρηματικού καταλόγου. </w:t>
      </w:r>
    </w:p>
    <w:p w14:paraId="26F599C3" w14:textId="77777777" w:rsidR="008D0D1A" w:rsidRPr="000C0340" w:rsidRDefault="008D0D1A" w:rsidP="008D0D1A">
      <w:pPr>
        <w:pStyle w:val="a4"/>
        <w:numPr>
          <w:ilvl w:val="0"/>
          <w:numId w:val="26"/>
        </w:numPr>
        <w:spacing w:line="240" w:lineRule="auto"/>
        <w:ind w:left="360" w:right="-24"/>
        <w:jc w:val="both"/>
        <w:rPr>
          <w:rFonts w:ascii="Times New Roman" w:eastAsia="Times New Roman" w:hAnsi="Times New Roman"/>
          <w:color w:val="000000"/>
          <w:sz w:val="28"/>
          <w:szCs w:val="28"/>
          <w:lang w:eastAsia="zh-CN"/>
        </w:rPr>
      </w:pPr>
      <w:r w:rsidRPr="00303615">
        <w:rPr>
          <w:rFonts w:ascii="Times New Roman" w:eastAsia="Times New Roman" w:hAnsi="Times New Roman"/>
          <w:color w:val="000000"/>
          <w:sz w:val="28"/>
          <w:szCs w:val="28"/>
          <w:lang w:eastAsia="zh-CN"/>
        </w:rPr>
        <w:t xml:space="preserve">Εξειδίκευση ποσού </w:t>
      </w:r>
      <w:r>
        <w:rPr>
          <w:rFonts w:ascii="Times New Roman" w:eastAsia="Times New Roman" w:hAnsi="Times New Roman"/>
          <w:color w:val="000000"/>
          <w:sz w:val="28"/>
          <w:szCs w:val="28"/>
          <w:lang w:eastAsia="zh-CN"/>
        </w:rPr>
        <w:t>8.680€ από τον Κ.Α.15-6414.001 του προϋπολογισμού του Δήμου Ηρακλείου, με τίτλο</w:t>
      </w:r>
      <w:r w:rsidRPr="00303615">
        <w:rPr>
          <w:rFonts w:ascii="Times New Roman" w:eastAsia="Times New Roman" w:hAnsi="Times New Roman"/>
          <w:color w:val="000000"/>
          <w:sz w:val="28"/>
          <w:szCs w:val="28"/>
          <w:lang w:eastAsia="zh-CN"/>
        </w:rPr>
        <w:t>:</w:t>
      </w:r>
      <w:r>
        <w:rPr>
          <w:rFonts w:ascii="Times New Roman" w:eastAsia="Times New Roman" w:hAnsi="Times New Roman"/>
          <w:color w:val="000000"/>
          <w:sz w:val="28"/>
          <w:szCs w:val="28"/>
          <w:lang w:eastAsia="zh-CN"/>
        </w:rPr>
        <w:t xml:space="preserve"> «Μεταφορές εν γένει»</w:t>
      </w:r>
      <w:r w:rsidRPr="00303615">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του προϋπολογισμού δαπανών οικονομικού έτους 2021.</w:t>
      </w:r>
    </w:p>
    <w:p w14:paraId="3718A31C"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11" w:name="_Hlk71109083"/>
      <w:r w:rsidRPr="00FA19CC">
        <w:rPr>
          <w:rFonts w:ascii="Times New Roman" w:eastAsia="Times New Roman" w:hAnsi="Times New Roman"/>
          <w:color w:val="000000"/>
          <w:sz w:val="28"/>
          <w:szCs w:val="28"/>
          <w:lang w:eastAsia="zh-CN"/>
        </w:rPr>
        <w:t>Εξειδίκευση ποσού για την προμήθεια με τίτλο: «</w:t>
      </w:r>
      <w:bookmarkEnd w:id="11"/>
      <w:r w:rsidRPr="00FA19CC">
        <w:rPr>
          <w:rFonts w:ascii="Times New Roman" w:eastAsia="Times New Roman" w:hAnsi="Times New Roman"/>
          <w:color w:val="000000"/>
          <w:sz w:val="28"/>
          <w:szCs w:val="28"/>
          <w:lang w:eastAsia="zh-CN"/>
        </w:rPr>
        <w:t>Προμήθεια υλικών επισκευής συστήματος ψύξης τριών ψυγείων στο Νέο Κοιμητήριο».</w:t>
      </w:r>
    </w:p>
    <w:p w14:paraId="473637C6"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Σύσταση πάγιας προκαταβολής Κοινοτήτων Δήμου Ηρακλείου έτους 2021.</w:t>
      </w:r>
    </w:p>
    <w:p w14:paraId="06066F2A" w14:textId="77777777" w:rsidR="008D0D1A" w:rsidRPr="00F010C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010CA">
        <w:rPr>
          <w:rFonts w:ascii="Times New Roman" w:eastAsia="Times New Roman" w:hAnsi="Times New Roman"/>
          <w:color w:val="000000"/>
          <w:sz w:val="28"/>
          <w:szCs w:val="28"/>
          <w:lang w:eastAsia="zh-CN"/>
        </w:rPr>
        <w:t>Λήψη απόφασης για νομική στήριξη υπαλλήλων του Δήμου Ηρακλείου που διώκονται ποινικά.</w:t>
      </w:r>
    </w:p>
    <w:p w14:paraId="3FE355A1" w14:textId="77777777" w:rsidR="008D0D1A" w:rsidRPr="00F010C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010CA">
        <w:rPr>
          <w:rFonts w:ascii="Times New Roman" w:eastAsia="Times New Roman" w:hAnsi="Times New Roman"/>
          <w:color w:val="000000"/>
          <w:sz w:val="28"/>
          <w:szCs w:val="28"/>
          <w:lang w:eastAsia="zh-CN"/>
        </w:rPr>
        <w:t xml:space="preserve">Λήψη απόφασης για διόρθωση λάθους σε λογαριασμό άρδευσης δημότη βάσει της υπ’αριθμ.2/2021 απόφασης του Συμβουλίου Κοινότητας Κάτω </w:t>
      </w:r>
      <w:proofErr w:type="spellStart"/>
      <w:r w:rsidRPr="00F010CA">
        <w:rPr>
          <w:rFonts w:ascii="Times New Roman" w:eastAsia="Times New Roman" w:hAnsi="Times New Roman"/>
          <w:color w:val="000000"/>
          <w:sz w:val="28"/>
          <w:szCs w:val="28"/>
          <w:lang w:eastAsia="zh-CN"/>
        </w:rPr>
        <w:t>Ασιτών</w:t>
      </w:r>
      <w:proofErr w:type="spellEnd"/>
      <w:r w:rsidRPr="00F010CA">
        <w:rPr>
          <w:rFonts w:ascii="Times New Roman" w:eastAsia="Times New Roman" w:hAnsi="Times New Roman"/>
          <w:color w:val="000000"/>
          <w:sz w:val="28"/>
          <w:szCs w:val="28"/>
          <w:lang w:eastAsia="zh-CN"/>
        </w:rPr>
        <w:t>.</w:t>
      </w:r>
    </w:p>
    <w:p w14:paraId="0F58E43F" w14:textId="77777777" w:rsidR="008D0D1A" w:rsidRPr="00F010C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F010CA">
        <w:rPr>
          <w:rFonts w:ascii="Times New Roman" w:eastAsia="Times New Roman" w:hAnsi="Times New Roman"/>
          <w:iCs/>
          <w:color w:val="000000"/>
          <w:sz w:val="28"/>
          <w:szCs w:val="28"/>
          <w:lang w:eastAsia="zh-CN"/>
        </w:rPr>
        <w:t xml:space="preserve">Λήψη απόφασης αποδοχής αιτήματος εξωδικαστικού συμβιβασμού του κ. </w:t>
      </w:r>
      <w:bookmarkStart w:id="12" w:name="_Hlk69472049"/>
      <w:proofErr w:type="spellStart"/>
      <w:r w:rsidRPr="00F010CA">
        <w:rPr>
          <w:rFonts w:ascii="Times New Roman" w:eastAsia="Times New Roman" w:hAnsi="Times New Roman"/>
          <w:iCs/>
          <w:color w:val="000000"/>
          <w:sz w:val="28"/>
          <w:szCs w:val="28"/>
          <w:lang w:eastAsia="zh-CN"/>
        </w:rPr>
        <w:t>Καραμανωλάκη</w:t>
      </w:r>
      <w:proofErr w:type="spellEnd"/>
      <w:r w:rsidRPr="00F010CA">
        <w:rPr>
          <w:rFonts w:ascii="Times New Roman" w:eastAsia="Times New Roman" w:hAnsi="Times New Roman"/>
          <w:iCs/>
          <w:color w:val="000000"/>
          <w:sz w:val="28"/>
          <w:szCs w:val="28"/>
          <w:lang w:eastAsia="zh-CN"/>
        </w:rPr>
        <w:t xml:space="preserve"> Παναγιώτη του Γεωργίου </w:t>
      </w:r>
      <w:bookmarkEnd w:id="12"/>
      <w:r w:rsidRPr="00F010CA">
        <w:rPr>
          <w:rFonts w:ascii="Times New Roman" w:eastAsia="Times New Roman" w:hAnsi="Times New Roman"/>
          <w:iCs/>
          <w:color w:val="000000"/>
          <w:sz w:val="28"/>
          <w:szCs w:val="28"/>
          <w:lang w:eastAsia="zh-CN"/>
        </w:rPr>
        <w:t>σε συνέχεια της με αριθμ.352/2021  απόφασης της Οικονομικής Επιτροπής</w:t>
      </w:r>
      <w:r w:rsidRPr="00F010CA">
        <w:rPr>
          <w:rFonts w:ascii="Times New Roman" w:eastAsia="Times New Roman" w:hAnsi="Times New Roman"/>
          <w:color w:val="000000"/>
          <w:sz w:val="28"/>
          <w:szCs w:val="28"/>
          <w:lang w:eastAsia="zh-CN"/>
        </w:rPr>
        <w:t>».</w:t>
      </w:r>
    </w:p>
    <w:p w14:paraId="603907CC"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bookmarkStart w:id="13" w:name="_Hlk71098867"/>
      <w:r w:rsidRPr="0001417B">
        <w:rPr>
          <w:rFonts w:ascii="Times New Roman" w:eastAsia="Times New Roman" w:hAnsi="Times New Roman"/>
          <w:color w:val="000000"/>
          <w:sz w:val="28"/>
          <w:szCs w:val="28"/>
          <w:lang w:eastAsia="zh-CN"/>
        </w:rPr>
        <w:t>Συμβιβαστικός προσδιορισμός αποζημίωσης (άρθρο 23 του Ν.2882/01) για τμήμα οικοπέδου  το οποίο δεσμεύεται από το σχέδιο πόλης για τη δημιουργία δρόμου</w:t>
      </w:r>
      <w:r>
        <w:rPr>
          <w:rFonts w:ascii="Times New Roman" w:eastAsia="Times New Roman" w:hAnsi="Times New Roman"/>
          <w:color w:val="000000"/>
          <w:sz w:val="28"/>
          <w:szCs w:val="28"/>
          <w:lang w:eastAsia="zh-CN"/>
        </w:rPr>
        <w:t xml:space="preserve"> και γνωμοδότηση της Νομικής Υπηρεσίας του Δήμου Ηρακλείου</w:t>
      </w:r>
      <w:r w:rsidRPr="0001417B">
        <w:rPr>
          <w:rFonts w:ascii="Times New Roman" w:eastAsia="Times New Roman" w:hAnsi="Times New Roman"/>
          <w:color w:val="000000"/>
          <w:sz w:val="28"/>
          <w:szCs w:val="28"/>
          <w:lang w:eastAsia="zh-CN"/>
        </w:rPr>
        <w:t xml:space="preserve">, της ιδιοκτησίας του κ. </w:t>
      </w:r>
      <w:proofErr w:type="spellStart"/>
      <w:r>
        <w:rPr>
          <w:rFonts w:ascii="Times New Roman" w:eastAsia="Times New Roman" w:hAnsi="Times New Roman"/>
          <w:color w:val="000000"/>
          <w:sz w:val="28"/>
          <w:szCs w:val="28"/>
          <w:lang w:eastAsia="zh-CN"/>
        </w:rPr>
        <w:t>Χατζηγιαννάκη</w:t>
      </w:r>
      <w:proofErr w:type="spellEnd"/>
      <w:r>
        <w:rPr>
          <w:rFonts w:ascii="Times New Roman" w:eastAsia="Times New Roman" w:hAnsi="Times New Roman"/>
          <w:color w:val="000000"/>
          <w:sz w:val="28"/>
          <w:szCs w:val="28"/>
          <w:lang w:eastAsia="zh-CN"/>
        </w:rPr>
        <w:t xml:space="preserve"> Κωνσταντίνου </w:t>
      </w:r>
      <w:r w:rsidRPr="0001417B">
        <w:rPr>
          <w:rFonts w:ascii="Times New Roman" w:eastAsia="Times New Roman" w:hAnsi="Times New Roman"/>
          <w:color w:val="000000"/>
          <w:sz w:val="28"/>
          <w:szCs w:val="28"/>
          <w:lang w:eastAsia="zh-CN"/>
        </w:rPr>
        <w:t xml:space="preserve">του </w:t>
      </w:r>
      <w:r>
        <w:rPr>
          <w:rFonts w:ascii="Times New Roman" w:eastAsia="Times New Roman" w:hAnsi="Times New Roman"/>
          <w:color w:val="000000"/>
          <w:sz w:val="28"/>
          <w:szCs w:val="28"/>
          <w:lang w:eastAsia="zh-CN"/>
        </w:rPr>
        <w:t>Κυριάκου</w:t>
      </w:r>
      <w:r w:rsidRPr="0001417B">
        <w:rPr>
          <w:rFonts w:ascii="Times New Roman" w:eastAsia="Times New Roman" w:hAnsi="Times New Roman"/>
          <w:color w:val="000000"/>
          <w:sz w:val="28"/>
          <w:szCs w:val="28"/>
          <w:lang w:eastAsia="zh-CN"/>
        </w:rPr>
        <w:t xml:space="preserve"> εμβαδού </w:t>
      </w:r>
      <w:r>
        <w:rPr>
          <w:rFonts w:ascii="Times New Roman" w:eastAsia="Times New Roman" w:hAnsi="Times New Roman"/>
          <w:color w:val="000000"/>
          <w:sz w:val="28"/>
          <w:szCs w:val="28"/>
          <w:lang w:eastAsia="zh-CN"/>
        </w:rPr>
        <w:t>7</w:t>
      </w:r>
      <w:r w:rsidRPr="0001417B">
        <w:rPr>
          <w:rFonts w:ascii="Times New Roman" w:eastAsia="Times New Roman" w:hAnsi="Times New Roman"/>
          <w:color w:val="000000"/>
          <w:sz w:val="28"/>
          <w:szCs w:val="28"/>
          <w:lang w:eastAsia="zh-CN"/>
        </w:rPr>
        <w:t>6,</w:t>
      </w:r>
      <w:r>
        <w:rPr>
          <w:rFonts w:ascii="Times New Roman" w:eastAsia="Times New Roman" w:hAnsi="Times New Roman"/>
          <w:color w:val="000000"/>
          <w:sz w:val="28"/>
          <w:szCs w:val="28"/>
          <w:lang w:eastAsia="zh-CN"/>
        </w:rPr>
        <w:t>97</w:t>
      </w:r>
      <w:r w:rsidRPr="0001417B">
        <w:rPr>
          <w:rFonts w:ascii="Times New Roman" w:eastAsia="Times New Roman" w:hAnsi="Times New Roman"/>
          <w:color w:val="000000"/>
          <w:sz w:val="28"/>
          <w:szCs w:val="28"/>
          <w:lang w:eastAsia="zh-CN"/>
        </w:rPr>
        <w:t>μ2 στ</w:t>
      </w:r>
      <w:r>
        <w:rPr>
          <w:rFonts w:ascii="Times New Roman" w:eastAsia="Times New Roman" w:hAnsi="Times New Roman"/>
          <w:color w:val="000000"/>
          <w:sz w:val="28"/>
          <w:szCs w:val="28"/>
          <w:lang w:eastAsia="zh-CN"/>
        </w:rPr>
        <w:t>α</w:t>
      </w:r>
      <w:r w:rsidRPr="0001417B">
        <w:rPr>
          <w:rFonts w:ascii="Times New Roman" w:eastAsia="Times New Roman" w:hAnsi="Times New Roman"/>
          <w:color w:val="000000"/>
          <w:sz w:val="28"/>
          <w:szCs w:val="28"/>
          <w:lang w:eastAsia="zh-CN"/>
        </w:rPr>
        <w:t xml:space="preserve"> Ο.Τ 1</w:t>
      </w:r>
      <w:r>
        <w:rPr>
          <w:rFonts w:ascii="Times New Roman" w:eastAsia="Times New Roman" w:hAnsi="Times New Roman"/>
          <w:color w:val="000000"/>
          <w:sz w:val="28"/>
          <w:szCs w:val="28"/>
          <w:lang w:eastAsia="zh-CN"/>
        </w:rPr>
        <w:t>850 &amp; 1899</w:t>
      </w:r>
      <w:r w:rsidRPr="0001417B">
        <w:rPr>
          <w:rFonts w:ascii="Times New Roman" w:eastAsia="Times New Roman" w:hAnsi="Times New Roman"/>
          <w:color w:val="000000"/>
          <w:sz w:val="28"/>
          <w:szCs w:val="28"/>
          <w:lang w:eastAsia="zh-CN"/>
        </w:rPr>
        <w:t xml:space="preserve"> της περιοχής «</w:t>
      </w:r>
      <w:r>
        <w:rPr>
          <w:rFonts w:ascii="Times New Roman" w:eastAsia="Times New Roman" w:hAnsi="Times New Roman"/>
          <w:color w:val="000000"/>
          <w:sz w:val="28"/>
          <w:szCs w:val="28"/>
          <w:lang w:eastAsia="zh-CN"/>
        </w:rPr>
        <w:t>Άγιος Ιωάννης-</w:t>
      </w:r>
      <w:proofErr w:type="spellStart"/>
      <w:r>
        <w:rPr>
          <w:rFonts w:ascii="Times New Roman" w:eastAsia="Times New Roman" w:hAnsi="Times New Roman"/>
          <w:color w:val="000000"/>
          <w:sz w:val="28"/>
          <w:szCs w:val="28"/>
          <w:lang w:eastAsia="zh-CN"/>
        </w:rPr>
        <w:t>Μεσαμπελιές</w:t>
      </w:r>
      <w:proofErr w:type="spellEnd"/>
      <w:r>
        <w:rPr>
          <w:rFonts w:ascii="Times New Roman" w:eastAsia="Times New Roman" w:hAnsi="Times New Roman"/>
          <w:color w:val="000000"/>
          <w:sz w:val="28"/>
          <w:szCs w:val="28"/>
          <w:lang w:eastAsia="zh-CN"/>
        </w:rPr>
        <w:t>-Φ</w:t>
      </w:r>
      <w:r w:rsidRPr="0001417B">
        <w:rPr>
          <w:rFonts w:ascii="Times New Roman" w:eastAsia="Times New Roman" w:hAnsi="Times New Roman"/>
          <w:color w:val="000000"/>
          <w:sz w:val="28"/>
          <w:szCs w:val="28"/>
          <w:lang w:eastAsia="zh-CN"/>
        </w:rPr>
        <w:t>ο</w:t>
      </w:r>
      <w:r>
        <w:rPr>
          <w:rFonts w:ascii="Times New Roman" w:eastAsia="Times New Roman" w:hAnsi="Times New Roman"/>
          <w:color w:val="000000"/>
          <w:sz w:val="28"/>
          <w:szCs w:val="28"/>
          <w:lang w:eastAsia="zh-CN"/>
        </w:rPr>
        <w:t>ρτέτσα</w:t>
      </w:r>
      <w:r w:rsidRPr="0001417B">
        <w:rPr>
          <w:rFonts w:ascii="Times New Roman" w:eastAsia="Times New Roman" w:hAnsi="Times New Roman"/>
          <w:color w:val="000000"/>
          <w:sz w:val="28"/>
          <w:szCs w:val="28"/>
          <w:lang w:eastAsia="zh-CN"/>
        </w:rPr>
        <w:t>» του Δήμου Ηρακλείου.</w:t>
      </w:r>
    </w:p>
    <w:bookmarkEnd w:id="13"/>
    <w:p w14:paraId="06ECFED2" w14:textId="77777777" w:rsidR="008D0D1A" w:rsidRPr="00601A47"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601A47">
        <w:rPr>
          <w:rFonts w:ascii="Times New Roman" w:eastAsia="Times New Roman" w:hAnsi="Times New Roman"/>
          <w:color w:val="000000"/>
          <w:sz w:val="28"/>
          <w:szCs w:val="28"/>
          <w:lang w:eastAsia="zh-CN"/>
        </w:rPr>
        <w:t xml:space="preserve">Καθορισμός τιμής </w:t>
      </w:r>
      <w:proofErr w:type="spellStart"/>
      <w:r w:rsidRPr="00601A47">
        <w:rPr>
          <w:rFonts w:ascii="Times New Roman" w:eastAsia="Times New Roman" w:hAnsi="Times New Roman"/>
          <w:color w:val="000000"/>
          <w:sz w:val="28"/>
          <w:szCs w:val="28"/>
          <w:lang w:eastAsia="zh-CN"/>
        </w:rPr>
        <w:t>μονάδος</w:t>
      </w:r>
      <w:proofErr w:type="spellEnd"/>
      <w:r w:rsidRPr="00601A47">
        <w:rPr>
          <w:rFonts w:ascii="Times New Roman" w:eastAsia="Times New Roman" w:hAnsi="Times New Roman"/>
          <w:color w:val="000000"/>
          <w:sz w:val="28"/>
          <w:szCs w:val="28"/>
          <w:lang w:eastAsia="zh-CN"/>
        </w:rPr>
        <w:t xml:space="preserve"> αποζημίωσης για </w:t>
      </w:r>
      <w:proofErr w:type="spellStart"/>
      <w:r w:rsidRPr="00601A47">
        <w:rPr>
          <w:rFonts w:ascii="Times New Roman" w:eastAsia="Times New Roman" w:hAnsi="Times New Roman"/>
          <w:color w:val="000000"/>
          <w:sz w:val="28"/>
          <w:szCs w:val="28"/>
          <w:lang w:eastAsia="zh-CN"/>
        </w:rPr>
        <w:t>ρυμοτομούμενο</w:t>
      </w:r>
      <w:proofErr w:type="spellEnd"/>
      <w:r w:rsidRPr="00601A47">
        <w:rPr>
          <w:rFonts w:ascii="Times New Roman" w:eastAsia="Times New Roman" w:hAnsi="Times New Roman"/>
          <w:color w:val="000000"/>
          <w:sz w:val="28"/>
          <w:szCs w:val="28"/>
          <w:lang w:eastAsia="zh-CN"/>
        </w:rPr>
        <w:t xml:space="preserve"> τμήμα οικοπέδου  το οποίο δεσμεύεται από το σχέδιο πόλης για τη δημιουργία δρόμου και γνωμοδότηση της Νομικής Υπηρεσίας του Δήμου Ηρακλείου, της ιδιοκτησίας της </w:t>
      </w:r>
      <w:proofErr w:type="spellStart"/>
      <w:r w:rsidRPr="00601A47">
        <w:rPr>
          <w:rFonts w:ascii="Times New Roman" w:eastAsia="Times New Roman" w:hAnsi="Times New Roman"/>
          <w:color w:val="000000"/>
          <w:sz w:val="28"/>
          <w:szCs w:val="28"/>
          <w:lang w:eastAsia="zh-CN"/>
        </w:rPr>
        <w:t>κας</w:t>
      </w:r>
      <w:proofErr w:type="spellEnd"/>
      <w:r w:rsidRPr="00601A47">
        <w:rPr>
          <w:rFonts w:ascii="Times New Roman" w:eastAsia="Times New Roman" w:hAnsi="Times New Roman"/>
          <w:color w:val="000000"/>
          <w:sz w:val="28"/>
          <w:szCs w:val="28"/>
          <w:lang w:eastAsia="zh-CN"/>
        </w:rPr>
        <w:t xml:space="preserve"> </w:t>
      </w:r>
      <w:proofErr w:type="spellStart"/>
      <w:r w:rsidRPr="00601A47">
        <w:rPr>
          <w:rFonts w:ascii="Times New Roman" w:eastAsia="Times New Roman" w:hAnsi="Times New Roman"/>
          <w:color w:val="000000"/>
          <w:sz w:val="28"/>
          <w:szCs w:val="28"/>
          <w:lang w:eastAsia="zh-CN"/>
        </w:rPr>
        <w:t>Ξεκαρδάκη</w:t>
      </w:r>
      <w:proofErr w:type="spellEnd"/>
      <w:r w:rsidRPr="00601A47">
        <w:rPr>
          <w:rFonts w:ascii="Times New Roman" w:eastAsia="Times New Roman" w:hAnsi="Times New Roman"/>
          <w:color w:val="000000"/>
          <w:sz w:val="28"/>
          <w:szCs w:val="28"/>
          <w:lang w:eastAsia="zh-CN"/>
        </w:rPr>
        <w:t xml:space="preserve"> Μαργαρίτας του Κωνσταντίνου εμβαδού 40,00μ2 στο Ο.Τ 1562 (290) της περιοχής «Άγιος Ιωάννης-</w:t>
      </w:r>
      <w:proofErr w:type="spellStart"/>
      <w:r w:rsidRPr="00601A47">
        <w:rPr>
          <w:rFonts w:ascii="Times New Roman" w:eastAsia="Times New Roman" w:hAnsi="Times New Roman"/>
          <w:color w:val="000000"/>
          <w:sz w:val="28"/>
          <w:szCs w:val="28"/>
          <w:lang w:eastAsia="zh-CN"/>
        </w:rPr>
        <w:t>Μεσαμπελιές</w:t>
      </w:r>
      <w:proofErr w:type="spellEnd"/>
      <w:r w:rsidRPr="00601A47">
        <w:rPr>
          <w:rFonts w:ascii="Times New Roman" w:eastAsia="Times New Roman" w:hAnsi="Times New Roman"/>
          <w:color w:val="000000"/>
          <w:sz w:val="28"/>
          <w:szCs w:val="28"/>
          <w:lang w:eastAsia="zh-CN"/>
        </w:rPr>
        <w:t>-Φορτέτσα» του Δήμου Ηρακλείου.</w:t>
      </w:r>
    </w:p>
    <w:p w14:paraId="4CF86C5F" w14:textId="77777777" w:rsidR="008D0D1A" w:rsidRPr="00601A47"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601A47">
        <w:rPr>
          <w:rFonts w:ascii="Times New Roman" w:eastAsia="Times New Roman" w:hAnsi="Times New Roman"/>
          <w:color w:val="000000"/>
          <w:sz w:val="28"/>
          <w:szCs w:val="28"/>
          <w:lang w:eastAsia="zh-CN"/>
        </w:rPr>
        <w:t>Λήψη απόφασης για εξωδικαστικό συμβιβασμό με την ΕΤΒΑ ΒΙΠΕ.</w:t>
      </w:r>
    </w:p>
    <w:p w14:paraId="7162472F"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διενέργειας ανοικτού διαγωνισμού όρων και τεχνικών προδιαγραφών για την «Προμήθεια εξοπλισμού γηπέδων και αστικού εξοπλισμού σε σχολεία του Δήμου Ηρακλείου».</w:t>
      </w:r>
    </w:p>
    <w:p w14:paraId="6251CBA3"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διενέργειας ανοικτού διαγωνισμού όρων και τεχνικών προδιαγραφών για την «Προμήθεια πλαστικών κάδων απορριμμάτων 1.100</w:t>
      </w:r>
      <w:r>
        <w:rPr>
          <w:rFonts w:ascii="Times New Roman" w:eastAsia="Times New Roman" w:hAnsi="Times New Roman"/>
          <w:color w:val="000000"/>
          <w:sz w:val="28"/>
          <w:szCs w:val="28"/>
          <w:lang w:val="en-US" w:eastAsia="zh-CN"/>
        </w:rPr>
        <w:t>lit</w:t>
      </w:r>
      <w:r>
        <w:rPr>
          <w:rFonts w:ascii="Times New Roman" w:eastAsia="Times New Roman" w:hAnsi="Times New Roman"/>
          <w:color w:val="000000"/>
          <w:sz w:val="28"/>
          <w:szCs w:val="28"/>
          <w:lang w:eastAsia="zh-CN"/>
        </w:rPr>
        <w:t>».</w:t>
      </w:r>
    </w:p>
    <w:p w14:paraId="76FE05E7"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μελέτης, τρόπου εκτέλεσης και όρων διακήρυξης της προμήθειας</w:t>
      </w:r>
      <w:r w:rsidRPr="00601A47">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«Προμήθεια υλικών για ασφαλτοστρώσεις δρόμων».</w:t>
      </w:r>
    </w:p>
    <w:p w14:paraId="0A355905"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lastRenderedPageBreak/>
        <w:t>Έγκριση μελέτης, τρόπου εκτέλεσης και όρων διακήρυξης της προμήθειας</w:t>
      </w:r>
      <w:r w:rsidRPr="00601A47">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«Προμήθεια υλικών για Τσιμεντοστρώσεις δρόμων».</w:t>
      </w:r>
    </w:p>
    <w:p w14:paraId="3BA4D016" w14:textId="77777777"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sidRPr="00EB2B9B">
        <w:rPr>
          <w:rFonts w:ascii="Times New Roman" w:eastAsia="Times New Roman" w:hAnsi="Times New Roman"/>
          <w:color w:val="000000"/>
          <w:sz w:val="28"/>
          <w:szCs w:val="28"/>
          <w:lang w:eastAsia="zh-CN"/>
        </w:rPr>
        <w:t>Έγκριση διενέργειας συνοπτικού διαγωνισμού, όρων και τεχνικής έκθεσης για την υπηρεσία με τίτλο "</w:t>
      </w:r>
      <w:r>
        <w:rPr>
          <w:rFonts w:ascii="Times New Roman" w:eastAsia="Times New Roman" w:hAnsi="Times New Roman"/>
          <w:color w:val="000000"/>
          <w:sz w:val="28"/>
          <w:szCs w:val="28"/>
          <w:lang w:eastAsia="zh-CN"/>
        </w:rPr>
        <w:t>Υ</w:t>
      </w:r>
      <w:r w:rsidRPr="00EB2B9B">
        <w:rPr>
          <w:rFonts w:ascii="Times New Roman" w:eastAsia="Times New Roman" w:hAnsi="Times New Roman"/>
          <w:color w:val="000000"/>
          <w:sz w:val="28"/>
          <w:szCs w:val="28"/>
          <w:lang w:eastAsia="zh-CN"/>
        </w:rPr>
        <w:t xml:space="preserve">πηρεσίες τεχνικού ασφαλείας στους εργαζομένους του </w:t>
      </w:r>
      <w:r>
        <w:rPr>
          <w:rFonts w:ascii="Times New Roman" w:eastAsia="Times New Roman" w:hAnsi="Times New Roman"/>
          <w:color w:val="000000"/>
          <w:sz w:val="28"/>
          <w:szCs w:val="28"/>
          <w:lang w:eastAsia="zh-CN"/>
        </w:rPr>
        <w:t>Δήμου Ηρακλείου</w:t>
      </w:r>
      <w:r w:rsidRPr="00EB2B9B">
        <w:rPr>
          <w:rFonts w:ascii="Times New Roman" w:eastAsia="Times New Roman" w:hAnsi="Times New Roman"/>
          <w:color w:val="000000"/>
          <w:sz w:val="28"/>
          <w:szCs w:val="28"/>
          <w:lang w:eastAsia="zh-CN"/>
        </w:rPr>
        <w:t>"</w:t>
      </w:r>
      <w:r>
        <w:rPr>
          <w:rFonts w:ascii="Times New Roman" w:eastAsia="Times New Roman" w:hAnsi="Times New Roman"/>
          <w:color w:val="000000"/>
          <w:sz w:val="28"/>
          <w:szCs w:val="28"/>
          <w:lang w:eastAsia="zh-CN"/>
        </w:rPr>
        <w:t>.</w:t>
      </w:r>
    </w:p>
    <w:p w14:paraId="05A53365" w14:textId="1C1299FB" w:rsidR="008D0D1A" w:rsidRDefault="008D0D1A"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Έγκριση όρων διενέργειας δημοπρασίας μίσθωσης ακινήτου για την στέγαση των υπηρεσιών του ΚΕ.ΚΟΙ.ΦΑ.ΠΗ στην περιοχή Κατσαμπά της 2</w:t>
      </w:r>
      <w:r w:rsidRPr="00335C45">
        <w:rPr>
          <w:rFonts w:ascii="Times New Roman" w:eastAsia="Times New Roman" w:hAnsi="Times New Roman"/>
          <w:color w:val="000000"/>
          <w:sz w:val="28"/>
          <w:szCs w:val="28"/>
          <w:vertAlign w:val="superscript"/>
          <w:lang w:eastAsia="zh-CN"/>
        </w:rPr>
        <w:t>ης</w:t>
      </w:r>
      <w:r>
        <w:rPr>
          <w:rFonts w:ascii="Times New Roman" w:eastAsia="Times New Roman" w:hAnsi="Times New Roman"/>
          <w:color w:val="000000"/>
          <w:sz w:val="28"/>
          <w:szCs w:val="28"/>
          <w:lang w:eastAsia="zh-CN"/>
        </w:rPr>
        <w:t xml:space="preserve"> Κοινότητας του </w:t>
      </w:r>
      <w:r w:rsidRPr="008577FA">
        <w:rPr>
          <w:rFonts w:ascii="Times New Roman" w:eastAsia="Times New Roman" w:hAnsi="Times New Roman"/>
          <w:color w:val="000000"/>
          <w:sz w:val="28"/>
          <w:szCs w:val="28"/>
          <w:lang w:eastAsia="zh-CN"/>
        </w:rPr>
        <w:t>Δήμου Ηρακλείου.</w:t>
      </w:r>
    </w:p>
    <w:p w14:paraId="10A9E37D" w14:textId="6EA42F6C" w:rsidR="008E6B8F" w:rsidRPr="008577FA" w:rsidRDefault="00970DD6" w:rsidP="008D0D1A">
      <w:pPr>
        <w:pStyle w:val="a4"/>
        <w:numPr>
          <w:ilvl w:val="0"/>
          <w:numId w:val="26"/>
        </w:numPr>
        <w:suppressAutoHyphens/>
        <w:spacing w:before="240" w:after="0" w:line="240" w:lineRule="auto"/>
        <w:ind w:left="360" w:right="-6"/>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Λήψη απόφασης περί αποδοχής των όρων συμμετοχής στο πρόγραμμα Ανάπτυξης &amp; Αλληλεγγύης για την Τοπική Αυτοδιοίκηση «ΑΝΤΩΝΗΣ ΤΡΙΤΣΗΣ» και υποβολή αιτήματος χρηματοδότησης με τίτλο «Προμήθεια ηλεκτροκίνητων οχημάτων».</w:t>
      </w:r>
    </w:p>
    <w:p w14:paraId="2DB15227" w14:textId="47BFDAE5" w:rsidR="008D0D1A" w:rsidRPr="00F35D44" w:rsidRDefault="008577FA" w:rsidP="00D12596">
      <w:pPr>
        <w:pStyle w:val="4"/>
        <w:ind w:left="426" w:hanging="426"/>
        <w:jc w:val="both"/>
        <w:rPr>
          <w:rFonts w:ascii="Times New Roman" w:eastAsia="Times New Roman" w:hAnsi="Times New Roman"/>
          <w:color w:val="000000"/>
          <w:sz w:val="28"/>
          <w:szCs w:val="28"/>
          <w:lang w:eastAsia="zh-CN"/>
        </w:rPr>
      </w:pPr>
      <w:r w:rsidRPr="00F35D44">
        <w:rPr>
          <w:rFonts w:ascii="Times New Roman" w:eastAsia="Times New Roman" w:hAnsi="Times New Roman"/>
          <w:color w:val="000000"/>
          <w:sz w:val="28"/>
          <w:szCs w:val="28"/>
          <w:lang w:eastAsia="zh-CN"/>
        </w:rPr>
        <w:t xml:space="preserve"> </w:t>
      </w:r>
    </w:p>
    <w:p w14:paraId="06A97F4F" w14:textId="77777777" w:rsidR="008D0D1A" w:rsidRPr="00724F30" w:rsidRDefault="008D0D1A" w:rsidP="008577FA">
      <w:pPr>
        <w:spacing w:before="240"/>
        <w:ind w:left="142" w:hanging="142"/>
        <w:jc w:val="both"/>
        <w:rPr>
          <w:rFonts w:ascii="Times New Roman" w:eastAsia="Times New Roman" w:hAnsi="Times New Roman"/>
          <w:b/>
          <w:bCs/>
          <w:sz w:val="28"/>
          <w:szCs w:val="28"/>
          <w:lang w:eastAsia="el-GR"/>
        </w:rPr>
      </w:pPr>
    </w:p>
    <w:p w14:paraId="19A0F482" w14:textId="327C5C67" w:rsidR="00D95876" w:rsidRDefault="00D95876" w:rsidP="0036448D">
      <w:pPr>
        <w:keepNext/>
        <w:numPr>
          <w:ilvl w:val="0"/>
          <w:numId w:val="24"/>
        </w:numPr>
        <w:tabs>
          <w:tab w:val="clear" w:pos="644"/>
          <w:tab w:val="num" w:pos="0"/>
        </w:tabs>
        <w:spacing w:before="240" w:after="100" w:afterAutospacing="1"/>
        <w:ind w:right="425"/>
        <w:jc w:val="center"/>
        <w:outlineLvl w:val="0"/>
        <w:rPr>
          <w:rFonts w:ascii="Times New Roman" w:eastAsia="Times New Roman" w:hAnsi="Times New Roman"/>
          <w:b/>
          <w:bCs/>
          <w:sz w:val="28"/>
          <w:szCs w:val="28"/>
          <w:lang w:eastAsia="el-GR"/>
        </w:rPr>
      </w:pPr>
      <w:r w:rsidRPr="00BC0736">
        <w:rPr>
          <w:rFonts w:ascii="Times New Roman" w:eastAsia="Times New Roman" w:hAnsi="Times New Roman"/>
          <w:b/>
          <w:bCs/>
          <w:sz w:val="28"/>
          <w:szCs w:val="28"/>
          <w:lang w:eastAsia="el-GR"/>
        </w:rPr>
        <w:t xml:space="preserve">Η ΠΡΟΕΔΡΟΣ ΤΗΣ ΕΠΙΤΡΟΠΗΣ </w:t>
      </w:r>
      <w:r w:rsidRPr="00BC0736">
        <w:rPr>
          <w:rFonts w:ascii="Times New Roman" w:eastAsia="Times New Roman" w:hAnsi="Times New Roman"/>
          <w:b/>
          <w:bCs/>
          <w:sz w:val="28"/>
          <w:szCs w:val="28"/>
          <w:lang w:eastAsia="el-GR"/>
        </w:rPr>
        <w:br/>
        <w:t xml:space="preserve">ΜΑΡΙΑ ΚΑΝΑΒΑΚΗ </w:t>
      </w:r>
      <w:r w:rsidRPr="00BC0736">
        <w:rPr>
          <w:rFonts w:ascii="Times New Roman" w:eastAsia="Times New Roman" w:hAnsi="Times New Roman"/>
          <w:b/>
          <w:bCs/>
          <w:sz w:val="28"/>
          <w:szCs w:val="28"/>
          <w:lang w:eastAsia="el-GR"/>
        </w:rPr>
        <w:br/>
        <w:t>ΑΝΤΙΔΗΜΑΡΧΟΣ ΗΡΑΚΛΕΙΟΥ</w:t>
      </w:r>
    </w:p>
    <w:p w14:paraId="77F5F9C8" w14:textId="77777777" w:rsidR="00A86C33" w:rsidRPr="00BC0736" w:rsidRDefault="00A86C33" w:rsidP="0036448D">
      <w:pPr>
        <w:keepNext/>
        <w:numPr>
          <w:ilvl w:val="0"/>
          <w:numId w:val="24"/>
        </w:numPr>
        <w:tabs>
          <w:tab w:val="clear" w:pos="644"/>
          <w:tab w:val="num" w:pos="0"/>
        </w:tabs>
        <w:spacing w:before="240" w:after="100" w:afterAutospacing="1"/>
        <w:ind w:right="425"/>
        <w:jc w:val="center"/>
        <w:outlineLvl w:val="0"/>
        <w:rPr>
          <w:rFonts w:ascii="Times New Roman" w:eastAsia="Times New Roman" w:hAnsi="Times New Roman"/>
          <w:b/>
          <w:bCs/>
          <w:sz w:val="28"/>
          <w:szCs w:val="28"/>
          <w:lang w:eastAsia="el-GR"/>
        </w:rPr>
      </w:pPr>
    </w:p>
    <w:p w14:paraId="4ED0ED4D" w14:textId="62FDD598" w:rsidR="00D95876" w:rsidRPr="008B03D8" w:rsidRDefault="0080162C" w:rsidP="003E6099">
      <w:pPr>
        <w:keepNext/>
        <w:numPr>
          <w:ilvl w:val="0"/>
          <w:numId w:val="24"/>
        </w:numPr>
        <w:tabs>
          <w:tab w:val="clear" w:pos="644"/>
          <w:tab w:val="num" w:pos="0"/>
        </w:tabs>
        <w:spacing w:before="240" w:after="100" w:afterAutospacing="1"/>
        <w:ind w:right="425"/>
        <w:jc w:val="center"/>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ΑΚΡΙΒΕΣ ΑΝΤΙΓΡΑΦΟ</w:t>
      </w:r>
    </w:p>
    <w:p w14:paraId="2C39E2CF" w14:textId="0B9D4A89" w:rsidR="009815B2" w:rsidRPr="003E6099" w:rsidRDefault="003E6099" w:rsidP="003E6099">
      <w:pPr>
        <w:keepNext/>
        <w:spacing w:before="240" w:after="100" w:afterAutospacing="1"/>
        <w:ind w:right="425"/>
        <w:jc w:val="center"/>
        <w:outlineLvl w:val="0"/>
        <w:rPr>
          <w:rFonts w:ascii="Times New Roman" w:eastAsia="Times New Roman" w:hAnsi="Times New Roman"/>
          <w:bCs/>
          <w:sz w:val="28"/>
          <w:szCs w:val="28"/>
          <w:lang w:eastAsia="el-GR"/>
        </w:rPr>
      </w:pPr>
      <w:r>
        <w:rPr>
          <w:rFonts w:ascii="Times New Roman" w:eastAsia="Times New Roman" w:hAnsi="Times New Roman"/>
          <w:b/>
          <w:bCs/>
          <w:sz w:val="28"/>
          <w:szCs w:val="28"/>
          <w:lang w:eastAsia="el-GR"/>
        </w:rPr>
        <w:t xml:space="preserve">        ΣΦΑΚΙΑΝΑΚΗ ΜΑΡΙΑ</w:t>
      </w:r>
    </w:p>
    <w:sectPr w:rsidR="009815B2" w:rsidRPr="003E6099" w:rsidSect="00155E1C">
      <w:footerReference w:type="default" r:id="rId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5105" w14:textId="77777777" w:rsidR="000141F3" w:rsidRDefault="000141F3" w:rsidP="003B08DD">
      <w:pPr>
        <w:spacing w:after="0" w:line="240" w:lineRule="auto"/>
      </w:pPr>
      <w:r>
        <w:separator/>
      </w:r>
    </w:p>
  </w:endnote>
  <w:endnote w:type="continuationSeparator" w:id="0">
    <w:p w14:paraId="072BC0E2" w14:textId="77777777" w:rsidR="000141F3" w:rsidRDefault="000141F3" w:rsidP="003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sig w:usb0="00000081" w:usb1="00000000" w:usb2="00000000" w:usb3="00000000" w:csb0="00000008"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29034"/>
      <w:docPartObj>
        <w:docPartGallery w:val="Page Numbers (Bottom of Page)"/>
        <w:docPartUnique/>
      </w:docPartObj>
    </w:sdtPr>
    <w:sdtEndPr/>
    <w:sdtContent>
      <w:p w14:paraId="15B40374" w14:textId="19EE58E0" w:rsidR="003B08DD" w:rsidRDefault="003B08DD">
        <w:pPr>
          <w:pStyle w:val="a8"/>
          <w:jc w:val="right"/>
        </w:pPr>
        <w:r>
          <w:fldChar w:fldCharType="begin"/>
        </w:r>
        <w:r>
          <w:instrText>PAGE   \* MERGEFORMAT</w:instrText>
        </w:r>
        <w:r>
          <w:fldChar w:fldCharType="separate"/>
        </w:r>
        <w:r>
          <w:t>2</w:t>
        </w:r>
        <w:r>
          <w:fldChar w:fldCharType="end"/>
        </w:r>
      </w:p>
    </w:sdtContent>
  </w:sdt>
  <w:p w14:paraId="39102358" w14:textId="77777777" w:rsidR="003B08DD" w:rsidRDefault="003B08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13CB" w14:textId="77777777" w:rsidR="000141F3" w:rsidRDefault="000141F3" w:rsidP="003B08DD">
      <w:pPr>
        <w:spacing w:after="0" w:line="240" w:lineRule="auto"/>
      </w:pPr>
      <w:r>
        <w:separator/>
      </w:r>
    </w:p>
  </w:footnote>
  <w:footnote w:type="continuationSeparator" w:id="0">
    <w:p w14:paraId="2E834407" w14:textId="77777777" w:rsidR="000141F3" w:rsidRDefault="000141F3" w:rsidP="003B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44"/>
        </w:tabs>
        <w:ind w:left="1076" w:hanging="432"/>
      </w:pPr>
    </w:lvl>
    <w:lvl w:ilvl="1">
      <w:start w:val="1"/>
      <w:numFmt w:val="none"/>
      <w:suff w:val="nothing"/>
      <w:lvlText w:val=""/>
      <w:lvlJc w:val="left"/>
      <w:pPr>
        <w:tabs>
          <w:tab w:val="num" w:pos="644"/>
        </w:tabs>
        <w:ind w:left="1220" w:hanging="576"/>
      </w:pPr>
    </w:lvl>
    <w:lvl w:ilvl="2">
      <w:start w:val="1"/>
      <w:numFmt w:val="none"/>
      <w:suff w:val="nothing"/>
      <w:lvlText w:val=""/>
      <w:lvlJc w:val="left"/>
      <w:pPr>
        <w:tabs>
          <w:tab w:val="num" w:pos="644"/>
        </w:tabs>
        <w:ind w:left="1364" w:hanging="720"/>
      </w:pPr>
    </w:lvl>
    <w:lvl w:ilvl="3">
      <w:start w:val="1"/>
      <w:numFmt w:val="none"/>
      <w:suff w:val="nothing"/>
      <w:lvlText w:val=""/>
      <w:lvlJc w:val="left"/>
      <w:pPr>
        <w:tabs>
          <w:tab w:val="num" w:pos="1508"/>
        </w:tabs>
        <w:ind w:left="1508" w:hanging="864"/>
      </w:pPr>
    </w:lvl>
    <w:lvl w:ilvl="4">
      <w:start w:val="1"/>
      <w:numFmt w:val="none"/>
      <w:suff w:val="nothing"/>
      <w:lvlText w:val=""/>
      <w:lvlJc w:val="left"/>
      <w:pPr>
        <w:tabs>
          <w:tab w:val="num" w:pos="1652"/>
        </w:tabs>
        <w:ind w:left="1652" w:hanging="1008"/>
      </w:pPr>
    </w:lvl>
    <w:lvl w:ilvl="5">
      <w:start w:val="1"/>
      <w:numFmt w:val="none"/>
      <w:suff w:val="nothing"/>
      <w:lvlText w:val=""/>
      <w:lvlJc w:val="left"/>
      <w:pPr>
        <w:tabs>
          <w:tab w:val="num" w:pos="1796"/>
        </w:tabs>
        <w:ind w:left="1796" w:hanging="1152"/>
      </w:pPr>
    </w:lvl>
    <w:lvl w:ilvl="6">
      <w:start w:val="1"/>
      <w:numFmt w:val="none"/>
      <w:suff w:val="nothing"/>
      <w:lvlText w:val=""/>
      <w:lvlJc w:val="left"/>
      <w:pPr>
        <w:tabs>
          <w:tab w:val="num" w:pos="644"/>
        </w:tabs>
        <w:ind w:left="1940" w:hanging="1296"/>
      </w:pPr>
    </w:lvl>
    <w:lvl w:ilvl="7">
      <w:start w:val="1"/>
      <w:numFmt w:val="none"/>
      <w:suff w:val="nothing"/>
      <w:lvlText w:val=""/>
      <w:lvlJc w:val="left"/>
      <w:pPr>
        <w:tabs>
          <w:tab w:val="num" w:pos="644"/>
        </w:tabs>
        <w:ind w:left="2084" w:hanging="1440"/>
      </w:pPr>
    </w:lvl>
    <w:lvl w:ilvl="8">
      <w:start w:val="1"/>
      <w:numFmt w:val="none"/>
      <w:suff w:val="nothing"/>
      <w:lvlText w:val=""/>
      <w:lvlJc w:val="left"/>
      <w:pPr>
        <w:tabs>
          <w:tab w:val="num" w:pos="644"/>
        </w:tabs>
        <w:ind w:left="2228" w:hanging="1584"/>
      </w:pPr>
    </w:lvl>
  </w:abstractNum>
  <w:abstractNum w:abstractNumId="1" w15:restartNumberingAfterBreak="0">
    <w:nsid w:val="03766FE1"/>
    <w:multiLevelType w:val="hybridMultilevel"/>
    <w:tmpl w:val="7CEE1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2C3F31"/>
    <w:multiLevelType w:val="hybridMultilevel"/>
    <w:tmpl w:val="D6B6BD3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5F6977"/>
    <w:multiLevelType w:val="hybridMultilevel"/>
    <w:tmpl w:val="6AB2A4FC"/>
    <w:lvl w:ilvl="0" w:tplc="0408000F">
      <w:start w:val="1"/>
      <w:numFmt w:val="decimal"/>
      <w:lvlText w:val="%1."/>
      <w:lvlJc w:val="left"/>
      <w:pPr>
        <w:ind w:left="663" w:hanging="360"/>
      </w:pPr>
    </w:lvl>
    <w:lvl w:ilvl="1" w:tplc="04080019">
      <w:start w:val="1"/>
      <w:numFmt w:val="lowerLetter"/>
      <w:lvlText w:val="%2."/>
      <w:lvlJc w:val="left"/>
      <w:pPr>
        <w:ind w:left="1383" w:hanging="360"/>
      </w:pPr>
    </w:lvl>
    <w:lvl w:ilvl="2" w:tplc="0408001B" w:tentative="1">
      <w:start w:val="1"/>
      <w:numFmt w:val="lowerRoman"/>
      <w:lvlText w:val="%3."/>
      <w:lvlJc w:val="right"/>
      <w:pPr>
        <w:ind w:left="2103" w:hanging="180"/>
      </w:pPr>
    </w:lvl>
    <w:lvl w:ilvl="3" w:tplc="0408000F" w:tentative="1">
      <w:start w:val="1"/>
      <w:numFmt w:val="decimal"/>
      <w:lvlText w:val="%4."/>
      <w:lvlJc w:val="left"/>
      <w:pPr>
        <w:ind w:left="2823" w:hanging="360"/>
      </w:pPr>
    </w:lvl>
    <w:lvl w:ilvl="4" w:tplc="04080019" w:tentative="1">
      <w:start w:val="1"/>
      <w:numFmt w:val="lowerLetter"/>
      <w:lvlText w:val="%5."/>
      <w:lvlJc w:val="left"/>
      <w:pPr>
        <w:ind w:left="3543" w:hanging="360"/>
      </w:pPr>
    </w:lvl>
    <w:lvl w:ilvl="5" w:tplc="0408001B" w:tentative="1">
      <w:start w:val="1"/>
      <w:numFmt w:val="lowerRoman"/>
      <w:lvlText w:val="%6."/>
      <w:lvlJc w:val="right"/>
      <w:pPr>
        <w:ind w:left="4263" w:hanging="180"/>
      </w:pPr>
    </w:lvl>
    <w:lvl w:ilvl="6" w:tplc="0408000F" w:tentative="1">
      <w:start w:val="1"/>
      <w:numFmt w:val="decimal"/>
      <w:lvlText w:val="%7."/>
      <w:lvlJc w:val="left"/>
      <w:pPr>
        <w:ind w:left="4983" w:hanging="360"/>
      </w:pPr>
    </w:lvl>
    <w:lvl w:ilvl="7" w:tplc="04080019" w:tentative="1">
      <w:start w:val="1"/>
      <w:numFmt w:val="lowerLetter"/>
      <w:lvlText w:val="%8."/>
      <w:lvlJc w:val="left"/>
      <w:pPr>
        <w:ind w:left="5703" w:hanging="360"/>
      </w:pPr>
    </w:lvl>
    <w:lvl w:ilvl="8" w:tplc="0408001B" w:tentative="1">
      <w:start w:val="1"/>
      <w:numFmt w:val="lowerRoman"/>
      <w:lvlText w:val="%9."/>
      <w:lvlJc w:val="right"/>
      <w:pPr>
        <w:ind w:left="6423" w:hanging="180"/>
      </w:pPr>
    </w:lvl>
  </w:abstractNum>
  <w:abstractNum w:abstractNumId="4" w15:restartNumberingAfterBreak="0">
    <w:nsid w:val="0C90194A"/>
    <w:multiLevelType w:val="hybridMultilevel"/>
    <w:tmpl w:val="7DC0B6C8"/>
    <w:lvl w:ilvl="0" w:tplc="CF74491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11314583"/>
    <w:multiLevelType w:val="hybridMultilevel"/>
    <w:tmpl w:val="4E8842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4E686F"/>
    <w:multiLevelType w:val="hybridMultilevel"/>
    <w:tmpl w:val="2F46F3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DC3E9E"/>
    <w:multiLevelType w:val="hybridMultilevel"/>
    <w:tmpl w:val="5734F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3210B53"/>
    <w:multiLevelType w:val="hybridMultilevel"/>
    <w:tmpl w:val="0D0E42AE"/>
    <w:lvl w:ilvl="0" w:tplc="6B2E521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181A63BC"/>
    <w:multiLevelType w:val="hybridMultilevel"/>
    <w:tmpl w:val="D57EC1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15:restartNumberingAfterBreak="0">
    <w:nsid w:val="292946C2"/>
    <w:multiLevelType w:val="hybridMultilevel"/>
    <w:tmpl w:val="7324C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407FEA"/>
    <w:multiLevelType w:val="hybridMultilevel"/>
    <w:tmpl w:val="7CBA5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AF22A1"/>
    <w:multiLevelType w:val="hybridMultilevel"/>
    <w:tmpl w:val="4AD2DB4C"/>
    <w:lvl w:ilvl="0" w:tplc="0408000F">
      <w:start w:val="1"/>
      <w:numFmt w:val="decimal"/>
      <w:lvlText w:val="%1."/>
      <w:lvlJc w:val="left"/>
      <w:pPr>
        <w:ind w:left="50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3" w15:restartNumberingAfterBreak="0">
    <w:nsid w:val="41BE5B68"/>
    <w:multiLevelType w:val="hybridMultilevel"/>
    <w:tmpl w:val="BB1803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74F52C7"/>
    <w:multiLevelType w:val="hybridMultilevel"/>
    <w:tmpl w:val="FDCAB2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AFB51A9"/>
    <w:multiLevelType w:val="hybridMultilevel"/>
    <w:tmpl w:val="6E88CE86"/>
    <w:lvl w:ilvl="0" w:tplc="F6C8DF9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4F234551"/>
    <w:multiLevelType w:val="hybridMultilevel"/>
    <w:tmpl w:val="461AC6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8F6FD2"/>
    <w:multiLevelType w:val="hybridMultilevel"/>
    <w:tmpl w:val="C92AFE1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9B022F"/>
    <w:multiLevelType w:val="hybridMultilevel"/>
    <w:tmpl w:val="1F927B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C00282C"/>
    <w:multiLevelType w:val="hybridMultilevel"/>
    <w:tmpl w:val="CE7AD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E0B1333"/>
    <w:multiLevelType w:val="hybridMultilevel"/>
    <w:tmpl w:val="8FC64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2B4D9B"/>
    <w:multiLevelType w:val="hybridMultilevel"/>
    <w:tmpl w:val="89E6D342"/>
    <w:lvl w:ilvl="0" w:tplc="2080446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EA16AAA"/>
    <w:multiLevelType w:val="hybridMultilevel"/>
    <w:tmpl w:val="45A41C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6EAE62E2"/>
    <w:multiLevelType w:val="hybridMultilevel"/>
    <w:tmpl w:val="D430E628"/>
    <w:lvl w:ilvl="0" w:tplc="EAEA9FD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15:restartNumberingAfterBreak="0">
    <w:nsid w:val="724354AB"/>
    <w:multiLevelType w:val="hybridMultilevel"/>
    <w:tmpl w:val="EF82D4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AD74F69"/>
    <w:multiLevelType w:val="hybridMultilevel"/>
    <w:tmpl w:val="9C60AD2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20"/>
  </w:num>
  <w:num w:numId="5">
    <w:abstractNumId w:val="5"/>
  </w:num>
  <w:num w:numId="6">
    <w:abstractNumId w:val="16"/>
  </w:num>
  <w:num w:numId="7">
    <w:abstractNumId w:val="17"/>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4"/>
  </w:num>
  <w:num w:numId="14">
    <w:abstractNumId w:val="25"/>
  </w:num>
  <w:num w:numId="15">
    <w:abstractNumId w:val="2"/>
  </w:num>
  <w:num w:numId="16">
    <w:abstractNumId w:val="10"/>
  </w:num>
  <w:num w:numId="17">
    <w:abstractNumId w:val="18"/>
  </w:num>
  <w:num w:numId="18">
    <w:abstractNumId w:val="8"/>
  </w:num>
  <w:num w:numId="19">
    <w:abstractNumId w:val="4"/>
  </w:num>
  <w:num w:numId="20">
    <w:abstractNumId w:val="23"/>
  </w:num>
  <w:num w:numId="21">
    <w:abstractNumId w:val="22"/>
  </w:num>
  <w:num w:numId="22">
    <w:abstractNumId w:val="1"/>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44"/>
    <w:rsid w:val="0000258F"/>
    <w:rsid w:val="00003A98"/>
    <w:rsid w:val="000119D7"/>
    <w:rsid w:val="00011DAA"/>
    <w:rsid w:val="00013DB3"/>
    <w:rsid w:val="000141F3"/>
    <w:rsid w:val="0001701F"/>
    <w:rsid w:val="00026403"/>
    <w:rsid w:val="00026BFA"/>
    <w:rsid w:val="00036192"/>
    <w:rsid w:val="00041FDC"/>
    <w:rsid w:val="0004488C"/>
    <w:rsid w:val="00054F11"/>
    <w:rsid w:val="000553F6"/>
    <w:rsid w:val="000569AD"/>
    <w:rsid w:val="0006148E"/>
    <w:rsid w:val="000640D1"/>
    <w:rsid w:val="00066AFC"/>
    <w:rsid w:val="00066F2A"/>
    <w:rsid w:val="00070B15"/>
    <w:rsid w:val="00072BA6"/>
    <w:rsid w:val="000739A3"/>
    <w:rsid w:val="00076635"/>
    <w:rsid w:val="000777DF"/>
    <w:rsid w:val="00077947"/>
    <w:rsid w:val="00086DB4"/>
    <w:rsid w:val="000872DF"/>
    <w:rsid w:val="0009092C"/>
    <w:rsid w:val="00091217"/>
    <w:rsid w:val="00092F13"/>
    <w:rsid w:val="000961CD"/>
    <w:rsid w:val="00096DC1"/>
    <w:rsid w:val="00097229"/>
    <w:rsid w:val="000A2DF5"/>
    <w:rsid w:val="000B3DE9"/>
    <w:rsid w:val="000C7FB6"/>
    <w:rsid w:val="000D15E0"/>
    <w:rsid w:val="000D1667"/>
    <w:rsid w:val="000D281E"/>
    <w:rsid w:val="000D3547"/>
    <w:rsid w:val="000E448B"/>
    <w:rsid w:val="000E726A"/>
    <w:rsid w:val="000F0215"/>
    <w:rsid w:val="000F03F3"/>
    <w:rsid w:val="000F0E69"/>
    <w:rsid w:val="000F2A04"/>
    <w:rsid w:val="000F46D1"/>
    <w:rsid w:val="000F4F6D"/>
    <w:rsid w:val="000F55B1"/>
    <w:rsid w:val="00103E7F"/>
    <w:rsid w:val="001048AA"/>
    <w:rsid w:val="001078B7"/>
    <w:rsid w:val="001115F9"/>
    <w:rsid w:val="00120B2A"/>
    <w:rsid w:val="00121916"/>
    <w:rsid w:val="00121E4F"/>
    <w:rsid w:val="00125585"/>
    <w:rsid w:val="001269FF"/>
    <w:rsid w:val="00130222"/>
    <w:rsid w:val="00132171"/>
    <w:rsid w:val="00134029"/>
    <w:rsid w:val="001351E0"/>
    <w:rsid w:val="0015505A"/>
    <w:rsid w:val="001556BB"/>
    <w:rsid w:val="00155E1C"/>
    <w:rsid w:val="00162456"/>
    <w:rsid w:val="001631B4"/>
    <w:rsid w:val="00164FCA"/>
    <w:rsid w:val="001676B4"/>
    <w:rsid w:val="00170A2E"/>
    <w:rsid w:val="00170F98"/>
    <w:rsid w:val="00174DB9"/>
    <w:rsid w:val="00180BEF"/>
    <w:rsid w:val="00181288"/>
    <w:rsid w:val="00185DDD"/>
    <w:rsid w:val="00187E0E"/>
    <w:rsid w:val="00192F9F"/>
    <w:rsid w:val="001A4864"/>
    <w:rsid w:val="001A60D6"/>
    <w:rsid w:val="001C0AF5"/>
    <w:rsid w:val="001C6048"/>
    <w:rsid w:val="001E5939"/>
    <w:rsid w:val="001F36A2"/>
    <w:rsid w:val="001F749E"/>
    <w:rsid w:val="00205A81"/>
    <w:rsid w:val="0021282F"/>
    <w:rsid w:val="00215AE2"/>
    <w:rsid w:val="00215F80"/>
    <w:rsid w:val="00216FEC"/>
    <w:rsid w:val="002179D6"/>
    <w:rsid w:val="002202DF"/>
    <w:rsid w:val="002209AA"/>
    <w:rsid w:val="00220ED3"/>
    <w:rsid w:val="00222E86"/>
    <w:rsid w:val="00223E34"/>
    <w:rsid w:val="00223E46"/>
    <w:rsid w:val="0022650E"/>
    <w:rsid w:val="00227757"/>
    <w:rsid w:val="00227958"/>
    <w:rsid w:val="00230EA7"/>
    <w:rsid w:val="0024130D"/>
    <w:rsid w:val="002417D2"/>
    <w:rsid w:val="00242A93"/>
    <w:rsid w:val="00243DED"/>
    <w:rsid w:val="00245DB1"/>
    <w:rsid w:val="00255D99"/>
    <w:rsid w:val="00261999"/>
    <w:rsid w:val="00263F91"/>
    <w:rsid w:val="002658C3"/>
    <w:rsid w:val="00266CF9"/>
    <w:rsid w:val="00272A8F"/>
    <w:rsid w:val="00276D75"/>
    <w:rsid w:val="00277C01"/>
    <w:rsid w:val="002842DC"/>
    <w:rsid w:val="002910C1"/>
    <w:rsid w:val="0029264F"/>
    <w:rsid w:val="00293BCE"/>
    <w:rsid w:val="002966D2"/>
    <w:rsid w:val="002A2EBD"/>
    <w:rsid w:val="002A6C59"/>
    <w:rsid w:val="002B428B"/>
    <w:rsid w:val="002B56D0"/>
    <w:rsid w:val="002B7202"/>
    <w:rsid w:val="002D0010"/>
    <w:rsid w:val="002D0AD7"/>
    <w:rsid w:val="002D5BC2"/>
    <w:rsid w:val="002D7756"/>
    <w:rsid w:val="002D7C50"/>
    <w:rsid w:val="002E1297"/>
    <w:rsid w:val="002E19B6"/>
    <w:rsid w:val="002E325A"/>
    <w:rsid w:val="002E50C8"/>
    <w:rsid w:val="002E67E6"/>
    <w:rsid w:val="002E7319"/>
    <w:rsid w:val="002F6C42"/>
    <w:rsid w:val="003031CD"/>
    <w:rsid w:val="00305231"/>
    <w:rsid w:val="00305746"/>
    <w:rsid w:val="003058B8"/>
    <w:rsid w:val="003123D8"/>
    <w:rsid w:val="00314E1D"/>
    <w:rsid w:val="0031617D"/>
    <w:rsid w:val="0032405A"/>
    <w:rsid w:val="0033298D"/>
    <w:rsid w:val="003339DF"/>
    <w:rsid w:val="00333F3A"/>
    <w:rsid w:val="00336239"/>
    <w:rsid w:val="00340CE1"/>
    <w:rsid w:val="003449B7"/>
    <w:rsid w:val="00346550"/>
    <w:rsid w:val="00347A0C"/>
    <w:rsid w:val="00353123"/>
    <w:rsid w:val="003541F0"/>
    <w:rsid w:val="00354840"/>
    <w:rsid w:val="00355620"/>
    <w:rsid w:val="00356EE6"/>
    <w:rsid w:val="00357114"/>
    <w:rsid w:val="00357ED1"/>
    <w:rsid w:val="00370131"/>
    <w:rsid w:val="00370785"/>
    <w:rsid w:val="00372201"/>
    <w:rsid w:val="003757E7"/>
    <w:rsid w:val="003759B3"/>
    <w:rsid w:val="003806C5"/>
    <w:rsid w:val="00380E41"/>
    <w:rsid w:val="00382D63"/>
    <w:rsid w:val="00382E35"/>
    <w:rsid w:val="00397B82"/>
    <w:rsid w:val="00397CFA"/>
    <w:rsid w:val="003A0B26"/>
    <w:rsid w:val="003A1AB9"/>
    <w:rsid w:val="003A72ED"/>
    <w:rsid w:val="003B08DD"/>
    <w:rsid w:val="003B14E6"/>
    <w:rsid w:val="003B36C8"/>
    <w:rsid w:val="003B370B"/>
    <w:rsid w:val="003B37D4"/>
    <w:rsid w:val="003B415C"/>
    <w:rsid w:val="003B5B63"/>
    <w:rsid w:val="003C0023"/>
    <w:rsid w:val="003C4AE7"/>
    <w:rsid w:val="003C4C41"/>
    <w:rsid w:val="003C61E8"/>
    <w:rsid w:val="003D562B"/>
    <w:rsid w:val="003E1B75"/>
    <w:rsid w:val="003E1F2B"/>
    <w:rsid w:val="003E2B3E"/>
    <w:rsid w:val="003E3F98"/>
    <w:rsid w:val="003E6099"/>
    <w:rsid w:val="003F06B3"/>
    <w:rsid w:val="003F1E07"/>
    <w:rsid w:val="004000EE"/>
    <w:rsid w:val="00401929"/>
    <w:rsid w:val="004024D4"/>
    <w:rsid w:val="00406628"/>
    <w:rsid w:val="00406A8D"/>
    <w:rsid w:val="004210BF"/>
    <w:rsid w:val="00422BB7"/>
    <w:rsid w:val="0042475C"/>
    <w:rsid w:val="00424C50"/>
    <w:rsid w:val="004255F7"/>
    <w:rsid w:val="004338B8"/>
    <w:rsid w:val="004360AF"/>
    <w:rsid w:val="00445257"/>
    <w:rsid w:val="00446A42"/>
    <w:rsid w:val="004648C1"/>
    <w:rsid w:val="00465D51"/>
    <w:rsid w:val="00466A02"/>
    <w:rsid w:val="00475993"/>
    <w:rsid w:val="00482483"/>
    <w:rsid w:val="00483BCD"/>
    <w:rsid w:val="004859F1"/>
    <w:rsid w:val="00491398"/>
    <w:rsid w:val="00492D6A"/>
    <w:rsid w:val="004A1086"/>
    <w:rsid w:val="004A4B91"/>
    <w:rsid w:val="004A533D"/>
    <w:rsid w:val="004A566A"/>
    <w:rsid w:val="004A6B4C"/>
    <w:rsid w:val="004B0911"/>
    <w:rsid w:val="004B29C9"/>
    <w:rsid w:val="004B2E87"/>
    <w:rsid w:val="004B79BE"/>
    <w:rsid w:val="004C0112"/>
    <w:rsid w:val="004C2C09"/>
    <w:rsid w:val="004D14C5"/>
    <w:rsid w:val="004D4BF1"/>
    <w:rsid w:val="004D7131"/>
    <w:rsid w:val="004E412E"/>
    <w:rsid w:val="004E4801"/>
    <w:rsid w:val="004E4A7D"/>
    <w:rsid w:val="004F1ECA"/>
    <w:rsid w:val="004F234B"/>
    <w:rsid w:val="004F5F19"/>
    <w:rsid w:val="0050140D"/>
    <w:rsid w:val="00505CBD"/>
    <w:rsid w:val="005074EF"/>
    <w:rsid w:val="00510A30"/>
    <w:rsid w:val="005113D2"/>
    <w:rsid w:val="00513538"/>
    <w:rsid w:val="00513B71"/>
    <w:rsid w:val="00516C0E"/>
    <w:rsid w:val="00516D7F"/>
    <w:rsid w:val="00521C63"/>
    <w:rsid w:val="00522542"/>
    <w:rsid w:val="00523952"/>
    <w:rsid w:val="005242A9"/>
    <w:rsid w:val="005303A1"/>
    <w:rsid w:val="00532D90"/>
    <w:rsid w:val="0053705A"/>
    <w:rsid w:val="00541777"/>
    <w:rsid w:val="00553EDC"/>
    <w:rsid w:val="00565D33"/>
    <w:rsid w:val="00567339"/>
    <w:rsid w:val="005732F5"/>
    <w:rsid w:val="00575666"/>
    <w:rsid w:val="00575748"/>
    <w:rsid w:val="00577E37"/>
    <w:rsid w:val="0058146D"/>
    <w:rsid w:val="0058381D"/>
    <w:rsid w:val="005838AD"/>
    <w:rsid w:val="0059064F"/>
    <w:rsid w:val="00591713"/>
    <w:rsid w:val="00592CD0"/>
    <w:rsid w:val="00594CD4"/>
    <w:rsid w:val="005A1BD4"/>
    <w:rsid w:val="005A27FD"/>
    <w:rsid w:val="005A5758"/>
    <w:rsid w:val="005A5CE7"/>
    <w:rsid w:val="005A6171"/>
    <w:rsid w:val="005A7C30"/>
    <w:rsid w:val="005B2D39"/>
    <w:rsid w:val="005B3060"/>
    <w:rsid w:val="005B4DDF"/>
    <w:rsid w:val="005B537D"/>
    <w:rsid w:val="005B59E5"/>
    <w:rsid w:val="005C0B28"/>
    <w:rsid w:val="005C2F3A"/>
    <w:rsid w:val="005C641B"/>
    <w:rsid w:val="005C68C4"/>
    <w:rsid w:val="005D0CC7"/>
    <w:rsid w:val="005D1A5A"/>
    <w:rsid w:val="005D48DA"/>
    <w:rsid w:val="005D6F33"/>
    <w:rsid w:val="005E1FCD"/>
    <w:rsid w:val="005F4650"/>
    <w:rsid w:val="005F7FA1"/>
    <w:rsid w:val="00600F3C"/>
    <w:rsid w:val="00601882"/>
    <w:rsid w:val="00605897"/>
    <w:rsid w:val="006100B6"/>
    <w:rsid w:val="00611A71"/>
    <w:rsid w:val="00611D36"/>
    <w:rsid w:val="00611E05"/>
    <w:rsid w:val="00616D79"/>
    <w:rsid w:val="00620634"/>
    <w:rsid w:val="00622762"/>
    <w:rsid w:val="00625232"/>
    <w:rsid w:val="00626954"/>
    <w:rsid w:val="00627BD2"/>
    <w:rsid w:val="00630D6F"/>
    <w:rsid w:val="00637E7F"/>
    <w:rsid w:val="006407AC"/>
    <w:rsid w:val="00644E11"/>
    <w:rsid w:val="00651572"/>
    <w:rsid w:val="00652749"/>
    <w:rsid w:val="00652DD3"/>
    <w:rsid w:val="00654F49"/>
    <w:rsid w:val="0065757C"/>
    <w:rsid w:val="00661CAA"/>
    <w:rsid w:val="0066385F"/>
    <w:rsid w:val="00664C58"/>
    <w:rsid w:val="00665000"/>
    <w:rsid w:val="00666771"/>
    <w:rsid w:val="00673A13"/>
    <w:rsid w:val="00674F9C"/>
    <w:rsid w:val="00675F6C"/>
    <w:rsid w:val="006806DA"/>
    <w:rsid w:val="00680FE6"/>
    <w:rsid w:val="0068183F"/>
    <w:rsid w:val="0068186D"/>
    <w:rsid w:val="006844EA"/>
    <w:rsid w:val="00687CA9"/>
    <w:rsid w:val="0069348E"/>
    <w:rsid w:val="00694DC8"/>
    <w:rsid w:val="00697122"/>
    <w:rsid w:val="006A4486"/>
    <w:rsid w:val="006A44AC"/>
    <w:rsid w:val="006B0BB3"/>
    <w:rsid w:val="006C1B66"/>
    <w:rsid w:val="006C5AAD"/>
    <w:rsid w:val="006C702C"/>
    <w:rsid w:val="006C7048"/>
    <w:rsid w:val="006D0C20"/>
    <w:rsid w:val="006D2A7F"/>
    <w:rsid w:val="006D2FE5"/>
    <w:rsid w:val="006D3AAB"/>
    <w:rsid w:val="006D4AD5"/>
    <w:rsid w:val="006E11E9"/>
    <w:rsid w:val="006E26E3"/>
    <w:rsid w:val="006F04DF"/>
    <w:rsid w:val="007022BB"/>
    <w:rsid w:val="00703374"/>
    <w:rsid w:val="00707332"/>
    <w:rsid w:val="007078B3"/>
    <w:rsid w:val="00707D9A"/>
    <w:rsid w:val="007101ED"/>
    <w:rsid w:val="0071303E"/>
    <w:rsid w:val="00715665"/>
    <w:rsid w:val="00717D0B"/>
    <w:rsid w:val="00730553"/>
    <w:rsid w:val="00730D50"/>
    <w:rsid w:val="0073205A"/>
    <w:rsid w:val="00733455"/>
    <w:rsid w:val="00733C2F"/>
    <w:rsid w:val="00737D5A"/>
    <w:rsid w:val="00744B38"/>
    <w:rsid w:val="00745A6F"/>
    <w:rsid w:val="0075168B"/>
    <w:rsid w:val="00752DC3"/>
    <w:rsid w:val="00753A2E"/>
    <w:rsid w:val="0075440D"/>
    <w:rsid w:val="007578CE"/>
    <w:rsid w:val="00760EB0"/>
    <w:rsid w:val="00761BAA"/>
    <w:rsid w:val="0076211F"/>
    <w:rsid w:val="0076443F"/>
    <w:rsid w:val="00772633"/>
    <w:rsid w:val="007747F7"/>
    <w:rsid w:val="0077621A"/>
    <w:rsid w:val="00777533"/>
    <w:rsid w:val="007778A7"/>
    <w:rsid w:val="00780734"/>
    <w:rsid w:val="0078368F"/>
    <w:rsid w:val="00785477"/>
    <w:rsid w:val="00790D05"/>
    <w:rsid w:val="00790F16"/>
    <w:rsid w:val="00791C49"/>
    <w:rsid w:val="00797E17"/>
    <w:rsid w:val="007A6599"/>
    <w:rsid w:val="007A6A06"/>
    <w:rsid w:val="007A7323"/>
    <w:rsid w:val="007A78BC"/>
    <w:rsid w:val="007B1FEB"/>
    <w:rsid w:val="007B55EF"/>
    <w:rsid w:val="007C539E"/>
    <w:rsid w:val="007D072A"/>
    <w:rsid w:val="007D28C0"/>
    <w:rsid w:val="007D2C08"/>
    <w:rsid w:val="007E43FA"/>
    <w:rsid w:val="007E6125"/>
    <w:rsid w:val="007E7957"/>
    <w:rsid w:val="007F0F17"/>
    <w:rsid w:val="007F1BEE"/>
    <w:rsid w:val="007F2450"/>
    <w:rsid w:val="007F2FD9"/>
    <w:rsid w:val="007F3583"/>
    <w:rsid w:val="007F5534"/>
    <w:rsid w:val="007F5901"/>
    <w:rsid w:val="007F5FDC"/>
    <w:rsid w:val="007F6D63"/>
    <w:rsid w:val="0080162C"/>
    <w:rsid w:val="008079BB"/>
    <w:rsid w:val="00810F1D"/>
    <w:rsid w:val="008121B1"/>
    <w:rsid w:val="00812296"/>
    <w:rsid w:val="008133E1"/>
    <w:rsid w:val="00814D87"/>
    <w:rsid w:val="00814E5B"/>
    <w:rsid w:val="00814F76"/>
    <w:rsid w:val="00817E79"/>
    <w:rsid w:val="00820C1C"/>
    <w:rsid w:val="00833060"/>
    <w:rsid w:val="00833475"/>
    <w:rsid w:val="00833719"/>
    <w:rsid w:val="00833932"/>
    <w:rsid w:val="00836C13"/>
    <w:rsid w:val="008373DF"/>
    <w:rsid w:val="00840C12"/>
    <w:rsid w:val="00841C7D"/>
    <w:rsid w:val="00842AD6"/>
    <w:rsid w:val="00843257"/>
    <w:rsid w:val="00843917"/>
    <w:rsid w:val="00847A7E"/>
    <w:rsid w:val="00850D75"/>
    <w:rsid w:val="00851A3C"/>
    <w:rsid w:val="00852D9F"/>
    <w:rsid w:val="0085584B"/>
    <w:rsid w:val="008577FA"/>
    <w:rsid w:val="008659B2"/>
    <w:rsid w:val="00867866"/>
    <w:rsid w:val="008719E8"/>
    <w:rsid w:val="00883C13"/>
    <w:rsid w:val="00885147"/>
    <w:rsid w:val="00886810"/>
    <w:rsid w:val="0088723F"/>
    <w:rsid w:val="008A0092"/>
    <w:rsid w:val="008A1EF7"/>
    <w:rsid w:val="008A30A8"/>
    <w:rsid w:val="008A5AA1"/>
    <w:rsid w:val="008A5BA4"/>
    <w:rsid w:val="008B03D8"/>
    <w:rsid w:val="008B34CB"/>
    <w:rsid w:val="008B45E9"/>
    <w:rsid w:val="008C063A"/>
    <w:rsid w:val="008C6537"/>
    <w:rsid w:val="008C71E2"/>
    <w:rsid w:val="008C7EF2"/>
    <w:rsid w:val="008D0824"/>
    <w:rsid w:val="008D0CC2"/>
    <w:rsid w:val="008D0D1A"/>
    <w:rsid w:val="008D28D8"/>
    <w:rsid w:val="008E2827"/>
    <w:rsid w:val="008E431E"/>
    <w:rsid w:val="008E6B8F"/>
    <w:rsid w:val="008F468A"/>
    <w:rsid w:val="008F7353"/>
    <w:rsid w:val="0090102A"/>
    <w:rsid w:val="00901D13"/>
    <w:rsid w:val="00903370"/>
    <w:rsid w:val="009041FA"/>
    <w:rsid w:val="00904DB8"/>
    <w:rsid w:val="0090654B"/>
    <w:rsid w:val="0090781D"/>
    <w:rsid w:val="00911AE3"/>
    <w:rsid w:val="00912C5B"/>
    <w:rsid w:val="009135AF"/>
    <w:rsid w:val="00916906"/>
    <w:rsid w:val="0092029E"/>
    <w:rsid w:val="00922723"/>
    <w:rsid w:val="00923609"/>
    <w:rsid w:val="00924B3A"/>
    <w:rsid w:val="0093392B"/>
    <w:rsid w:val="009348AA"/>
    <w:rsid w:val="0093559D"/>
    <w:rsid w:val="009360B9"/>
    <w:rsid w:val="00936752"/>
    <w:rsid w:val="00940592"/>
    <w:rsid w:val="009408F4"/>
    <w:rsid w:val="0094208F"/>
    <w:rsid w:val="00943D77"/>
    <w:rsid w:val="0094550E"/>
    <w:rsid w:val="00945AD3"/>
    <w:rsid w:val="00947317"/>
    <w:rsid w:val="0095380D"/>
    <w:rsid w:val="00955CE1"/>
    <w:rsid w:val="009617ED"/>
    <w:rsid w:val="00961C6C"/>
    <w:rsid w:val="00962016"/>
    <w:rsid w:val="009635CC"/>
    <w:rsid w:val="00964EDC"/>
    <w:rsid w:val="00970DD6"/>
    <w:rsid w:val="00976AC3"/>
    <w:rsid w:val="0097704A"/>
    <w:rsid w:val="00980E45"/>
    <w:rsid w:val="00980FAD"/>
    <w:rsid w:val="009815B2"/>
    <w:rsid w:val="00981F6A"/>
    <w:rsid w:val="00982754"/>
    <w:rsid w:val="00982950"/>
    <w:rsid w:val="00983D5E"/>
    <w:rsid w:val="00983F55"/>
    <w:rsid w:val="00985996"/>
    <w:rsid w:val="00987D0F"/>
    <w:rsid w:val="00992332"/>
    <w:rsid w:val="00995994"/>
    <w:rsid w:val="00996607"/>
    <w:rsid w:val="00996A07"/>
    <w:rsid w:val="009A4EA3"/>
    <w:rsid w:val="009B1982"/>
    <w:rsid w:val="009B2038"/>
    <w:rsid w:val="009B3697"/>
    <w:rsid w:val="009B3E70"/>
    <w:rsid w:val="009B5032"/>
    <w:rsid w:val="009B730B"/>
    <w:rsid w:val="009B76D2"/>
    <w:rsid w:val="009C5716"/>
    <w:rsid w:val="009C5EF8"/>
    <w:rsid w:val="009C6BD1"/>
    <w:rsid w:val="009D06C2"/>
    <w:rsid w:val="009E2BD0"/>
    <w:rsid w:val="009E3961"/>
    <w:rsid w:val="009E4FBB"/>
    <w:rsid w:val="009F32A0"/>
    <w:rsid w:val="009F7648"/>
    <w:rsid w:val="00A02D39"/>
    <w:rsid w:val="00A05B63"/>
    <w:rsid w:val="00A06E06"/>
    <w:rsid w:val="00A16512"/>
    <w:rsid w:val="00A2786D"/>
    <w:rsid w:val="00A332B5"/>
    <w:rsid w:val="00A33351"/>
    <w:rsid w:val="00A334AC"/>
    <w:rsid w:val="00A33EC0"/>
    <w:rsid w:val="00A35713"/>
    <w:rsid w:val="00A360CF"/>
    <w:rsid w:val="00A457EF"/>
    <w:rsid w:val="00A47D31"/>
    <w:rsid w:val="00A574EA"/>
    <w:rsid w:val="00A608A9"/>
    <w:rsid w:val="00A62D68"/>
    <w:rsid w:val="00A65347"/>
    <w:rsid w:val="00A77785"/>
    <w:rsid w:val="00A77AB6"/>
    <w:rsid w:val="00A82A32"/>
    <w:rsid w:val="00A82DE3"/>
    <w:rsid w:val="00A866BD"/>
    <w:rsid w:val="00A86C33"/>
    <w:rsid w:val="00A978A8"/>
    <w:rsid w:val="00AA21C8"/>
    <w:rsid w:val="00AA4DB8"/>
    <w:rsid w:val="00AA4FAA"/>
    <w:rsid w:val="00AA6958"/>
    <w:rsid w:val="00AB1116"/>
    <w:rsid w:val="00AC053B"/>
    <w:rsid w:val="00AC2B2A"/>
    <w:rsid w:val="00AC41DB"/>
    <w:rsid w:val="00AC43F3"/>
    <w:rsid w:val="00AC7C05"/>
    <w:rsid w:val="00AD470B"/>
    <w:rsid w:val="00AD690B"/>
    <w:rsid w:val="00AE0D98"/>
    <w:rsid w:val="00AE0FDD"/>
    <w:rsid w:val="00AE259E"/>
    <w:rsid w:val="00AE3E9E"/>
    <w:rsid w:val="00AE68DE"/>
    <w:rsid w:val="00AE717B"/>
    <w:rsid w:val="00AE76B2"/>
    <w:rsid w:val="00AF3A7D"/>
    <w:rsid w:val="00B002E9"/>
    <w:rsid w:val="00B021DD"/>
    <w:rsid w:val="00B14026"/>
    <w:rsid w:val="00B16246"/>
    <w:rsid w:val="00B25658"/>
    <w:rsid w:val="00B272CE"/>
    <w:rsid w:val="00B27EEC"/>
    <w:rsid w:val="00B32742"/>
    <w:rsid w:val="00B353ED"/>
    <w:rsid w:val="00B354F5"/>
    <w:rsid w:val="00B47ED6"/>
    <w:rsid w:val="00B501D2"/>
    <w:rsid w:val="00B5298F"/>
    <w:rsid w:val="00B60114"/>
    <w:rsid w:val="00B60A6C"/>
    <w:rsid w:val="00B6301D"/>
    <w:rsid w:val="00B649DA"/>
    <w:rsid w:val="00B7180A"/>
    <w:rsid w:val="00B75D31"/>
    <w:rsid w:val="00B77A66"/>
    <w:rsid w:val="00B846D6"/>
    <w:rsid w:val="00B8666E"/>
    <w:rsid w:val="00B9071A"/>
    <w:rsid w:val="00B960F7"/>
    <w:rsid w:val="00BA142A"/>
    <w:rsid w:val="00BA3DDC"/>
    <w:rsid w:val="00BA43A0"/>
    <w:rsid w:val="00BA5116"/>
    <w:rsid w:val="00BA6A28"/>
    <w:rsid w:val="00BC0736"/>
    <w:rsid w:val="00BC07F6"/>
    <w:rsid w:val="00BC4D0B"/>
    <w:rsid w:val="00BC6A81"/>
    <w:rsid w:val="00BC6B42"/>
    <w:rsid w:val="00BE22A8"/>
    <w:rsid w:val="00BE23F7"/>
    <w:rsid w:val="00BE34ED"/>
    <w:rsid w:val="00BE4EB3"/>
    <w:rsid w:val="00BF061B"/>
    <w:rsid w:val="00BF3369"/>
    <w:rsid w:val="00BF6685"/>
    <w:rsid w:val="00C036DF"/>
    <w:rsid w:val="00C05C83"/>
    <w:rsid w:val="00C06FE6"/>
    <w:rsid w:val="00C21557"/>
    <w:rsid w:val="00C229CE"/>
    <w:rsid w:val="00C23C97"/>
    <w:rsid w:val="00C25E43"/>
    <w:rsid w:val="00C25F52"/>
    <w:rsid w:val="00C264AF"/>
    <w:rsid w:val="00C312E1"/>
    <w:rsid w:val="00C31FBA"/>
    <w:rsid w:val="00C351E7"/>
    <w:rsid w:val="00C410E0"/>
    <w:rsid w:val="00C428DD"/>
    <w:rsid w:val="00C45DB9"/>
    <w:rsid w:val="00C46C6F"/>
    <w:rsid w:val="00C47A02"/>
    <w:rsid w:val="00C5051F"/>
    <w:rsid w:val="00C51304"/>
    <w:rsid w:val="00C55071"/>
    <w:rsid w:val="00C55F27"/>
    <w:rsid w:val="00C6019A"/>
    <w:rsid w:val="00C60DFE"/>
    <w:rsid w:val="00C7190C"/>
    <w:rsid w:val="00C73522"/>
    <w:rsid w:val="00C73FCB"/>
    <w:rsid w:val="00C74304"/>
    <w:rsid w:val="00C74D87"/>
    <w:rsid w:val="00C75FCF"/>
    <w:rsid w:val="00C7691E"/>
    <w:rsid w:val="00C8342E"/>
    <w:rsid w:val="00C90528"/>
    <w:rsid w:val="00C94D91"/>
    <w:rsid w:val="00CA06A9"/>
    <w:rsid w:val="00CA4E94"/>
    <w:rsid w:val="00CA4E9A"/>
    <w:rsid w:val="00CB6B3F"/>
    <w:rsid w:val="00CC3A3E"/>
    <w:rsid w:val="00CC67CC"/>
    <w:rsid w:val="00CD05E0"/>
    <w:rsid w:val="00CD4ED6"/>
    <w:rsid w:val="00CE2414"/>
    <w:rsid w:val="00CE43CE"/>
    <w:rsid w:val="00CE7881"/>
    <w:rsid w:val="00CF3240"/>
    <w:rsid w:val="00CF4843"/>
    <w:rsid w:val="00D006BF"/>
    <w:rsid w:val="00D020D7"/>
    <w:rsid w:val="00D03844"/>
    <w:rsid w:val="00D06E94"/>
    <w:rsid w:val="00D07365"/>
    <w:rsid w:val="00D12596"/>
    <w:rsid w:val="00D14536"/>
    <w:rsid w:val="00D17BC6"/>
    <w:rsid w:val="00D2009A"/>
    <w:rsid w:val="00D215C0"/>
    <w:rsid w:val="00D31B72"/>
    <w:rsid w:val="00D350A5"/>
    <w:rsid w:val="00D37145"/>
    <w:rsid w:val="00D40400"/>
    <w:rsid w:val="00D4074A"/>
    <w:rsid w:val="00D46412"/>
    <w:rsid w:val="00D53435"/>
    <w:rsid w:val="00D561C9"/>
    <w:rsid w:val="00D67D96"/>
    <w:rsid w:val="00D70984"/>
    <w:rsid w:val="00D723A5"/>
    <w:rsid w:val="00D73613"/>
    <w:rsid w:val="00D91EA1"/>
    <w:rsid w:val="00D926CF"/>
    <w:rsid w:val="00D934E1"/>
    <w:rsid w:val="00D95876"/>
    <w:rsid w:val="00D960AB"/>
    <w:rsid w:val="00D972AF"/>
    <w:rsid w:val="00D97E19"/>
    <w:rsid w:val="00DA0BC2"/>
    <w:rsid w:val="00DA67FA"/>
    <w:rsid w:val="00DA6963"/>
    <w:rsid w:val="00DB33A7"/>
    <w:rsid w:val="00DB4C96"/>
    <w:rsid w:val="00DB56CE"/>
    <w:rsid w:val="00DB703A"/>
    <w:rsid w:val="00DC39CE"/>
    <w:rsid w:val="00DC4C13"/>
    <w:rsid w:val="00DC699B"/>
    <w:rsid w:val="00DD3A79"/>
    <w:rsid w:val="00DD7A79"/>
    <w:rsid w:val="00DE4BA5"/>
    <w:rsid w:val="00DE59C7"/>
    <w:rsid w:val="00DF1EFB"/>
    <w:rsid w:val="00DF22EB"/>
    <w:rsid w:val="00DF7BDD"/>
    <w:rsid w:val="00E100D6"/>
    <w:rsid w:val="00E11BD2"/>
    <w:rsid w:val="00E130B6"/>
    <w:rsid w:val="00E14E5B"/>
    <w:rsid w:val="00E16F18"/>
    <w:rsid w:val="00E171EE"/>
    <w:rsid w:val="00E17A7E"/>
    <w:rsid w:val="00E21660"/>
    <w:rsid w:val="00E21C40"/>
    <w:rsid w:val="00E23E8D"/>
    <w:rsid w:val="00E318FC"/>
    <w:rsid w:val="00E33278"/>
    <w:rsid w:val="00E354EE"/>
    <w:rsid w:val="00E418E4"/>
    <w:rsid w:val="00E42AE9"/>
    <w:rsid w:val="00E432CE"/>
    <w:rsid w:val="00E51D37"/>
    <w:rsid w:val="00E55F8A"/>
    <w:rsid w:val="00E62B16"/>
    <w:rsid w:val="00E63E97"/>
    <w:rsid w:val="00E65F07"/>
    <w:rsid w:val="00E71962"/>
    <w:rsid w:val="00E72042"/>
    <w:rsid w:val="00E75AE6"/>
    <w:rsid w:val="00E76520"/>
    <w:rsid w:val="00E76A84"/>
    <w:rsid w:val="00E90718"/>
    <w:rsid w:val="00E937DA"/>
    <w:rsid w:val="00E956D4"/>
    <w:rsid w:val="00EA036C"/>
    <w:rsid w:val="00EA12E6"/>
    <w:rsid w:val="00EA502C"/>
    <w:rsid w:val="00EA5F18"/>
    <w:rsid w:val="00EB12D6"/>
    <w:rsid w:val="00EB7A6A"/>
    <w:rsid w:val="00EC1BC4"/>
    <w:rsid w:val="00ED3A7F"/>
    <w:rsid w:val="00ED4B97"/>
    <w:rsid w:val="00EE62AF"/>
    <w:rsid w:val="00EF0197"/>
    <w:rsid w:val="00EF2308"/>
    <w:rsid w:val="00EF29E6"/>
    <w:rsid w:val="00EF63E5"/>
    <w:rsid w:val="00F04740"/>
    <w:rsid w:val="00F04F60"/>
    <w:rsid w:val="00F10CC8"/>
    <w:rsid w:val="00F13C46"/>
    <w:rsid w:val="00F155C9"/>
    <w:rsid w:val="00F157A9"/>
    <w:rsid w:val="00F253CF"/>
    <w:rsid w:val="00F30A7F"/>
    <w:rsid w:val="00F35736"/>
    <w:rsid w:val="00F35D44"/>
    <w:rsid w:val="00F375FC"/>
    <w:rsid w:val="00F3798D"/>
    <w:rsid w:val="00F42D4C"/>
    <w:rsid w:val="00F45913"/>
    <w:rsid w:val="00F45A6E"/>
    <w:rsid w:val="00F51178"/>
    <w:rsid w:val="00F51BC0"/>
    <w:rsid w:val="00F54A17"/>
    <w:rsid w:val="00F56BE5"/>
    <w:rsid w:val="00F73AD6"/>
    <w:rsid w:val="00F76919"/>
    <w:rsid w:val="00F81ECB"/>
    <w:rsid w:val="00F82696"/>
    <w:rsid w:val="00F828A0"/>
    <w:rsid w:val="00F87E41"/>
    <w:rsid w:val="00F97C89"/>
    <w:rsid w:val="00FA2376"/>
    <w:rsid w:val="00FA5B15"/>
    <w:rsid w:val="00FA68F6"/>
    <w:rsid w:val="00FA6D1B"/>
    <w:rsid w:val="00FB038A"/>
    <w:rsid w:val="00FB08C9"/>
    <w:rsid w:val="00FB2E1D"/>
    <w:rsid w:val="00FB5CE5"/>
    <w:rsid w:val="00FB705E"/>
    <w:rsid w:val="00FC12C8"/>
    <w:rsid w:val="00FC48EF"/>
    <w:rsid w:val="00FC5109"/>
    <w:rsid w:val="00FC5B8F"/>
    <w:rsid w:val="00FC5CEE"/>
    <w:rsid w:val="00FD0113"/>
    <w:rsid w:val="00FE133F"/>
    <w:rsid w:val="00FE5F86"/>
    <w:rsid w:val="00FF73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5FD6"/>
  <w15:docId w15:val="{CA5FD792-3E87-43F4-B30D-9E7C1C6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844"/>
    <w:rPr>
      <w:rFonts w:ascii="Calibri" w:eastAsia="Calibri" w:hAnsi="Calibri" w:cs="Times New Roman"/>
    </w:rPr>
  </w:style>
  <w:style w:type="paragraph" w:styleId="1">
    <w:name w:val="heading 1"/>
    <w:basedOn w:val="a"/>
    <w:next w:val="a"/>
    <w:link w:val="1Char"/>
    <w:uiPriority w:val="9"/>
    <w:qFormat/>
    <w:rsid w:val="000F0E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Char"/>
    <w:uiPriority w:val="9"/>
    <w:unhideWhenUsed/>
    <w:qFormat/>
    <w:rsid w:val="008577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Char"/>
    <w:uiPriority w:val="9"/>
    <w:unhideWhenUsed/>
    <w:qFormat/>
    <w:rsid w:val="0050140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85477"/>
    <w:pPr>
      <w:tabs>
        <w:tab w:val="left" w:pos="1418"/>
      </w:tabs>
      <w:suppressAutoHyphens/>
      <w:spacing w:after="0" w:line="240" w:lineRule="auto"/>
    </w:pPr>
    <w:rPr>
      <w:rFonts w:ascii="Times New Roman" w:eastAsia="Times New Roman" w:hAnsi="Times New Roman"/>
      <w:b/>
      <w:szCs w:val="20"/>
      <w:lang w:eastAsia="zh-CN"/>
    </w:rPr>
  </w:style>
  <w:style w:type="character" w:customStyle="1" w:styleId="Char">
    <w:name w:val="Σώμα κειμένου Char"/>
    <w:basedOn w:val="a0"/>
    <w:link w:val="a3"/>
    <w:rsid w:val="00785477"/>
    <w:rPr>
      <w:rFonts w:ascii="Times New Roman" w:eastAsia="Times New Roman" w:hAnsi="Times New Roman" w:cs="Times New Roman"/>
      <w:b/>
      <w:szCs w:val="20"/>
      <w:lang w:eastAsia="zh-CN"/>
    </w:rPr>
  </w:style>
  <w:style w:type="paragraph" w:styleId="a4">
    <w:name w:val="List Paragraph"/>
    <w:basedOn w:val="a"/>
    <w:uiPriority w:val="34"/>
    <w:qFormat/>
    <w:rsid w:val="004F1ECA"/>
    <w:pPr>
      <w:ind w:left="720"/>
      <w:contextualSpacing/>
    </w:pPr>
  </w:style>
  <w:style w:type="paragraph" w:styleId="a5">
    <w:name w:val="Balloon Text"/>
    <w:basedOn w:val="a"/>
    <w:link w:val="Char0"/>
    <w:uiPriority w:val="99"/>
    <w:semiHidden/>
    <w:unhideWhenUsed/>
    <w:rsid w:val="00F73AD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73AD6"/>
    <w:rPr>
      <w:rFonts w:ascii="Segoe UI" w:eastAsia="Calibri" w:hAnsi="Segoe UI" w:cs="Segoe UI"/>
      <w:sz w:val="18"/>
      <w:szCs w:val="18"/>
    </w:rPr>
  </w:style>
  <w:style w:type="character" w:customStyle="1" w:styleId="1Char">
    <w:name w:val="Επικεφαλίδα 1 Char"/>
    <w:basedOn w:val="a0"/>
    <w:link w:val="1"/>
    <w:uiPriority w:val="9"/>
    <w:rsid w:val="000F0E69"/>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0F0E69"/>
    <w:pPr>
      <w:keepLines w:val="0"/>
      <w:suppressAutoHyphens/>
      <w:spacing w:after="60" w:line="240" w:lineRule="auto"/>
      <w:jc w:val="both"/>
      <w:outlineLvl w:val="9"/>
    </w:pPr>
    <w:rPr>
      <w:rFonts w:ascii="Calibri Light" w:eastAsia="Times New Roman" w:hAnsi="Calibri Light" w:cs="Times New Roman"/>
      <w:b/>
      <w:bCs/>
      <w:color w:val="auto"/>
      <w:kern w:val="32"/>
      <w:lang w:val="en-GB" w:eastAsia="zh-CN"/>
    </w:rPr>
  </w:style>
  <w:style w:type="character" w:customStyle="1" w:styleId="7Char">
    <w:name w:val="Επικεφαλίδα 7 Char"/>
    <w:basedOn w:val="a0"/>
    <w:link w:val="7"/>
    <w:uiPriority w:val="9"/>
    <w:rsid w:val="0050140D"/>
    <w:rPr>
      <w:rFonts w:asciiTheme="majorHAnsi" w:eastAsiaTheme="majorEastAsia" w:hAnsiTheme="majorHAnsi" w:cstheme="majorBidi"/>
      <w:i/>
      <w:iCs/>
      <w:color w:val="243F60" w:themeColor="accent1" w:themeShade="7F"/>
    </w:rPr>
  </w:style>
  <w:style w:type="paragraph" w:styleId="Web">
    <w:name w:val="Normal (Web)"/>
    <w:basedOn w:val="a"/>
    <w:unhideWhenUsed/>
    <w:rsid w:val="00FB5CE5"/>
    <w:pPr>
      <w:spacing w:before="100" w:beforeAutospacing="1" w:after="100" w:afterAutospacing="1" w:line="240" w:lineRule="auto"/>
    </w:pPr>
    <w:rPr>
      <w:rFonts w:ascii="Times New Roman" w:eastAsia="Times New Roman" w:hAnsi="Times New Roman"/>
      <w:sz w:val="24"/>
      <w:szCs w:val="24"/>
      <w:lang w:eastAsia="el-GR"/>
    </w:rPr>
  </w:style>
  <w:style w:type="paragraph" w:styleId="2">
    <w:name w:val="Body Text 2"/>
    <w:basedOn w:val="a"/>
    <w:link w:val="2Char"/>
    <w:uiPriority w:val="99"/>
    <w:semiHidden/>
    <w:unhideWhenUsed/>
    <w:rsid w:val="009B3697"/>
    <w:pPr>
      <w:spacing w:after="120" w:line="480" w:lineRule="auto"/>
    </w:pPr>
  </w:style>
  <w:style w:type="character" w:customStyle="1" w:styleId="2Char">
    <w:name w:val="Σώμα κείμενου 2 Char"/>
    <w:basedOn w:val="a0"/>
    <w:link w:val="2"/>
    <w:uiPriority w:val="99"/>
    <w:semiHidden/>
    <w:rsid w:val="009B3697"/>
    <w:rPr>
      <w:rFonts w:ascii="Calibri" w:eastAsia="Calibri" w:hAnsi="Calibri" w:cs="Times New Roman"/>
    </w:rPr>
  </w:style>
  <w:style w:type="character" w:customStyle="1" w:styleId="fontstyle01">
    <w:name w:val="fontstyle01"/>
    <w:basedOn w:val="a0"/>
    <w:rsid w:val="004F234B"/>
    <w:rPr>
      <w:rFonts w:ascii="Calibri-Bold" w:hAnsi="Calibri-Bold" w:hint="default"/>
      <w:b/>
      <w:bCs/>
      <w:i w:val="0"/>
      <w:iCs w:val="0"/>
      <w:color w:val="000000"/>
      <w:sz w:val="22"/>
      <w:szCs w:val="22"/>
    </w:rPr>
  </w:style>
  <w:style w:type="paragraph" w:styleId="a7">
    <w:name w:val="header"/>
    <w:basedOn w:val="a"/>
    <w:link w:val="Char1"/>
    <w:uiPriority w:val="99"/>
    <w:unhideWhenUsed/>
    <w:rsid w:val="003B08DD"/>
    <w:pPr>
      <w:tabs>
        <w:tab w:val="center" w:pos="4153"/>
        <w:tab w:val="right" w:pos="8306"/>
      </w:tabs>
      <w:spacing w:after="0" w:line="240" w:lineRule="auto"/>
    </w:pPr>
  </w:style>
  <w:style w:type="character" w:customStyle="1" w:styleId="Char1">
    <w:name w:val="Κεφαλίδα Char"/>
    <w:basedOn w:val="a0"/>
    <w:link w:val="a7"/>
    <w:uiPriority w:val="99"/>
    <w:rsid w:val="003B08DD"/>
    <w:rPr>
      <w:rFonts w:ascii="Calibri" w:eastAsia="Calibri" w:hAnsi="Calibri" w:cs="Times New Roman"/>
    </w:rPr>
  </w:style>
  <w:style w:type="paragraph" w:styleId="a8">
    <w:name w:val="footer"/>
    <w:basedOn w:val="a"/>
    <w:link w:val="Char2"/>
    <w:uiPriority w:val="99"/>
    <w:unhideWhenUsed/>
    <w:rsid w:val="003B08DD"/>
    <w:pPr>
      <w:tabs>
        <w:tab w:val="center" w:pos="4153"/>
        <w:tab w:val="right" w:pos="8306"/>
      </w:tabs>
      <w:spacing w:after="0" w:line="240" w:lineRule="auto"/>
    </w:pPr>
  </w:style>
  <w:style w:type="character" w:customStyle="1" w:styleId="Char2">
    <w:name w:val="Υποσέλιδο Char"/>
    <w:basedOn w:val="a0"/>
    <w:link w:val="a8"/>
    <w:uiPriority w:val="99"/>
    <w:rsid w:val="003B08DD"/>
    <w:rPr>
      <w:rFonts w:ascii="Calibri" w:eastAsia="Calibri" w:hAnsi="Calibri" w:cs="Times New Roman"/>
    </w:rPr>
  </w:style>
  <w:style w:type="character" w:styleId="a9">
    <w:name w:val="Placeholder Text"/>
    <w:basedOn w:val="a0"/>
    <w:uiPriority w:val="99"/>
    <w:semiHidden/>
    <w:rsid w:val="00DF7BDD"/>
    <w:rPr>
      <w:color w:val="808080"/>
    </w:rPr>
  </w:style>
  <w:style w:type="paragraph" w:customStyle="1" w:styleId="western">
    <w:name w:val="western"/>
    <w:basedOn w:val="a"/>
    <w:rsid w:val="007F5901"/>
    <w:pPr>
      <w:spacing w:before="100" w:beforeAutospacing="1" w:after="119" w:line="240" w:lineRule="auto"/>
    </w:pPr>
    <w:rPr>
      <w:rFonts w:ascii="Times New Roman" w:eastAsia="Times New Roman" w:hAnsi="Times New Roman"/>
      <w:color w:val="000000"/>
      <w:sz w:val="24"/>
      <w:szCs w:val="24"/>
      <w:lang w:eastAsia="el-GR"/>
    </w:rPr>
  </w:style>
  <w:style w:type="paragraph" w:customStyle="1" w:styleId="Default">
    <w:name w:val="Default"/>
    <w:rsid w:val="00C229C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iPriority w:val="99"/>
    <w:semiHidden/>
    <w:unhideWhenUsed/>
    <w:rsid w:val="00E65F07"/>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E65F07"/>
    <w:rPr>
      <w:rFonts w:ascii="Consolas" w:eastAsia="Calibri" w:hAnsi="Consolas" w:cs="Times New Roman"/>
      <w:sz w:val="20"/>
      <w:szCs w:val="20"/>
    </w:rPr>
  </w:style>
  <w:style w:type="character" w:customStyle="1" w:styleId="4Char">
    <w:name w:val="Επικεφαλίδα 4 Char"/>
    <w:basedOn w:val="a0"/>
    <w:link w:val="4"/>
    <w:uiPriority w:val="9"/>
    <w:rsid w:val="008577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455">
      <w:bodyDiv w:val="1"/>
      <w:marLeft w:val="0"/>
      <w:marRight w:val="0"/>
      <w:marTop w:val="0"/>
      <w:marBottom w:val="0"/>
      <w:divBdr>
        <w:top w:val="none" w:sz="0" w:space="0" w:color="auto"/>
        <w:left w:val="none" w:sz="0" w:space="0" w:color="auto"/>
        <w:bottom w:val="none" w:sz="0" w:space="0" w:color="auto"/>
        <w:right w:val="none" w:sz="0" w:space="0" w:color="auto"/>
      </w:divBdr>
    </w:div>
    <w:div w:id="170725588">
      <w:bodyDiv w:val="1"/>
      <w:marLeft w:val="0"/>
      <w:marRight w:val="0"/>
      <w:marTop w:val="0"/>
      <w:marBottom w:val="0"/>
      <w:divBdr>
        <w:top w:val="none" w:sz="0" w:space="0" w:color="auto"/>
        <w:left w:val="none" w:sz="0" w:space="0" w:color="auto"/>
        <w:bottom w:val="none" w:sz="0" w:space="0" w:color="auto"/>
        <w:right w:val="none" w:sz="0" w:space="0" w:color="auto"/>
      </w:divBdr>
    </w:div>
    <w:div w:id="241305964">
      <w:bodyDiv w:val="1"/>
      <w:marLeft w:val="0"/>
      <w:marRight w:val="0"/>
      <w:marTop w:val="0"/>
      <w:marBottom w:val="0"/>
      <w:divBdr>
        <w:top w:val="none" w:sz="0" w:space="0" w:color="auto"/>
        <w:left w:val="none" w:sz="0" w:space="0" w:color="auto"/>
        <w:bottom w:val="none" w:sz="0" w:space="0" w:color="auto"/>
        <w:right w:val="none" w:sz="0" w:space="0" w:color="auto"/>
      </w:divBdr>
    </w:div>
    <w:div w:id="380983142">
      <w:bodyDiv w:val="1"/>
      <w:marLeft w:val="0"/>
      <w:marRight w:val="0"/>
      <w:marTop w:val="0"/>
      <w:marBottom w:val="0"/>
      <w:divBdr>
        <w:top w:val="none" w:sz="0" w:space="0" w:color="auto"/>
        <w:left w:val="none" w:sz="0" w:space="0" w:color="auto"/>
        <w:bottom w:val="none" w:sz="0" w:space="0" w:color="auto"/>
        <w:right w:val="none" w:sz="0" w:space="0" w:color="auto"/>
      </w:divBdr>
    </w:div>
    <w:div w:id="464126941">
      <w:bodyDiv w:val="1"/>
      <w:marLeft w:val="0"/>
      <w:marRight w:val="0"/>
      <w:marTop w:val="0"/>
      <w:marBottom w:val="0"/>
      <w:divBdr>
        <w:top w:val="none" w:sz="0" w:space="0" w:color="auto"/>
        <w:left w:val="none" w:sz="0" w:space="0" w:color="auto"/>
        <w:bottom w:val="none" w:sz="0" w:space="0" w:color="auto"/>
        <w:right w:val="none" w:sz="0" w:space="0" w:color="auto"/>
      </w:divBdr>
    </w:div>
    <w:div w:id="575671925">
      <w:bodyDiv w:val="1"/>
      <w:marLeft w:val="0"/>
      <w:marRight w:val="0"/>
      <w:marTop w:val="0"/>
      <w:marBottom w:val="0"/>
      <w:divBdr>
        <w:top w:val="none" w:sz="0" w:space="0" w:color="auto"/>
        <w:left w:val="none" w:sz="0" w:space="0" w:color="auto"/>
        <w:bottom w:val="none" w:sz="0" w:space="0" w:color="auto"/>
        <w:right w:val="none" w:sz="0" w:space="0" w:color="auto"/>
      </w:divBdr>
    </w:div>
    <w:div w:id="644433962">
      <w:bodyDiv w:val="1"/>
      <w:marLeft w:val="0"/>
      <w:marRight w:val="0"/>
      <w:marTop w:val="0"/>
      <w:marBottom w:val="0"/>
      <w:divBdr>
        <w:top w:val="none" w:sz="0" w:space="0" w:color="auto"/>
        <w:left w:val="none" w:sz="0" w:space="0" w:color="auto"/>
        <w:bottom w:val="none" w:sz="0" w:space="0" w:color="auto"/>
        <w:right w:val="none" w:sz="0" w:space="0" w:color="auto"/>
      </w:divBdr>
    </w:div>
    <w:div w:id="651061024">
      <w:bodyDiv w:val="1"/>
      <w:marLeft w:val="0"/>
      <w:marRight w:val="0"/>
      <w:marTop w:val="0"/>
      <w:marBottom w:val="0"/>
      <w:divBdr>
        <w:top w:val="none" w:sz="0" w:space="0" w:color="auto"/>
        <w:left w:val="none" w:sz="0" w:space="0" w:color="auto"/>
        <w:bottom w:val="none" w:sz="0" w:space="0" w:color="auto"/>
        <w:right w:val="none" w:sz="0" w:space="0" w:color="auto"/>
      </w:divBdr>
    </w:div>
    <w:div w:id="661127249">
      <w:bodyDiv w:val="1"/>
      <w:marLeft w:val="0"/>
      <w:marRight w:val="0"/>
      <w:marTop w:val="0"/>
      <w:marBottom w:val="0"/>
      <w:divBdr>
        <w:top w:val="none" w:sz="0" w:space="0" w:color="auto"/>
        <w:left w:val="none" w:sz="0" w:space="0" w:color="auto"/>
        <w:bottom w:val="none" w:sz="0" w:space="0" w:color="auto"/>
        <w:right w:val="none" w:sz="0" w:space="0" w:color="auto"/>
      </w:divBdr>
    </w:div>
    <w:div w:id="934627388">
      <w:bodyDiv w:val="1"/>
      <w:marLeft w:val="0"/>
      <w:marRight w:val="0"/>
      <w:marTop w:val="0"/>
      <w:marBottom w:val="0"/>
      <w:divBdr>
        <w:top w:val="none" w:sz="0" w:space="0" w:color="auto"/>
        <w:left w:val="none" w:sz="0" w:space="0" w:color="auto"/>
        <w:bottom w:val="none" w:sz="0" w:space="0" w:color="auto"/>
        <w:right w:val="none" w:sz="0" w:space="0" w:color="auto"/>
      </w:divBdr>
    </w:div>
    <w:div w:id="953904303">
      <w:bodyDiv w:val="1"/>
      <w:marLeft w:val="0"/>
      <w:marRight w:val="0"/>
      <w:marTop w:val="0"/>
      <w:marBottom w:val="0"/>
      <w:divBdr>
        <w:top w:val="none" w:sz="0" w:space="0" w:color="auto"/>
        <w:left w:val="none" w:sz="0" w:space="0" w:color="auto"/>
        <w:bottom w:val="none" w:sz="0" w:space="0" w:color="auto"/>
        <w:right w:val="none" w:sz="0" w:space="0" w:color="auto"/>
      </w:divBdr>
    </w:div>
    <w:div w:id="1194460290">
      <w:bodyDiv w:val="1"/>
      <w:marLeft w:val="0"/>
      <w:marRight w:val="0"/>
      <w:marTop w:val="0"/>
      <w:marBottom w:val="0"/>
      <w:divBdr>
        <w:top w:val="none" w:sz="0" w:space="0" w:color="auto"/>
        <w:left w:val="none" w:sz="0" w:space="0" w:color="auto"/>
        <w:bottom w:val="none" w:sz="0" w:space="0" w:color="auto"/>
        <w:right w:val="none" w:sz="0" w:space="0" w:color="auto"/>
      </w:divBdr>
    </w:div>
    <w:div w:id="1242331487">
      <w:bodyDiv w:val="1"/>
      <w:marLeft w:val="0"/>
      <w:marRight w:val="0"/>
      <w:marTop w:val="0"/>
      <w:marBottom w:val="0"/>
      <w:divBdr>
        <w:top w:val="none" w:sz="0" w:space="0" w:color="auto"/>
        <w:left w:val="none" w:sz="0" w:space="0" w:color="auto"/>
        <w:bottom w:val="none" w:sz="0" w:space="0" w:color="auto"/>
        <w:right w:val="none" w:sz="0" w:space="0" w:color="auto"/>
      </w:divBdr>
    </w:div>
    <w:div w:id="1278176467">
      <w:bodyDiv w:val="1"/>
      <w:marLeft w:val="0"/>
      <w:marRight w:val="0"/>
      <w:marTop w:val="0"/>
      <w:marBottom w:val="0"/>
      <w:divBdr>
        <w:top w:val="none" w:sz="0" w:space="0" w:color="auto"/>
        <w:left w:val="none" w:sz="0" w:space="0" w:color="auto"/>
        <w:bottom w:val="none" w:sz="0" w:space="0" w:color="auto"/>
        <w:right w:val="none" w:sz="0" w:space="0" w:color="auto"/>
      </w:divBdr>
    </w:div>
    <w:div w:id="1294095178">
      <w:bodyDiv w:val="1"/>
      <w:marLeft w:val="0"/>
      <w:marRight w:val="0"/>
      <w:marTop w:val="0"/>
      <w:marBottom w:val="0"/>
      <w:divBdr>
        <w:top w:val="none" w:sz="0" w:space="0" w:color="auto"/>
        <w:left w:val="none" w:sz="0" w:space="0" w:color="auto"/>
        <w:bottom w:val="none" w:sz="0" w:space="0" w:color="auto"/>
        <w:right w:val="none" w:sz="0" w:space="0" w:color="auto"/>
      </w:divBdr>
    </w:div>
    <w:div w:id="1403483065">
      <w:bodyDiv w:val="1"/>
      <w:marLeft w:val="0"/>
      <w:marRight w:val="0"/>
      <w:marTop w:val="0"/>
      <w:marBottom w:val="0"/>
      <w:divBdr>
        <w:top w:val="none" w:sz="0" w:space="0" w:color="auto"/>
        <w:left w:val="none" w:sz="0" w:space="0" w:color="auto"/>
        <w:bottom w:val="none" w:sz="0" w:space="0" w:color="auto"/>
        <w:right w:val="none" w:sz="0" w:space="0" w:color="auto"/>
      </w:divBdr>
    </w:div>
    <w:div w:id="1412191729">
      <w:bodyDiv w:val="1"/>
      <w:marLeft w:val="0"/>
      <w:marRight w:val="0"/>
      <w:marTop w:val="0"/>
      <w:marBottom w:val="0"/>
      <w:divBdr>
        <w:top w:val="none" w:sz="0" w:space="0" w:color="auto"/>
        <w:left w:val="none" w:sz="0" w:space="0" w:color="auto"/>
        <w:bottom w:val="none" w:sz="0" w:space="0" w:color="auto"/>
        <w:right w:val="none" w:sz="0" w:space="0" w:color="auto"/>
      </w:divBdr>
    </w:div>
    <w:div w:id="1491098581">
      <w:bodyDiv w:val="1"/>
      <w:marLeft w:val="0"/>
      <w:marRight w:val="0"/>
      <w:marTop w:val="0"/>
      <w:marBottom w:val="0"/>
      <w:divBdr>
        <w:top w:val="none" w:sz="0" w:space="0" w:color="auto"/>
        <w:left w:val="none" w:sz="0" w:space="0" w:color="auto"/>
        <w:bottom w:val="none" w:sz="0" w:space="0" w:color="auto"/>
        <w:right w:val="none" w:sz="0" w:space="0" w:color="auto"/>
      </w:divBdr>
    </w:div>
    <w:div w:id="1504007723">
      <w:bodyDiv w:val="1"/>
      <w:marLeft w:val="0"/>
      <w:marRight w:val="0"/>
      <w:marTop w:val="0"/>
      <w:marBottom w:val="0"/>
      <w:divBdr>
        <w:top w:val="none" w:sz="0" w:space="0" w:color="auto"/>
        <w:left w:val="none" w:sz="0" w:space="0" w:color="auto"/>
        <w:bottom w:val="none" w:sz="0" w:space="0" w:color="auto"/>
        <w:right w:val="none" w:sz="0" w:space="0" w:color="auto"/>
      </w:divBdr>
    </w:div>
    <w:div w:id="1514416192">
      <w:bodyDiv w:val="1"/>
      <w:marLeft w:val="0"/>
      <w:marRight w:val="0"/>
      <w:marTop w:val="0"/>
      <w:marBottom w:val="0"/>
      <w:divBdr>
        <w:top w:val="none" w:sz="0" w:space="0" w:color="auto"/>
        <w:left w:val="none" w:sz="0" w:space="0" w:color="auto"/>
        <w:bottom w:val="none" w:sz="0" w:space="0" w:color="auto"/>
        <w:right w:val="none" w:sz="0" w:space="0" w:color="auto"/>
      </w:divBdr>
    </w:div>
    <w:div w:id="1528371939">
      <w:bodyDiv w:val="1"/>
      <w:marLeft w:val="0"/>
      <w:marRight w:val="0"/>
      <w:marTop w:val="0"/>
      <w:marBottom w:val="0"/>
      <w:divBdr>
        <w:top w:val="none" w:sz="0" w:space="0" w:color="auto"/>
        <w:left w:val="none" w:sz="0" w:space="0" w:color="auto"/>
        <w:bottom w:val="none" w:sz="0" w:space="0" w:color="auto"/>
        <w:right w:val="none" w:sz="0" w:space="0" w:color="auto"/>
      </w:divBdr>
    </w:div>
    <w:div w:id="1541671683">
      <w:bodyDiv w:val="1"/>
      <w:marLeft w:val="0"/>
      <w:marRight w:val="0"/>
      <w:marTop w:val="0"/>
      <w:marBottom w:val="0"/>
      <w:divBdr>
        <w:top w:val="none" w:sz="0" w:space="0" w:color="auto"/>
        <w:left w:val="none" w:sz="0" w:space="0" w:color="auto"/>
        <w:bottom w:val="none" w:sz="0" w:space="0" w:color="auto"/>
        <w:right w:val="none" w:sz="0" w:space="0" w:color="auto"/>
      </w:divBdr>
    </w:div>
    <w:div w:id="1592860170">
      <w:bodyDiv w:val="1"/>
      <w:marLeft w:val="0"/>
      <w:marRight w:val="0"/>
      <w:marTop w:val="0"/>
      <w:marBottom w:val="0"/>
      <w:divBdr>
        <w:top w:val="none" w:sz="0" w:space="0" w:color="auto"/>
        <w:left w:val="none" w:sz="0" w:space="0" w:color="auto"/>
        <w:bottom w:val="none" w:sz="0" w:space="0" w:color="auto"/>
        <w:right w:val="none" w:sz="0" w:space="0" w:color="auto"/>
      </w:divBdr>
    </w:div>
    <w:div w:id="1603340795">
      <w:bodyDiv w:val="1"/>
      <w:marLeft w:val="0"/>
      <w:marRight w:val="0"/>
      <w:marTop w:val="0"/>
      <w:marBottom w:val="0"/>
      <w:divBdr>
        <w:top w:val="none" w:sz="0" w:space="0" w:color="auto"/>
        <w:left w:val="none" w:sz="0" w:space="0" w:color="auto"/>
        <w:bottom w:val="none" w:sz="0" w:space="0" w:color="auto"/>
        <w:right w:val="none" w:sz="0" w:space="0" w:color="auto"/>
      </w:divBdr>
    </w:div>
    <w:div w:id="1661619472">
      <w:bodyDiv w:val="1"/>
      <w:marLeft w:val="0"/>
      <w:marRight w:val="0"/>
      <w:marTop w:val="0"/>
      <w:marBottom w:val="0"/>
      <w:divBdr>
        <w:top w:val="none" w:sz="0" w:space="0" w:color="auto"/>
        <w:left w:val="none" w:sz="0" w:space="0" w:color="auto"/>
        <w:bottom w:val="none" w:sz="0" w:space="0" w:color="auto"/>
        <w:right w:val="none" w:sz="0" w:space="0" w:color="auto"/>
      </w:divBdr>
    </w:div>
    <w:div w:id="1689990387">
      <w:bodyDiv w:val="1"/>
      <w:marLeft w:val="0"/>
      <w:marRight w:val="0"/>
      <w:marTop w:val="0"/>
      <w:marBottom w:val="0"/>
      <w:divBdr>
        <w:top w:val="none" w:sz="0" w:space="0" w:color="auto"/>
        <w:left w:val="none" w:sz="0" w:space="0" w:color="auto"/>
        <w:bottom w:val="none" w:sz="0" w:space="0" w:color="auto"/>
        <w:right w:val="none" w:sz="0" w:space="0" w:color="auto"/>
      </w:divBdr>
    </w:div>
    <w:div w:id="1738741136">
      <w:bodyDiv w:val="1"/>
      <w:marLeft w:val="0"/>
      <w:marRight w:val="0"/>
      <w:marTop w:val="0"/>
      <w:marBottom w:val="0"/>
      <w:divBdr>
        <w:top w:val="none" w:sz="0" w:space="0" w:color="auto"/>
        <w:left w:val="none" w:sz="0" w:space="0" w:color="auto"/>
        <w:bottom w:val="none" w:sz="0" w:space="0" w:color="auto"/>
        <w:right w:val="none" w:sz="0" w:space="0" w:color="auto"/>
      </w:divBdr>
      <w:divsChild>
        <w:div w:id="461381960">
          <w:marLeft w:val="0"/>
          <w:marRight w:val="0"/>
          <w:marTop w:val="0"/>
          <w:marBottom w:val="0"/>
          <w:divBdr>
            <w:top w:val="none" w:sz="0" w:space="0" w:color="auto"/>
            <w:left w:val="none" w:sz="0" w:space="0" w:color="auto"/>
            <w:bottom w:val="none" w:sz="0" w:space="0" w:color="auto"/>
            <w:right w:val="none" w:sz="0" w:space="0" w:color="auto"/>
          </w:divBdr>
        </w:div>
      </w:divsChild>
    </w:div>
    <w:div w:id="1764644728">
      <w:bodyDiv w:val="1"/>
      <w:marLeft w:val="0"/>
      <w:marRight w:val="0"/>
      <w:marTop w:val="0"/>
      <w:marBottom w:val="0"/>
      <w:divBdr>
        <w:top w:val="none" w:sz="0" w:space="0" w:color="auto"/>
        <w:left w:val="none" w:sz="0" w:space="0" w:color="auto"/>
        <w:bottom w:val="none" w:sz="0" w:space="0" w:color="auto"/>
        <w:right w:val="none" w:sz="0" w:space="0" w:color="auto"/>
      </w:divBdr>
    </w:div>
    <w:div w:id="1815682620">
      <w:bodyDiv w:val="1"/>
      <w:marLeft w:val="0"/>
      <w:marRight w:val="0"/>
      <w:marTop w:val="0"/>
      <w:marBottom w:val="0"/>
      <w:divBdr>
        <w:top w:val="none" w:sz="0" w:space="0" w:color="auto"/>
        <w:left w:val="none" w:sz="0" w:space="0" w:color="auto"/>
        <w:bottom w:val="none" w:sz="0" w:space="0" w:color="auto"/>
        <w:right w:val="none" w:sz="0" w:space="0" w:color="auto"/>
      </w:divBdr>
    </w:div>
    <w:div w:id="1845974742">
      <w:bodyDiv w:val="1"/>
      <w:marLeft w:val="0"/>
      <w:marRight w:val="0"/>
      <w:marTop w:val="0"/>
      <w:marBottom w:val="0"/>
      <w:divBdr>
        <w:top w:val="none" w:sz="0" w:space="0" w:color="auto"/>
        <w:left w:val="none" w:sz="0" w:space="0" w:color="auto"/>
        <w:bottom w:val="none" w:sz="0" w:space="0" w:color="auto"/>
        <w:right w:val="none" w:sz="0" w:space="0" w:color="auto"/>
      </w:divBdr>
    </w:div>
    <w:div w:id="1867130714">
      <w:bodyDiv w:val="1"/>
      <w:marLeft w:val="0"/>
      <w:marRight w:val="0"/>
      <w:marTop w:val="0"/>
      <w:marBottom w:val="0"/>
      <w:divBdr>
        <w:top w:val="none" w:sz="0" w:space="0" w:color="auto"/>
        <w:left w:val="none" w:sz="0" w:space="0" w:color="auto"/>
        <w:bottom w:val="none" w:sz="0" w:space="0" w:color="auto"/>
        <w:right w:val="none" w:sz="0" w:space="0" w:color="auto"/>
      </w:divBdr>
    </w:div>
    <w:div w:id="1882748428">
      <w:bodyDiv w:val="1"/>
      <w:marLeft w:val="0"/>
      <w:marRight w:val="0"/>
      <w:marTop w:val="0"/>
      <w:marBottom w:val="0"/>
      <w:divBdr>
        <w:top w:val="none" w:sz="0" w:space="0" w:color="auto"/>
        <w:left w:val="none" w:sz="0" w:space="0" w:color="auto"/>
        <w:bottom w:val="none" w:sz="0" w:space="0" w:color="auto"/>
        <w:right w:val="none" w:sz="0" w:space="0" w:color="auto"/>
      </w:divBdr>
    </w:div>
    <w:div w:id="1910192450">
      <w:bodyDiv w:val="1"/>
      <w:marLeft w:val="0"/>
      <w:marRight w:val="0"/>
      <w:marTop w:val="0"/>
      <w:marBottom w:val="0"/>
      <w:divBdr>
        <w:top w:val="none" w:sz="0" w:space="0" w:color="auto"/>
        <w:left w:val="none" w:sz="0" w:space="0" w:color="auto"/>
        <w:bottom w:val="none" w:sz="0" w:space="0" w:color="auto"/>
        <w:right w:val="none" w:sz="0" w:space="0" w:color="auto"/>
      </w:divBdr>
    </w:div>
    <w:div w:id="2101943543">
      <w:bodyDiv w:val="1"/>
      <w:marLeft w:val="0"/>
      <w:marRight w:val="0"/>
      <w:marTop w:val="0"/>
      <w:marBottom w:val="0"/>
      <w:divBdr>
        <w:top w:val="none" w:sz="0" w:space="0" w:color="auto"/>
        <w:left w:val="none" w:sz="0" w:space="0" w:color="auto"/>
        <w:bottom w:val="none" w:sz="0" w:space="0" w:color="auto"/>
        <w:right w:val="none" w:sz="0" w:space="0" w:color="auto"/>
      </w:divBdr>
    </w:div>
    <w:div w:id="2131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9E7A-C426-4A62-9DC8-869A2EAC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8289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2021-05-07T09:05:00Z</cp:lastPrinted>
  <dcterms:created xsi:type="dcterms:W3CDTF">2021-05-07T10:08:00Z</dcterms:created>
  <dcterms:modified xsi:type="dcterms:W3CDTF">2021-05-07T10:08:00Z</dcterms:modified>
</cp:coreProperties>
</file>