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5232"/>
      </w:tblGrid>
      <w:tr w:rsidR="008365BB" w:rsidRPr="008365BB" w14:paraId="7C75F593" w14:textId="77777777" w:rsidTr="008365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DF8800" w14:textId="0FB081E1" w:rsidR="008365BB" w:rsidRPr="008365BB" w:rsidRDefault="008365BB" w:rsidP="008365BB">
            <w:r w:rsidRPr="008365BB">
              <w:drawing>
                <wp:inline distT="0" distB="0" distL="0" distR="0" wp14:anchorId="1EA8D426" wp14:editId="333B942E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5BB">
              <w:br/>
              <w:t>ΕΛΛΗΝΙΚΗ ΔΗΜΟΚΡΑΤΙΑ</w:t>
            </w:r>
            <w:r w:rsidRPr="008365BB">
              <w:br/>
              <w:t xml:space="preserve">ΝΟΜΟΣ ΗΡΑΚΛΕΙΟΥ </w:t>
            </w:r>
            <w:r w:rsidRPr="008365BB">
              <w:br/>
              <w:t xml:space="preserve">ΔΗΜΟΣ ΗΡΑΚΛΕΙΟΥ </w:t>
            </w:r>
            <w:r w:rsidRPr="008365BB">
              <w:br/>
            </w:r>
            <w:r w:rsidRPr="008365BB">
              <w:rPr>
                <w:b/>
                <w:bCs/>
              </w:rPr>
              <w:t xml:space="preserve">ΕΠΙΤΡΟΠΗ ΠΟΙΟΤΗΤΑΣ ΖΩΗΣ </w:t>
            </w:r>
            <w:r w:rsidRPr="008365BB">
              <w:rPr>
                <w:b/>
                <w:bCs/>
              </w:rPr>
              <w:br/>
              <w:t xml:space="preserve">ΣΥΝΕΔΡΙΑΣΗ: 2 </w:t>
            </w:r>
            <w:r w:rsidRPr="008365BB">
              <w:rPr>
                <w:b/>
                <w:bCs/>
                <w:vertAlign w:val="superscript"/>
              </w:rPr>
              <w:t>η</w:t>
            </w:r>
            <w:r w:rsidRPr="008365BB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13714BCF" w14:textId="77777777" w:rsidR="008365BB" w:rsidRPr="008365BB" w:rsidRDefault="008365BB" w:rsidP="008365BB">
            <w:r w:rsidRPr="008365BB">
              <w:rPr>
                <w:b/>
                <w:bCs/>
              </w:rPr>
              <w:t xml:space="preserve">έκδ.1.αναθ.4 </w:t>
            </w:r>
            <w:proofErr w:type="spellStart"/>
            <w:r w:rsidRPr="008365BB">
              <w:rPr>
                <w:b/>
                <w:bCs/>
              </w:rPr>
              <w:t>ημ</w:t>
            </w:r>
            <w:proofErr w:type="spellEnd"/>
            <w:r w:rsidRPr="008365BB">
              <w:rPr>
                <w:b/>
                <w:bCs/>
              </w:rPr>
              <w:t xml:space="preserve">/νια </w:t>
            </w:r>
            <w:proofErr w:type="spellStart"/>
            <w:r w:rsidRPr="008365BB">
              <w:rPr>
                <w:b/>
                <w:bCs/>
              </w:rPr>
              <w:t>έγκρ</w:t>
            </w:r>
            <w:proofErr w:type="spellEnd"/>
            <w:r w:rsidRPr="008365BB">
              <w:rPr>
                <w:b/>
                <w:bCs/>
              </w:rPr>
              <w:t>. 30/9/2014 ΔΥΠ-ΥΠΟ 017</w:t>
            </w:r>
            <w:r w:rsidRPr="008365BB">
              <w:t xml:space="preserve"> </w:t>
            </w:r>
            <w:r w:rsidRPr="008365BB">
              <w:br/>
            </w:r>
            <w:r w:rsidRPr="008365BB">
              <w:br/>
            </w:r>
            <w:r w:rsidRPr="008365BB">
              <w:br/>
            </w:r>
            <w:r w:rsidRPr="008365BB">
              <w:br/>
            </w:r>
            <w:r w:rsidRPr="008365BB">
              <w:br/>
            </w:r>
            <w:r w:rsidRPr="008365BB">
              <w:rPr>
                <w:b/>
                <w:bCs/>
              </w:rPr>
              <w:t>Ηράκλειο : 12/02/2021</w:t>
            </w:r>
            <w:r w:rsidRPr="008365BB">
              <w:t xml:space="preserve"> </w:t>
            </w:r>
            <w:r w:rsidRPr="008365BB">
              <w:br/>
            </w:r>
            <w:r w:rsidRPr="008365BB">
              <w:br/>
            </w:r>
            <w:proofErr w:type="spellStart"/>
            <w:r w:rsidRPr="008365BB">
              <w:rPr>
                <w:b/>
                <w:bCs/>
              </w:rPr>
              <w:t>Αριθμ.πρωτ</w:t>
            </w:r>
            <w:proofErr w:type="spellEnd"/>
            <w:r w:rsidRPr="008365BB">
              <w:rPr>
                <w:b/>
                <w:bCs/>
              </w:rPr>
              <w:t>.: 12867</w:t>
            </w:r>
            <w:r w:rsidRPr="008365BB">
              <w:t xml:space="preserve"> </w:t>
            </w:r>
          </w:p>
        </w:tc>
      </w:tr>
      <w:tr w:rsidR="008365BB" w:rsidRPr="008365BB" w14:paraId="513E340B" w14:textId="77777777" w:rsidTr="008365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5AFD24" w14:textId="77777777" w:rsidR="008365BB" w:rsidRPr="008365BB" w:rsidRDefault="008365BB" w:rsidP="008365BB"/>
        </w:tc>
        <w:tc>
          <w:tcPr>
            <w:tcW w:w="0" w:type="auto"/>
            <w:hideMark/>
          </w:tcPr>
          <w:p w14:paraId="41AE27EB" w14:textId="77777777" w:rsidR="008365BB" w:rsidRPr="008365BB" w:rsidRDefault="008365BB" w:rsidP="008365BB">
            <w:r w:rsidRPr="008365BB">
              <w:rPr>
                <w:b/>
                <w:bCs/>
              </w:rPr>
              <w:t xml:space="preserve">Προς </w:t>
            </w:r>
            <w:r w:rsidRPr="008365BB">
              <w:rPr>
                <w:b/>
                <w:bCs/>
              </w:rPr>
              <w:br/>
            </w:r>
            <w:r w:rsidRPr="008365BB">
              <w:rPr>
                <w:b/>
                <w:bCs/>
              </w:rPr>
              <w:br/>
              <w:t xml:space="preserve">Τα Τακτικά Μέλη κ.κ.: </w:t>
            </w:r>
            <w:r w:rsidRPr="008365BB">
              <w:br/>
            </w:r>
            <w:proofErr w:type="spellStart"/>
            <w:r w:rsidRPr="008365BB">
              <w:t>Ι.Αναστασάκη</w:t>
            </w:r>
            <w:proofErr w:type="spellEnd"/>
            <w:r w:rsidRPr="008365BB">
              <w:t xml:space="preserve">, </w:t>
            </w:r>
            <w:proofErr w:type="spellStart"/>
            <w:r w:rsidRPr="008365BB">
              <w:t>Μ.Καναβάκη</w:t>
            </w:r>
            <w:proofErr w:type="spellEnd"/>
            <w:r w:rsidRPr="008365BB">
              <w:t xml:space="preserve">, </w:t>
            </w:r>
            <w:r w:rsidRPr="008365BB">
              <w:br/>
            </w:r>
            <w:proofErr w:type="spellStart"/>
            <w:r w:rsidRPr="008365BB">
              <w:t>Σ.Καλογεράκη</w:t>
            </w:r>
            <w:proofErr w:type="spellEnd"/>
            <w:r w:rsidRPr="008365BB">
              <w:t xml:space="preserve">-Αρχοντάκη, </w:t>
            </w:r>
            <w:proofErr w:type="spellStart"/>
            <w:r w:rsidRPr="008365BB">
              <w:t>Θ.Λεμονή</w:t>
            </w:r>
            <w:proofErr w:type="spellEnd"/>
            <w:r w:rsidRPr="008365BB">
              <w:t xml:space="preserve">, </w:t>
            </w:r>
            <w:r w:rsidRPr="008365BB">
              <w:br/>
            </w:r>
            <w:proofErr w:type="spellStart"/>
            <w:r w:rsidRPr="008365BB">
              <w:t>Μ.Παττακό</w:t>
            </w:r>
            <w:proofErr w:type="spellEnd"/>
            <w:r w:rsidRPr="008365BB">
              <w:t xml:space="preserve">, </w:t>
            </w:r>
            <w:proofErr w:type="spellStart"/>
            <w:r w:rsidRPr="008365BB">
              <w:t>Ν.Γιαλιτάκη</w:t>
            </w:r>
            <w:proofErr w:type="spellEnd"/>
            <w:r w:rsidRPr="008365BB">
              <w:t xml:space="preserve">, </w:t>
            </w:r>
            <w:r w:rsidRPr="008365BB">
              <w:br/>
            </w:r>
            <w:proofErr w:type="spellStart"/>
            <w:r w:rsidRPr="008365BB">
              <w:t>Ι.Ψαρρά</w:t>
            </w:r>
            <w:proofErr w:type="spellEnd"/>
            <w:r w:rsidRPr="008365BB">
              <w:t xml:space="preserve">, </w:t>
            </w:r>
            <w:proofErr w:type="spellStart"/>
            <w:r w:rsidRPr="008365BB">
              <w:t>Μ.Χαιρέτη</w:t>
            </w:r>
            <w:proofErr w:type="spellEnd"/>
            <w:r w:rsidRPr="008365BB">
              <w:t xml:space="preserve">, </w:t>
            </w:r>
            <w:r w:rsidRPr="008365BB">
              <w:br/>
            </w:r>
            <w:proofErr w:type="spellStart"/>
            <w:r w:rsidRPr="008365BB">
              <w:t>Γ.Μανδαλάκη</w:t>
            </w:r>
            <w:proofErr w:type="spellEnd"/>
            <w:r w:rsidRPr="008365BB">
              <w:t xml:space="preserve">, </w:t>
            </w:r>
            <w:proofErr w:type="spellStart"/>
            <w:r w:rsidRPr="008365BB">
              <w:t>Γ.Νιωτάκη</w:t>
            </w:r>
            <w:proofErr w:type="spellEnd"/>
            <w:r w:rsidRPr="008365BB">
              <w:t>.</w:t>
            </w:r>
            <w:r w:rsidRPr="008365BB">
              <w:br/>
            </w:r>
            <w:r w:rsidRPr="008365BB">
              <w:rPr>
                <w:b/>
                <w:bCs/>
              </w:rPr>
              <w:t>Τα αναπληρωματικά μέλη κ.κ.:</w:t>
            </w:r>
            <w:r w:rsidRPr="008365BB">
              <w:br/>
            </w:r>
            <w:proofErr w:type="spellStart"/>
            <w:r w:rsidRPr="008365BB">
              <w:t>Ε.Παπαδάκη-Σκαλίδη</w:t>
            </w:r>
            <w:proofErr w:type="spellEnd"/>
            <w:r w:rsidRPr="008365BB">
              <w:t xml:space="preserve">, </w:t>
            </w:r>
            <w:proofErr w:type="spellStart"/>
            <w:r w:rsidRPr="008365BB">
              <w:t>Ν.Αγγελάκη</w:t>
            </w:r>
            <w:proofErr w:type="spellEnd"/>
            <w:r w:rsidRPr="008365BB">
              <w:t xml:space="preserve">, </w:t>
            </w:r>
            <w:r w:rsidRPr="008365BB">
              <w:br/>
            </w:r>
            <w:proofErr w:type="spellStart"/>
            <w:r w:rsidRPr="008365BB">
              <w:t>Α.Πλεύρη</w:t>
            </w:r>
            <w:proofErr w:type="spellEnd"/>
            <w:r w:rsidRPr="008365BB">
              <w:t xml:space="preserve">, </w:t>
            </w:r>
            <w:proofErr w:type="spellStart"/>
            <w:r w:rsidRPr="008365BB">
              <w:t>Γ.Μακαρόνα</w:t>
            </w:r>
            <w:proofErr w:type="spellEnd"/>
            <w:r w:rsidRPr="008365BB">
              <w:t xml:space="preserve">, </w:t>
            </w:r>
            <w:r w:rsidRPr="008365BB">
              <w:br/>
            </w:r>
            <w:proofErr w:type="spellStart"/>
            <w:r w:rsidRPr="008365BB">
              <w:t>Ν.Μεραμβελλιωτάκη</w:t>
            </w:r>
            <w:proofErr w:type="spellEnd"/>
            <w:r w:rsidRPr="008365BB">
              <w:t xml:space="preserve">, </w:t>
            </w:r>
            <w:proofErr w:type="spellStart"/>
            <w:r w:rsidRPr="008365BB">
              <w:t>Ρ.Σενετάκη</w:t>
            </w:r>
            <w:proofErr w:type="spellEnd"/>
            <w:r w:rsidRPr="008365BB">
              <w:t xml:space="preserve"> </w:t>
            </w:r>
            <w:r w:rsidRPr="008365BB">
              <w:br/>
            </w:r>
            <w:proofErr w:type="spellStart"/>
            <w:r w:rsidRPr="008365BB">
              <w:t>Α.Αθανασάκη</w:t>
            </w:r>
            <w:proofErr w:type="spellEnd"/>
            <w:r w:rsidRPr="008365BB">
              <w:t xml:space="preserve">, </w:t>
            </w:r>
            <w:proofErr w:type="spellStart"/>
            <w:r w:rsidRPr="008365BB">
              <w:t>Σ.Κώνστα</w:t>
            </w:r>
            <w:proofErr w:type="spellEnd"/>
          </w:p>
        </w:tc>
      </w:tr>
      <w:tr w:rsidR="008365BB" w:rsidRPr="008365BB" w14:paraId="175ADE33" w14:textId="77777777" w:rsidTr="008365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5F6362" w14:textId="77777777" w:rsidR="008365BB" w:rsidRPr="008365BB" w:rsidRDefault="008365BB" w:rsidP="008365BB"/>
        </w:tc>
        <w:tc>
          <w:tcPr>
            <w:tcW w:w="0" w:type="auto"/>
            <w:vAlign w:val="center"/>
            <w:hideMark/>
          </w:tcPr>
          <w:p w14:paraId="18749B31" w14:textId="77777777" w:rsidR="008365BB" w:rsidRPr="008365BB" w:rsidRDefault="008365BB" w:rsidP="008365BB"/>
          <w:p w14:paraId="4C72728E" w14:textId="77777777" w:rsidR="008365BB" w:rsidRPr="008365BB" w:rsidRDefault="008365BB" w:rsidP="008365BB">
            <w:r w:rsidRPr="008365BB">
              <w:rPr>
                <w:b/>
                <w:bCs/>
                <w:u w:val="single"/>
              </w:rPr>
              <w:t xml:space="preserve">Κοινοποίηση. : </w:t>
            </w:r>
            <w:r w:rsidRPr="008365BB">
              <w:br/>
              <w:t xml:space="preserve">1. κ. Β. Λαμπρινό, Δήμαρχο Ηρακλείου </w:t>
            </w:r>
            <w:r w:rsidRPr="008365BB">
              <w:br/>
              <w:t xml:space="preserve">2. Αντιδημάρχους Δήμου Ηρακλείου </w:t>
            </w:r>
            <w:r w:rsidRPr="008365BB">
              <w:br/>
              <w:t xml:space="preserve">3. κ. </w:t>
            </w:r>
            <w:proofErr w:type="spellStart"/>
            <w:r w:rsidRPr="008365BB">
              <w:t>Γ.Πασπάτη</w:t>
            </w:r>
            <w:proofErr w:type="spellEnd"/>
            <w:r w:rsidRPr="008365BB">
              <w:t xml:space="preserve">, Πρόεδρο Δ.Σ. </w:t>
            </w:r>
            <w:r w:rsidRPr="008365BB">
              <w:br/>
              <w:t xml:space="preserve">4. κα. </w:t>
            </w:r>
            <w:proofErr w:type="spellStart"/>
            <w:r w:rsidRPr="008365BB">
              <w:t>Ε.Στυλιανού,Γενική</w:t>
            </w:r>
            <w:proofErr w:type="spellEnd"/>
            <w:r w:rsidRPr="008365BB">
              <w:t xml:space="preserve"> Γραμματέα Δ.Η. </w:t>
            </w:r>
            <w:r w:rsidRPr="008365BB">
              <w:br/>
              <w:t xml:space="preserve">5. Προέδρους Δημοτικών Κοινοτήτων Δ.Η. </w:t>
            </w:r>
            <w:r w:rsidRPr="008365BB">
              <w:br/>
              <w:t xml:space="preserve">6. Δημοτικές Παρατάξεις </w:t>
            </w:r>
          </w:p>
          <w:p w14:paraId="5DA17D90" w14:textId="77777777" w:rsidR="008365BB" w:rsidRPr="008365BB" w:rsidRDefault="008365BB" w:rsidP="008365BB"/>
        </w:tc>
      </w:tr>
      <w:tr w:rsidR="008365BB" w:rsidRPr="008365BB" w14:paraId="03F32739" w14:textId="77777777" w:rsidTr="008365B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40AF8B0" w14:textId="5AA8BCA2" w:rsidR="008365BB" w:rsidRPr="008365BB" w:rsidRDefault="008365BB" w:rsidP="008365BB">
            <w:r w:rsidRPr="008365BB">
              <w:t>Σας καλούμε να προσέλθετε την προσεχή</w:t>
            </w:r>
            <w:r w:rsidRPr="008365BB">
              <w:rPr>
                <w:b/>
                <w:bCs/>
              </w:rPr>
              <w:t xml:space="preserve"> Τετάρτη 17 Φεβρουαρίου 2021 </w:t>
            </w:r>
            <w:r w:rsidRPr="008365BB">
              <w:t xml:space="preserve">και ώρα </w:t>
            </w:r>
            <w:r w:rsidRPr="008365BB">
              <w:rPr>
                <w:b/>
                <w:bCs/>
              </w:rPr>
              <w:t xml:space="preserve">12:00 </w:t>
            </w:r>
            <w:r w:rsidRPr="008365BB">
              <w:t>σε συνεδρίαση, στο Δημοτικό Κατάστημα, Αγ. Τίτου 1,</w:t>
            </w:r>
            <w:r>
              <w:t xml:space="preserve"> </w:t>
            </w:r>
            <w:r w:rsidRPr="008365BB">
              <w:rPr>
                <w:b/>
                <w:bCs/>
              </w:rPr>
              <w:t>μέσω τηλεδιάσκεψης</w:t>
            </w:r>
            <w:r w:rsidRPr="008365BB">
              <w:t>, για τη συζήτηση των πιο κάτω θεμάτων, ήτοι:</w:t>
            </w:r>
          </w:p>
        </w:tc>
      </w:tr>
      <w:tr w:rsidR="008365BB" w:rsidRPr="008365BB" w14:paraId="4D7DBB39" w14:textId="77777777" w:rsidTr="008365B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2345A6D" w14:textId="77777777" w:rsidR="008365BB" w:rsidRPr="008365BB" w:rsidRDefault="008365BB" w:rsidP="008365BB">
            <w:r w:rsidRPr="008365BB">
              <w:t xml:space="preserve">1.      Εισήγηση περί μη πρόθεσης του Δήμου Ηρακλείου να προβεί άμεσα στην εφαρμογή του ισχύοντος σχεδίου πόλης σε </w:t>
            </w:r>
            <w:proofErr w:type="spellStart"/>
            <w:r w:rsidRPr="008365BB">
              <w:t>ρυμοτομούμενο</w:t>
            </w:r>
            <w:proofErr w:type="spellEnd"/>
            <w:r w:rsidRPr="008365BB">
              <w:t xml:space="preserve"> κτίριο του οικοδομικού τετραγώνου (Ο.Τ.) 33 και στην καταβολή της αναλογούσας αποζημίωσης προς τον φερόμενο ιδιοκτήτη</w:t>
            </w:r>
            <w:r w:rsidRPr="008365BB">
              <w:br/>
              <w:t xml:space="preserve">2.      Εισήγηση περί μη πρόθεσης του Δήμου Ηρακλείου να προβεί άμεσα στην εφαρμογή του ισχύοντος σχεδίου πόλης σε </w:t>
            </w:r>
            <w:proofErr w:type="spellStart"/>
            <w:r w:rsidRPr="008365BB">
              <w:t>ρυμοτομούμενο</w:t>
            </w:r>
            <w:proofErr w:type="spellEnd"/>
            <w:r w:rsidRPr="008365BB">
              <w:t xml:space="preserve"> κτίριο επί της οδού </w:t>
            </w:r>
            <w:proofErr w:type="spellStart"/>
            <w:r w:rsidRPr="008365BB">
              <w:t>Πεδιάδος</w:t>
            </w:r>
            <w:proofErr w:type="spellEnd"/>
            <w:r w:rsidRPr="008365BB">
              <w:t xml:space="preserve"> </w:t>
            </w:r>
            <w:proofErr w:type="spellStart"/>
            <w:r w:rsidRPr="008365BB">
              <w:t>αρ</w:t>
            </w:r>
            <w:proofErr w:type="spellEnd"/>
            <w:r w:rsidRPr="008365BB">
              <w:t>. 36 και στην καταβολή της αναλογούσας αποζημίωσης</w:t>
            </w:r>
            <w:r w:rsidRPr="008365BB">
              <w:br/>
              <w:t>3.      Πρακτικό Κυκλοφορίας 01/2021 (</w:t>
            </w:r>
            <w:r w:rsidRPr="008365BB">
              <w:rPr>
                <w:b/>
                <w:bCs/>
              </w:rPr>
              <w:t>να δοθεί σε δημόσια διαβούλευση</w:t>
            </w:r>
            <w:r w:rsidRPr="008365BB">
              <w:t>)</w:t>
            </w:r>
            <w:r w:rsidRPr="008365BB">
              <w:br/>
              <w:t xml:space="preserve">4.      Εισήγηση για την έγκριση κανονισμού περιοδικής λειτουργίας πεζόδρομου ενός τμήματος της οδού Δελημάρκου και της οδού Γαλάτειας Καζαντζάκη που γειτνιάζουν με το </w:t>
            </w:r>
            <w:proofErr w:type="spellStart"/>
            <w:r w:rsidRPr="008365BB">
              <w:t>Μποδοσάκειο</w:t>
            </w:r>
            <w:proofErr w:type="spellEnd"/>
            <w:r w:rsidRPr="008365BB">
              <w:t xml:space="preserve"> Δημοτικό Σχολείο στην Αγία Τριάδα</w:t>
            </w:r>
            <w:r w:rsidRPr="008365BB">
              <w:br/>
              <w:t xml:space="preserve">5.      Εισήγηση για την έγκριση κανονισμού περιοδικής λειτουργίας πεζόδρομου τμήματος της αδιέξοδης οδού που διέρχεται </w:t>
            </w:r>
            <w:proofErr w:type="spellStart"/>
            <w:r w:rsidRPr="008365BB">
              <w:t>εφαπτομενικά</w:t>
            </w:r>
            <w:proofErr w:type="spellEnd"/>
            <w:r w:rsidRPr="008365BB">
              <w:t xml:space="preserve"> του Διθέσιου Νηπιαγωγείου στον </w:t>
            </w:r>
            <w:r w:rsidRPr="008365BB">
              <w:lastRenderedPageBreak/>
              <w:t>οικισμό των Βασιλειών</w:t>
            </w:r>
            <w:r w:rsidRPr="008365BB">
              <w:br/>
              <w:t>6.      Εισήγηση για παραχώρηση Ατομικής θέσης ΑΜΕΑ επί της οδού Κορυτσάς αρ.100</w:t>
            </w:r>
            <w:r w:rsidRPr="008365BB">
              <w:br/>
              <w:t>7.      Εισήγηση για παραχώρηση Ατομικής θέσης ΑΜΕΑ επί της οδού Δημοκρατίας αρ.70, στη Νέα Αλικαρνασσό</w:t>
            </w:r>
            <w:r w:rsidRPr="008365BB">
              <w:br/>
              <w:t xml:space="preserve">8.      Εισήγηση για παραχώρηση 2 Γενικών θέσεων στάθμευσης </w:t>
            </w:r>
            <w:proofErr w:type="spellStart"/>
            <w:r w:rsidRPr="008365BB">
              <w:t>ΑμεΑ</w:t>
            </w:r>
            <w:proofErr w:type="spellEnd"/>
            <w:r w:rsidRPr="008365BB">
              <w:t xml:space="preserve"> επί των Λεωφόρων Δημοκρατίας και Χαριλάου Τρικούπη</w:t>
            </w:r>
            <w:r w:rsidRPr="008365BB">
              <w:br/>
              <w:t>9.      </w:t>
            </w:r>
            <w:proofErr w:type="spellStart"/>
            <w:r w:rsidRPr="008365BB">
              <w:t>Eισήγηση</w:t>
            </w:r>
            <w:proofErr w:type="spellEnd"/>
            <w:r w:rsidRPr="008365BB">
              <w:t xml:space="preserve"> για παραχώρηση Ατομικής θέσης ΑΜΕΑ επί της οδού </w:t>
            </w:r>
            <w:proofErr w:type="spellStart"/>
            <w:r w:rsidRPr="008365BB">
              <w:t>Σθενέλου</w:t>
            </w:r>
            <w:proofErr w:type="spellEnd"/>
            <w:r w:rsidRPr="008365BB">
              <w:t xml:space="preserve"> </w:t>
            </w:r>
            <w:proofErr w:type="spellStart"/>
            <w:r w:rsidRPr="008365BB">
              <w:t>αρ</w:t>
            </w:r>
            <w:proofErr w:type="spellEnd"/>
            <w:r w:rsidRPr="008365BB">
              <w:t>. 1</w:t>
            </w:r>
            <w:r w:rsidRPr="008365BB">
              <w:br/>
              <w:t>10.      Εισήγηση για παραχώρηση γενικής θέσης ΑΜΕΑ επί της οδού Λουκά Πετράκη 3</w:t>
            </w:r>
            <w:r w:rsidRPr="008365BB">
              <w:br/>
              <w:t>11.      Αντικατάσταση θέσεων στάθμευσης μονίμων κατοίκων στις ζώνες Β και Γ της Παλιάς Πόλης</w:t>
            </w:r>
          </w:p>
        </w:tc>
      </w:tr>
      <w:tr w:rsidR="008365BB" w:rsidRPr="008365BB" w14:paraId="2F0A5B74" w14:textId="77777777" w:rsidTr="008365B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B845950" w14:textId="77777777" w:rsidR="008365BB" w:rsidRPr="008365BB" w:rsidRDefault="008365BB" w:rsidP="008365BB">
            <w:r w:rsidRPr="008365BB">
              <w:lastRenderedPageBreak/>
              <w:br/>
            </w:r>
          </w:p>
          <w:p w14:paraId="4F634993" w14:textId="77777777" w:rsidR="008365BB" w:rsidRPr="008365BB" w:rsidRDefault="008365BB" w:rsidP="008365BB">
            <w:r w:rsidRPr="008365BB">
              <w:t xml:space="preserve">Ο ΠΡΟΕΔΡΟΣ </w:t>
            </w:r>
            <w:r w:rsidRPr="008365BB">
              <w:br/>
              <w:t xml:space="preserve">ΤΗΣ ΕΠΙΤΡΟΠΗΣ ΠΟΙΟΤΗΤΑΣ ΖΩΗΣ </w:t>
            </w:r>
            <w:r w:rsidRPr="008365BB">
              <w:br/>
            </w:r>
            <w:r w:rsidRPr="008365BB">
              <w:br/>
              <w:t>ΓΕΩΡΓΙΟΣ ΚΑΡΑΝΤΙΝΟΣ</w:t>
            </w:r>
            <w:r w:rsidRPr="008365BB">
              <w:br/>
              <w:t xml:space="preserve">ΑΝΤΙΔΗΜΑΡΧΟΣ </w:t>
            </w:r>
          </w:p>
        </w:tc>
      </w:tr>
    </w:tbl>
    <w:p w14:paraId="5757EBC8" w14:textId="77777777" w:rsidR="005C4393" w:rsidRDefault="005C4393"/>
    <w:sectPr w:rsidR="005C43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BB"/>
    <w:rsid w:val="005C4393"/>
    <w:rsid w:val="0083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BEAA"/>
  <w15:chartTrackingRefBased/>
  <w15:docId w15:val="{60AA0076-80F5-4768-9181-E76B95BD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2021-02-12T09:41:00Z</dcterms:created>
  <dcterms:modified xsi:type="dcterms:W3CDTF">2021-02-12T09:43:00Z</dcterms:modified>
</cp:coreProperties>
</file>