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546"/>
        <w:tblW w:w="11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3"/>
        <w:gridCol w:w="2551"/>
        <w:gridCol w:w="2095"/>
        <w:gridCol w:w="2016"/>
        <w:gridCol w:w="1669"/>
        <w:gridCol w:w="1504"/>
      </w:tblGrid>
      <w:tr w:rsidR="001062D2" w14:paraId="4CFC9F3A" w14:textId="77777777" w:rsidTr="001062D2">
        <w:trPr>
          <w:trHeight w:val="242"/>
        </w:trPr>
        <w:tc>
          <w:tcPr>
            <w:tcW w:w="39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5ED22" w14:textId="77777777" w:rsidR="001062D2" w:rsidRPr="008D4B3A" w:rsidRDefault="001062D2" w:rsidP="001062D2">
            <w:pPr>
              <w:pStyle w:val="TableContents"/>
              <w:jc w:val="center"/>
              <w:rPr>
                <w:rFonts w:ascii="Arial" w:hAnsi="Arial"/>
                <w:b/>
              </w:rPr>
            </w:pPr>
            <w:r w:rsidRPr="008D4B3A">
              <w:rPr>
                <w:rFonts w:ascii="Arial" w:hAnsi="Arial"/>
                <w:b/>
              </w:rPr>
              <w:t>Περιγραφή υλικού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B7281C" w14:textId="77777777" w:rsidR="001062D2" w:rsidRPr="008D4B3A" w:rsidRDefault="001062D2" w:rsidP="001062D2">
            <w:pPr>
              <w:pStyle w:val="TableContents"/>
              <w:jc w:val="center"/>
              <w:rPr>
                <w:rFonts w:ascii="Arial" w:hAnsi="Arial"/>
                <w:b/>
              </w:rPr>
            </w:pPr>
            <w:r w:rsidRPr="008D4B3A">
              <w:rPr>
                <w:rFonts w:ascii="Arial" w:hAnsi="Arial"/>
                <w:b/>
              </w:rPr>
              <w:t>Ποσότητα</w:t>
            </w:r>
          </w:p>
        </w:tc>
        <w:tc>
          <w:tcPr>
            <w:tcW w:w="2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8AB6A1" w14:textId="77777777" w:rsidR="001062D2" w:rsidRPr="008D4B3A" w:rsidRDefault="001062D2" w:rsidP="001062D2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Τιμή Τεμαχίου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8D0D17" w14:textId="77777777" w:rsidR="001062D2" w:rsidRPr="00F70B16" w:rsidRDefault="001062D2" w:rsidP="001062D2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Μονάδα Μέτρησης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BF396" w14:textId="77777777" w:rsidR="001062D2" w:rsidRPr="00F70B16" w:rsidRDefault="001062D2" w:rsidP="001062D2">
            <w:pPr>
              <w:pStyle w:val="TableContents"/>
              <w:jc w:val="center"/>
              <w:rPr>
                <w:b/>
              </w:rPr>
            </w:pPr>
            <w:r w:rsidRPr="00F70B16">
              <w:rPr>
                <w:rFonts w:ascii="Arial" w:hAnsi="Arial"/>
                <w:b/>
              </w:rPr>
              <w:t>Σ</w:t>
            </w:r>
            <w:r>
              <w:rPr>
                <w:rFonts w:ascii="Arial" w:hAnsi="Arial"/>
                <w:b/>
              </w:rPr>
              <w:t>ύνολο</w:t>
            </w:r>
          </w:p>
        </w:tc>
      </w:tr>
      <w:tr w:rsidR="001062D2" w14:paraId="25475D61" w14:textId="77777777" w:rsidTr="001062D2">
        <w:trPr>
          <w:trHeight w:val="1035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556D4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Συλλεκτήριο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Σύστημα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0C5ED" w14:textId="77777777" w:rsidR="001062D2" w:rsidRPr="008D4B3A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Αγωγός αλουμινίου Φ8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8D4B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κατά ΕΛΟΤ ΕΝ 62561-2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μαζι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με τα απαιτούμενα στηρίγματα, σφιγκτήρες και λοιπά παρελκόμενα σύμφωνα με την Τεχνική Περιγραφή)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14:paraId="5F05F6CD" w14:textId="77777777" w:rsidR="001062D2" w:rsidRPr="006776CB" w:rsidRDefault="001062D2" w:rsidP="001062D2">
            <w:pPr>
              <w:pStyle w:val="TableContents"/>
              <w:jc w:val="center"/>
            </w:pPr>
            <w:r w:rsidRPr="006776CB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36</w:t>
            </w:r>
            <w:r w:rsidR="006776CB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14:paraId="02DA1149" w14:textId="77777777" w:rsidR="001062D2" w:rsidRPr="000656A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6,5€/Μ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14:paraId="02D5C5D6" w14:textId="77777777" w:rsidR="001062D2" w:rsidRPr="008D4B3A" w:rsidRDefault="001062D2" w:rsidP="001062D2">
            <w:pPr>
              <w:pStyle w:val="TableContents"/>
              <w:jc w:val="center"/>
            </w:pPr>
            <w:r>
              <w:t>(Μ)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34B94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062D2">
              <w:rPr>
                <w:rFonts w:ascii="Arial" w:hAnsi="Arial"/>
                <w:sz w:val="20"/>
                <w:szCs w:val="20"/>
              </w:rPr>
              <w:t>8.840,00</w:t>
            </w:r>
          </w:p>
        </w:tc>
      </w:tr>
      <w:tr w:rsidR="001062D2" w14:paraId="76EB46E8" w14:textId="77777777" w:rsidTr="001062D2">
        <w:trPr>
          <w:trHeight w:val="833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624A9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Αγωγοί Καθόδου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939BD" w14:textId="77777777" w:rsidR="001062D2" w:rsidRPr="008D4B3A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Αγωγός αλουμινίου Φ8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8D4B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κατά ΕΛΟΤ ΕΝ 62561-2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μαζι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με τα απαιτούμενα στηρίγματα και  λυόμενους συνδέσμους σύμφωνα με την Τεχνική Περιγραφή)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14:paraId="2338F967" w14:textId="77777777" w:rsidR="001062D2" w:rsidRPr="006776CB" w:rsidRDefault="001062D2" w:rsidP="001062D2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48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</w:t>
            </w:r>
            <w:r w:rsidR="006776CB">
              <w:rPr>
                <w:rFonts w:ascii="Arial" w:hAnsi="Arial"/>
                <w:sz w:val="20"/>
                <w:szCs w:val="20"/>
              </w:rPr>
              <w:t>,00</w:t>
            </w:r>
            <w:r w:rsidR="00C52BA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14:paraId="5BC4B3EA" w14:textId="77777777" w:rsid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6,3€/Μ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14:paraId="24370D7F" w14:textId="77777777" w:rsidR="001062D2" w:rsidRDefault="001062D2" w:rsidP="001062D2">
            <w:pPr>
              <w:pStyle w:val="TableContents"/>
              <w:jc w:val="center"/>
            </w:pPr>
            <w:r>
              <w:t>(Μ)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D93C8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062D2">
              <w:rPr>
                <w:rFonts w:ascii="Arial" w:hAnsi="Arial"/>
                <w:sz w:val="20"/>
                <w:szCs w:val="20"/>
              </w:rPr>
              <w:t>3.024,00</w:t>
            </w:r>
          </w:p>
        </w:tc>
      </w:tr>
      <w:tr w:rsidR="001062D2" w14:paraId="71462C2A" w14:textId="77777777" w:rsidTr="001062D2">
        <w:trPr>
          <w:trHeight w:val="833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C17CF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Σύστημα Γείωσης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A3ED5" w14:textId="77777777" w:rsidR="001062D2" w:rsidRPr="008D4B3A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Ράβδος γείωσης Φ14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x</w:t>
            </w:r>
            <w:r w:rsidRPr="008D4B3A">
              <w:rPr>
                <w:rFonts w:ascii="Arial" w:hAnsi="Arial"/>
                <w:sz w:val="20"/>
                <w:szCs w:val="20"/>
              </w:rPr>
              <w:t>1500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8D4B3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κατά ΕΛΟΤ ΕΝ 62561-2 (με σφιγκτήρες και χάλκινο αγωγό διασύνδεσης σύμφωνα με την τεχνική περιγραφή) 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14:paraId="70495B06" w14:textId="77777777" w:rsidR="001062D2" w:rsidRDefault="001062D2" w:rsidP="006776CB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76</w:t>
            </w:r>
            <w:r w:rsidR="006776CB">
              <w:rPr>
                <w:rFonts w:ascii="Arial" w:hAnsi="Arial"/>
                <w:sz w:val="20"/>
                <w:szCs w:val="20"/>
              </w:rPr>
              <w:t>,00</w:t>
            </w:r>
            <w:r w:rsidR="00C52BA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14:paraId="4935F9BA" w14:textId="77777777" w:rsid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52€/Μ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14:paraId="36BA3AD9" w14:textId="7D7B0BB4" w:rsidR="001062D2" w:rsidRDefault="001062D2" w:rsidP="001062D2">
            <w:pPr>
              <w:pStyle w:val="TableContents"/>
              <w:jc w:val="center"/>
            </w:pPr>
            <w:r>
              <w:t>(</w:t>
            </w:r>
            <w:r w:rsidR="009F346D">
              <w:rPr>
                <w:lang w:val="en-US"/>
              </w:rPr>
              <w:t>TE</w:t>
            </w:r>
            <w:r>
              <w:t>Μ</w:t>
            </w:r>
            <w:r w:rsidR="006776CB">
              <w:t>.</w:t>
            </w:r>
            <w:r>
              <w:t>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706E5A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062D2">
              <w:rPr>
                <w:rFonts w:ascii="Arial" w:hAnsi="Arial"/>
                <w:sz w:val="20"/>
                <w:szCs w:val="20"/>
              </w:rPr>
              <w:t>3.952,00</w:t>
            </w:r>
          </w:p>
        </w:tc>
      </w:tr>
      <w:tr w:rsidR="001062D2" w14:paraId="722B72AC" w14:textId="77777777" w:rsidTr="001062D2">
        <w:trPr>
          <w:trHeight w:val="417"/>
        </w:trPr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92D50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Προστασία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απο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κρουστικές Υπερτάσεις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C18D2" w14:textId="77777777" w:rsidR="001062D2" w:rsidRDefault="001062D2" w:rsidP="00106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Απαγωγός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Τ1+Τ2 (12,5ΚΑ, 10/350μ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sec</w:t>
            </w:r>
            <w:r w:rsidRPr="008D4B3A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14:paraId="68812A6C" w14:textId="77777777" w:rsidR="001062D2" w:rsidRDefault="001062D2" w:rsidP="006776CB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6776CB">
              <w:rPr>
                <w:rFonts w:ascii="Arial" w:hAnsi="Arial"/>
                <w:sz w:val="20"/>
                <w:szCs w:val="20"/>
              </w:rPr>
              <w:t>,00</w:t>
            </w:r>
            <w:r w:rsidR="00C52BA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</w:tcBorders>
          </w:tcPr>
          <w:p w14:paraId="3E454DEC" w14:textId="77777777" w:rsid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450€/ΤΕΜ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</w:tcPr>
          <w:p w14:paraId="03CB24AA" w14:textId="77777777" w:rsidR="001062D2" w:rsidRDefault="001062D2" w:rsidP="001062D2">
            <w:pPr>
              <w:pStyle w:val="TableContents"/>
              <w:jc w:val="center"/>
            </w:pPr>
            <w:r>
              <w:t>(ΤΕΜ</w:t>
            </w:r>
            <w:r w:rsidR="006776CB">
              <w:t>.</w:t>
            </w:r>
            <w:r>
              <w:t>)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A3DA4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1062D2">
              <w:rPr>
                <w:rFonts w:ascii="Arial" w:hAnsi="Arial"/>
                <w:sz w:val="20"/>
                <w:szCs w:val="20"/>
              </w:rPr>
              <w:t>4.050,00</w:t>
            </w:r>
          </w:p>
        </w:tc>
      </w:tr>
      <w:tr w:rsidR="001062D2" w14:paraId="16A86FF9" w14:textId="77777777" w:rsidTr="001062D2">
        <w:trPr>
          <w:trHeight w:val="417"/>
        </w:trPr>
        <w:tc>
          <w:tcPr>
            <w:tcW w:w="60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7DB363C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FBC581C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ΣΥΝΟΛΟ 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78D32D7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EE447EE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62D2">
              <w:rPr>
                <w:rFonts w:ascii="Arial" w:hAnsi="Arial"/>
                <w:b/>
                <w:sz w:val="20"/>
                <w:szCs w:val="20"/>
              </w:rPr>
              <w:t xml:space="preserve">      19.866,00                      </w:t>
            </w:r>
          </w:p>
        </w:tc>
      </w:tr>
      <w:tr w:rsidR="001062D2" w14:paraId="196FDD18" w14:textId="77777777" w:rsidTr="001062D2">
        <w:trPr>
          <w:trHeight w:val="430"/>
        </w:trPr>
        <w:tc>
          <w:tcPr>
            <w:tcW w:w="60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6DC5655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DE8E187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A20F267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D0024A5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62D2">
              <w:rPr>
                <w:rFonts w:ascii="Arial" w:hAnsi="Arial"/>
                <w:b/>
                <w:sz w:val="20"/>
                <w:szCs w:val="20"/>
              </w:rPr>
              <w:t xml:space="preserve">                    </w:t>
            </w:r>
          </w:p>
          <w:p w14:paraId="398AB5DE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62D2">
              <w:rPr>
                <w:rFonts w:ascii="Arial" w:hAnsi="Arial"/>
                <w:b/>
                <w:sz w:val="20"/>
                <w:szCs w:val="20"/>
              </w:rPr>
              <w:t xml:space="preserve">         4767,84</w:t>
            </w:r>
          </w:p>
        </w:tc>
      </w:tr>
      <w:tr w:rsidR="001062D2" w14:paraId="1781B49D" w14:textId="77777777" w:rsidTr="001062D2">
        <w:trPr>
          <w:trHeight w:val="430"/>
        </w:trPr>
        <w:tc>
          <w:tcPr>
            <w:tcW w:w="60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3819438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D201284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ΣΥΝΟΛΙΚΟ ΠΟΣΟ 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2733AA0" w14:textId="77777777" w:rsidR="001062D2" w:rsidRDefault="001062D2" w:rsidP="001062D2">
            <w:pPr>
              <w:tabs>
                <w:tab w:val="left" w:pos="-142"/>
              </w:tabs>
              <w:ind w:right="6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799D02CF" w14:textId="77777777" w:rsidR="001062D2" w:rsidRPr="001062D2" w:rsidRDefault="001062D2" w:rsidP="001062D2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062D2">
              <w:rPr>
                <w:rFonts w:ascii="Arial" w:hAnsi="Arial"/>
                <w:b/>
                <w:sz w:val="20"/>
                <w:szCs w:val="20"/>
              </w:rPr>
              <w:t xml:space="preserve">       24.633,84</w:t>
            </w:r>
          </w:p>
        </w:tc>
      </w:tr>
    </w:tbl>
    <w:p w14:paraId="65FAB6C9" w14:textId="77777777" w:rsidR="001062D2" w:rsidRPr="00D86342" w:rsidRDefault="001062D2" w:rsidP="001062D2">
      <w:pPr>
        <w:ind w:left="-1134"/>
        <w:rPr>
          <w:rFonts w:ascii="Arial" w:hAnsi="Arial" w:cs="Arial"/>
          <w:b/>
          <w:bCs/>
        </w:rPr>
      </w:pPr>
      <w:r w:rsidRPr="00D86342">
        <w:rPr>
          <w:rFonts w:ascii="Arial" w:hAnsi="Arial" w:cs="Arial"/>
          <w:b/>
          <w:bCs/>
        </w:rPr>
        <w:t>ΕΛΛΗΝΙΚΗ ΔΗΜΟΚΡΑΤΙΑ</w:t>
      </w:r>
    </w:p>
    <w:p w14:paraId="5E432F5C" w14:textId="77777777" w:rsidR="001062D2" w:rsidRDefault="001062D2" w:rsidP="001062D2">
      <w:pPr>
        <w:ind w:left="-1134"/>
        <w:rPr>
          <w:rFonts w:ascii="Arial" w:hAnsi="Arial" w:cs="Arial"/>
          <w:b/>
          <w:bCs/>
        </w:rPr>
      </w:pPr>
      <w:r w:rsidRPr="00D86342">
        <w:rPr>
          <w:rFonts w:ascii="Arial" w:hAnsi="Arial" w:cs="Arial"/>
          <w:b/>
          <w:bCs/>
        </w:rPr>
        <w:t xml:space="preserve">ΔΗΜΟΣ ΗΡΑΚΛΕΙΟΥ                                       </w:t>
      </w:r>
      <w:r>
        <w:rPr>
          <w:rFonts w:ascii="Arial" w:hAnsi="Arial" w:cs="Arial"/>
          <w:b/>
          <w:bCs/>
        </w:rPr>
        <w:t xml:space="preserve">                                           </w:t>
      </w:r>
      <w:r w:rsidRPr="00D86342">
        <w:rPr>
          <w:rFonts w:ascii="Arial" w:hAnsi="Arial" w:cs="Arial"/>
          <w:b/>
          <w:bCs/>
        </w:rPr>
        <w:t xml:space="preserve">Ηράκλειο </w:t>
      </w:r>
      <w:r>
        <w:rPr>
          <w:rFonts w:ascii="Arial" w:hAnsi="Arial" w:cs="Arial"/>
          <w:b/>
          <w:bCs/>
        </w:rPr>
        <w:t>27</w:t>
      </w:r>
      <w:r w:rsidRPr="00D86342">
        <w:rPr>
          <w:rFonts w:ascii="Arial" w:hAnsi="Arial" w:cs="Arial"/>
          <w:b/>
          <w:bCs/>
        </w:rPr>
        <w:t xml:space="preserve">/ </w:t>
      </w:r>
      <w:r>
        <w:rPr>
          <w:rFonts w:ascii="Arial" w:hAnsi="Arial" w:cs="Arial"/>
          <w:b/>
          <w:bCs/>
        </w:rPr>
        <w:t>10</w:t>
      </w:r>
      <w:r w:rsidRPr="00D86342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2020</w:t>
      </w:r>
    </w:p>
    <w:p w14:paraId="527CBD4E" w14:textId="77777777" w:rsidR="001062D2" w:rsidRDefault="001062D2" w:rsidP="001062D2">
      <w:pPr>
        <w:ind w:left="-1134"/>
        <w:rPr>
          <w:rFonts w:ascii="Arial" w:hAnsi="Arial" w:cs="Arial"/>
          <w:b/>
          <w:bCs/>
        </w:rPr>
      </w:pPr>
      <w:r w:rsidRPr="00D86342">
        <w:rPr>
          <w:rFonts w:ascii="Arial" w:hAnsi="Arial" w:cs="Arial"/>
          <w:b/>
          <w:bCs/>
        </w:rPr>
        <w:t>ΔΙΕΥΘΥΝΣΗ ΣΥΝΤΗΡΗΣΗΣ &amp; ΑΥΤΕΠΙΣΤΑΣΙΑΣ</w:t>
      </w:r>
      <w:r>
        <w:rPr>
          <w:rFonts w:ascii="Arial" w:hAnsi="Arial" w:cs="Arial"/>
          <w:b/>
          <w:bCs/>
        </w:rPr>
        <w:t xml:space="preserve">  </w:t>
      </w:r>
    </w:p>
    <w:p w14:paraId="16772DDC" w14:textId="77777777" w:rsidR="001062D2" w:rsidRPr="00D86342" w:rsidRDefault="001062D2" w:rsidP="001062D2">
      <w:pPr>
        <w:ind w:left="-1134"/>
        <w:rPr>
          <w:rFonts w:ascii="Arial" w:hAnsi="Arial" w:cs="Arial"/>
          <w:b/>
          <w:bCs/>
        </w:rPr>
      </w:pPr>
      <w:r w:rsidRPr="00D86342">
        <w:rPr>
          <w:rFonts w:ascii="Arial" w:hAnsi="Arial" w:cs="Arial"/>
          <w:b/>
          <w:bCs/>
        </w:rPr>
        <w:t xml:space="preserve">ΤΜΗΜΑ : ΣΥΝΤΗΡΗΣΗΣ ΔΗΜΟΤΙΚΩΝ &amp; ΣΧΟΛΙΚΩΝ ΚΤΙΡΙΩΝ </w:t>
      </w:r>
      <w:r>
        <w:rPr>
          <w:rFonts w:ascii="Arial" w:hAnsi="Arial" w:cs="Arial"/>
          <w:b/>
          <w:bCs/>
        </w:rPr>
        <w:t xml:space="preserve">             ΚΑ 30-7135.087</w:t>
      </w:r>
    </w:p>
    <w:p w14:paraId="75270033" w14:textId="77777777" w:rsidR="001062D2" w:rsidRPr="00437F40" w:rsidRDefault="001062D2" w:rsidP="001062D2">
      <w:pPr>
        <w:pStyle w:val="1"/>
        <w:tabs>
          <w:tab w:val="clear" w:pos="720"/>
          <w:tab w:val="left" w:pos="11664"/>
        </w:tabs>
        <w:ind w:left="0" w:firstLine="0"/>
        <w:jc w:val="both"/>
      </w:pPr>
    </w:p>
    <w:p w14:paraId="743F95F7" w14:textId="77777777" w:rsidR="008E0A27" w:rsidRDefault="001062D2" w:rsidP="001062D2">
      <w:pPr>
        <w:ind w:left="-1134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</w:t>
      </w:r>
      <w:r w:rsidRPr="001062D2">
        <w:rPr>
          <w:rFonts w:ascii="Arial" w:hAnsi="Arial" w:cs="Arial"/>
          <w:b/>
          <w:bCs/>
          <w:sz w:val="24"/>
          <w:szCs w:val="24"/>
        </w:rPr>
        <w:t>ΠΡΟΥΠΟΛΟΓΙΣΜΟΣ ΜΕΛΕΤΗΣ</w:t>
      </w:r>
    </w:p>
    <w:p w14:paraId="4669253C" w14:textId="77777777" w:rsidR="001062D2" w:rsidRP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  </w:t>
      </w:r>
      <w:r w:rsidRPr="00D86342">
        <w:rPr>
          <w:rFonts w:ascii="Calibri,Bold" w:eastAsia="Calibri" w:hAnsi="Calibri,Bold" w:cs="Calibri,Bold"/>
          <w:b/>
          <w:bCs/>
          <w:lang w:eastAsia="en-US"/>
        </w:rPr>
        <w:t>Ο ΣΥΝΤΑΞΑΣ</w:t>
      </w:r>
    </w:p>
    <w:p w14:paraId="4AC6360E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>ΑΧΛΑΔΙΑΝΑΚΗ ΣΟΦΙΑ</w:t>
      </w:r>
    </w:p>
    <w:p w14:paraId="311486F6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                                                                Ο ΠΡΟΙΣΤΑΜΕΝΟΣ ΤΗΣ Δ/ΝΣΗΣ</w:t>
      </w:r>
    </w:p>
    <w:p w14:paraId="7B8A56F7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  <w:r>
        <w:rPr>
          <w:rFonts w:ascii="Calibri,Bold" w:eastAsia="Calibri" w:hAnsi="Calibri,Bold" w:cs="Calibri,Bold"/>
          <w:b/>
          <w:bCs/>
          <w:lang w:eastAsia="en-US"/>
        </w:rPr>
        <w:t xml:space="preserve">                                                                    ΣΥΝΤΗΡΗΣΗΣ &amp; ΑΥΤΕΠΙΣΤΑΣΙΑΣ</w:t>
      </w:r>
    </w:p>
    <w:p w14:paraId="05374C80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</w:p>
    <w:p w14:paraId="357E8D43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" w:hAnsi="Calibri" w:cs="Calibri"/>
          <w:b/>
          <w:bCs/>
        </w:rPr>
      </w:pPr>
      <w:r>
        <w:rPr>
          <w:rFonts w:ascii="Calibri,Bold" w:eastAsia="Calibri" w:hAnsi="Calibri,Bold" w:cs="Calibri,Bold"/>
          <w:b/>
          <w:bCs/>
          <w:lang w:eastAsia="en-US"/>
        </w:rPr>
        <w:lastRenderedPageBreak/>
        <w:t xml:space="preserve">                                                                        ΖΑΧΑΡΙΟΥΔΑΚΗ ΔΕΣΠΟΙΝΑ</w:t>
      </w:r>
    </w:p>
    <w:p w14:paraId="52FE171C" w14:textId="77777777" w:rsidR="001062D2" w:rsidRDefault="001062D2" w:rsidP="001062D2">
      <w:pPr>
        <w:tabs>
          <w:tab w:val="left" w:pos="1512"/>
        </w:tabs>
        <w:ind w:right="368" w:firstLine="284"/>
        <w:rPr>
          <w:rFonts w:ascii="Calibri,Bold" w:eastAsia="Calibri" w:hAnsi="Calibri,Bold" w:cs="Calibri,Bold"/>
          <w:b/>
          <w:bCs/>
          <w:lang w:eastAsia="en-US"/>
        </w:rPr>
      </w:pPr>
    </w:p>
    <w:p w14:paraId="78C969DB" w14:textId="77777777" w:rsidR="008B3713" w:rsidRPr="001062D2" w:rsidRDefault="008B3713" w:rsidP="001062D2">
      <w:pPr>
        <w:ind w:left="-1134"/>
        <w:rPr>
          <w:rFonts w:ascii="Arial" w:hAnsi="Arial" w:cs="Arial"/>
          <w:b/>
          <w:bCs/>
          <w:sz w:val="24"/>
          <w:szCs w:val="24"/>
        </w:rPr>
      </w:pPr>
    </w:p>
    <w:sectPr w:rsidR="008B3713" w:rsidRPr="001062D2" w:rsidSect="001062D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b w:val="0"/>
        <w:sz w:val="18"/>
        <w:szCs w:val="18"/>
        <w:lang w:val="el-GR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6C676E"/>
    <w:multiLevelType w:val="multilevel"/>
    <w:tmpl w:val="5CBA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B3A"/>
    <w:rsid w:val="000656A2"/>
    <w:rsid w:val="001062D2"/>
    <w:rsid w:val="0013052C"/>
    <w:rsid w:val="0015117C"/>
    <w:rsid w:val="00412B07"/>
    <w:rsid w:val="00524399"/>
    <w:rsid w:val="006776CB"/>
    <w:rsid w:val="008B3713"/>
    <w:rsid w:val="008D3BB5"/>
    <w:rsid w:val="008D4B3A"/>
    <w:rsid w:val="008E0A27"/>
    <w:rsid w:val="009F346D"/>
    <w:rsid w:val="00AC4E06"/>
    <w:rsid w:val="00AE6B2C"/>
    <w:rsid w:val="00C52BA8"/>
    <w:rsid w:val="00D46EA9"/>
    <w:rsid w:val="00DA3648"/>
    <w:rsid w:val="00F7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D14"/>
  <w15:docId w15:val="{FBBA23AD-1FCC-47B7-A986-5B7DEEBB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06"/>
  </w:style>
  <w:style w:type="paragraph" w:styleId="1">
    <w:name w:val="heading 1"/>
    <w:basedOn w:val="a"/>
    <w:next w:val="a"/>
    <w:link w:val="1Char"/>
    <w:qFormat/>
    <w:rsid w:val="001062D2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Arial" w:eastAsia="Andale Sans UI" w:hAnsi="Arial" w:cs="Arial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D4B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Char">
    <w:name w:val="Επικεφαλίδα 1 Char"/>
    <w:basedOn w:val="a0"/>
    <w:link w:val="1"/>
    <w:rsid w:val="001062D2"/>
    <w:rPr>
      <w:rFonts w:ascii="Arial" w:eastAsia="Andale Sans UI" w:hAnsi="Arial" w:cs="Arial"/>
      <w:b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</dc:creator>
  <cp:keywords/>
  <dc:description/>
  <cp:lastModifiedBy>Σοφια</cp:lastModifiedBy>
  <cp:revision>9</cp:revision>
  <dcterms:created xsi:type="dcterms:W3CDTF">2020-10-14T09:41:00Z</dcterms:created>
  <dcterms:modified xsi:type="dcterms:W3CDTF">2020-11-19T11:34:00Z</dcterms:modified>
</cp:coreProperties>
</file>