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6861A" w14:textId="7950185E" w:rsidR="00CD3745" w:rsidRDefault="00CD3745" w:rsidP="00FA149C">
      <w:r w:rsidRPr="006C4E4E">
        <w:rPr>
          <w:rFonts w:ascii="Calibri" w:eastAsia="Calibri" w:hAnsi="Calibri" w:cs="Calibri"/>
          <w:noProof/>
        </w:rPr>
        <w:drawing>
          <wp:inline distT="0" distB="0" distL="0" distR="0" wp14:anchorId="7CBA2D76" wp14:editId="0D6F139D">
            <wp:extent cx="5273040" cy="1668780"/>
            <wp:effectExtent l="0" t="0" r="3810" b="762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3040" cy="1668780"/>
                    </a:xfrm>
                    <a:prstGeom prst="rect">
                      <a:avLst/>
                    </a:prstGeom>
                    <a:noFill/>
                    <a:ln>
                      <a:noFill/>
                    </a:ln>
                  </pic:spPr>
                </pic:pic>
              </a:graphicData>
            </a:graphic>
          </wp:inline>
        </w:drawing>
      </w:r>
    </w:p>
    <w:p w14:paraId="10C3C00B" w14:textId="352EE9D6" w:rsidR="00CD3745" w:rsidRDefault="00CD3745" w:rsidP="00FA149C">
      <w:r>
        <w:t xml:space="preserve">                                                                                                           Ηράκλειο  19/10/2020</w:t>
      </w:r>
    </w:p>
    <w:p w14:paraId="594FA9CE" w14:textId="026B26B6" w:rsidR="00FA149C" w:rsidRDefault="00FA149C" w:rsidP="00FA149C">
      <w:r>
        <w:t xml:space="preserve">Αντιδημοκρατικές ενέργειες της Δημοτικής αρχής σε βάρος των ΕΝΕΡΓΩΝ ΠΟΛΙΤΩΝ </w:t>
      </w:r>
    </w:p>
    <w:p w14:paraId="60322192" w14:textId="77777777" w:rsidR="00FA149C" w:rsidRDefault="00FA149C" w:rsidP="00FA149C">
      <w:r>
        <w:t xml:space="preserve">Ανοικτή επιστολή στον Δήμαρχο Ηρακλείου </w:t>
      </w:r>
    </w:p>
    <w:p w14:paraId="48771505" w14:textId="77777777" w:rsidR="00FA149C" w:rsidRDefault="00FA149C" w:rsidP="00FA149C">
      <w:r>
        <w:t>Αξιότιμε  Κύριε  Δήμαρχε ,</w:t>
      </w:r>
    </w:p>
    <w:p w14:paraId="1B6E429A" w14:textId="60A19FF6" w:rsidR="00FA149C" w:rsidRDefault="004A28B0" w:rsidP="00C0779B">
      <w:pPr>
        <w:jc w:val="both"/>
      </w:pPr>
      <w:r>
        <w:t>Στη συνεδρίαση της οικονομικής επιτροπής που διεξήχθη στις 06/10/2020 συζητήθηκε η έγκριση των τευχών δημοπράτησης τ</w:t>
      </w:r>
      <w:r w:rsidR="00C0779B">
        <w:t>ων</w:t>
      </w:r>
      <w:r>
        <w:t xml:space="preserve"> έργ</w:t>
      </w:r>
      <w:r w:rsidR="00C0779B">
        <w:t>ων</w:t>
      </w:r>
      <w:r>
        <w:t xml:space="preserve"> </w:t>
      </w:r>
      <w:r w:rsidR="00C0779B">
        <w:t xml:space="preserve">που αφορούν τις </w:t>
      </w:r>
      <w:r>
        <w:t>ασφαλτοστρώσεις</w:t>
      </w:r>
      <w:r w:rsidR="00C0779B">
        <w:t xml:space="preserve"> και τις</w:t>
      </w:r>
      <w:r>
        <w:t xml:space="preserve"> τσιμεντοστρώσεις </w:t>
      </w:r>
      <w:r w:rsidR="00C0779B">
        <w:t>στο Δήμο Ηρακλείου</w:t>
      </w:r>
      <w:r>
        <w:t>.</w:t>
      </w:r>
    </w:p>
    <w:p w14:paraId="6FFDC2FE" w14:textId="31FEA5CC" w:rsidR="00FA149C" w:rsidRDefault="004A28B0" w:rsidP="00C0779B">
      <w:pPr>
        <w:jc w:val="both"/>
      </w:pPr>
      <w:r>
        <w:t>Ο επικεφαλής της παράταξης «</w:t>
      </w:r>
      <w:r w:rsidR="00C0779B">
        <w:t xml:space="preserve">Ηράκλειο </w:t>
      </w:r>
      <w:r>
        <w:t xml:space="preserve">Ενεργοί </w:t>
      </w:r>
      <w:r w:rsidR="00C0779B">
        <w:t>Π</w:t>
      </w:r>
      <w:r>
        <w:t>ολίτες» που είναι μέλος της επιτροπής ανέπτυξε τις απόψεις του τις οποίες μάλιστα κατέθεσε και εγγράφως για να μεταφερθούν αυτούσιες στο κείμενο της απόφασης.</w:t>
      </w:r>
      <w:r w:rsidR="00FA149C">
        <w:t xml:space="preserve"> </w:t>
      </w:r>
      <w:r>
        <w:t xml:space="preserve"> Με έκπληξη διαπιστώσαμε ότι στην απόφαση που αναρτήθηκε στη «Διαύγεια</w:t>
      </w:r>
      <w:r w:rsidR="00C0779B">
        <w:t>»</w:t>
      </w:r>
      <w:r w:rsidR="00FA149C">
        <w:t xml:space="preserve"> δεν </w:t>
      </w:r>
      <w:r>
        <w:t>υπάρχει το κείμενο της παρέμβασης όπως εστάλη</w:t>
      </w:r>
      <w:r w:rsidR="00FA149C">
        <w:t xml:space="preserve">, με </w:t>
      </w:r>
      <w:r>
        <w:t xml:space="preserve">συνέπεια </w:t>
      </w:r>
      <w:r w:rsidR="00FA149C">
        <w:t xml:space="preserve">να μην </w:t>
      </w:r>
      <w:r>
        <w:t xml:space="preserve">τεκμηριώνεται η </w:t>
      </w:r>
      <w:r w:rsidR="00FA149C">
        <w:t xml:space="preserve"> ουσία της δικαιολόγησης  ψήφου της παράταξης. </w:t>
      </w:r>
    </w:p>
    <w:p w14:paraId="752E7B30" w14:textId="77777777" w:rsidR="00FA149C" w:rsidRDefault="00FA149C" w:rsidP="00C0779B">
      <w:pPr>
        <w:jc w:val="both"/>
      </w:pPr>
    </w:p>
    <w:p w14:paraId="1338D674" w14:textId="469133D9" w:rsidR="00FA149C" w:rsidRDefault="00FA149C" w:rsidP="00C0779B">
      <w:pPr>
        <w:jc w:val="both"/>
      </w:pPr>
      <w:r>
        <w:t xml:space="preserve">Η συγκεκριμένη πράξη θυμίζει περιόδους λογοκρισίας και κατευθυνόμενων αποφάσεων και είναι βαθιά </w:t>
      </w:r>
      <w:r w:rsidR="004A28B0">
        <w:t xml:space="preserve">αντιδημοκρατική. Πρέπει </w:t>
      </w:r>
      <w:r>
        <w:t xml:space="preserve"> να καταδικαστεί</w:t>
      </w:r>
      <w:r w:rsidR="004A28B0">
        <w:t xml:space="preserve"> δημοσίως,</w:t>
      </w:r>
      <w:r w:rsidR="00C0779B">
        <w:t xml:space="preserve"> </w:t>
      </w:r>
      <w:r w:rsidR="004A28B0">
        <w:t>και όσοι έχουν την πολιτική ευθύνη</w:t>
      </w:r>
      <w:r>
        <w:t xml:space="preserve"> να απολογηθούν.</w:t>
      </w:r>
    </w:p>
    <w:p w14:paraId="0687D6EB" w14:textId="63CD856A" w:rsidR="00FA149C" w:rsidRDefault="00937A41" w:rsidP="00C0779B">
      <w:pPr>
        <w:jc w:val="both"/>
      </w:pPr>
      <w:r>
        <w:t>Με την ευκαιρία αυτή επισημαίνουμε ότι,</w:t>
      </w:r>
      <w:r w:rsidR="00C0779B">
        <w:t xml:space="preserve"> </w:t>
      </w:r>
      <w:r>
        <w:t xml:space="preserve">οι «επαναλήψεις εις το </w:t>
      </w:r>
      <w:proofErr w:type="spellStart"/>
      <w:r>
        <w:t>ορθόν</w:t>
      </w:r>
      <w:proofErr w:type="spellEnd"/>
      <w:r>
        <w:t>»,</w:t>
      </w:r>
      <w:r w:rsidR="00C0779B">
        <w:t xml:space="preserve"> </w:t>
      </w:r>
      <w:r>
        <w:t xml:space="preserve">αποφάσεων που έχουν ληφθεί στα όργανα διοίκησης του Δήμου θα πρέπει να αποστέλλονται στα μέλη αυτών των οργάνων. Κατά τη γνώμη μας ο όρος «επουσιώδεις αλλαγές» έχει πολλές διαφορετικές ερμηνείες. Γι’ αυτό για κάθε αλλαγή  θα πρέπει να ενημερώνονται τα μέλη των επιτροπών και των επιχειρήσεων του Δήμου, ώστε να κρίνουν αν οι τροποποιήσεις αυτές των αποφάσεων αφορούν τυπικά σφάλματα που επιδέχονται ανώδυνη διόρθωση . </w:t>
      </w:r>
    </w:p>
    <w:p w14:paraId="5E842912" w14:textId="77777777" w:rsidR="00CD3745" w:rsidRDefault="00CD3745" w:rsidP="00C0779B">
      <w:pPr>
        <w:jc w:val="both"/>
      </w:pPr>
    </w:p>
    <w:p w14:paraId="244CA062" w14:textId="77777777" w:rsidR="00FA149C" w:rsidRDefault="00937A41" w:rsidP="00C0779B">
      <w:pPr>
        <w:jc w:val="both"/>
      </w:pPr>
      <w:r>
        <w:t>Τέλος</w:t>
      </w:r>
      <w:r w:rsidR="002F362A">
        <w:t xml:space="preserve"> κύριε Δήμαρχε,</w:t>
      </w:r>
      <w:r>
        <w:t xml:space="preserve"> θεωρούμε ότι το ζήτημα της δημοκρατικής λειτουργίας που έχει ως βασική αρχή το σεβασμό των διαφορετικών απόψεων δημοτικών παρατάξεων και συμβούλων </w:t>
      </w:r>
      <w:r w:rsidR="002F362A">
        <w:t>πρέπει να είναι κύριο θέμα συζήτησης σε επόμενη συνεδρίαση του Δημοτικού Συμβουλίου που θα διεξαχθεί με φυσική παρουσία των μελών του</w:t>
      </w:r>
    </w:p>
    <w:p w14:paraId="2AB18D1F" w14:textId="77777777" w:rsidR="00FA149C" w:rsidRDefault="00FA149C" w:rsidP="00FA149C"/>
    <w:p w14:paraId="787F969B" w14:textId="77777777" w:rsidR="008016F5" w:rsidRDefault="00CD3745"/>
    <w:sectPr w:rsidR="008016F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49C"/>
    <w:rsid w:val="001E2F24"/>
    <w:rsid w:val="002F362A"/>
    <w:rsid w:val="004A28B0"/>
    <w:rsid w:val="00937A41"/>
    <w:rsid w:val="00B41921"/>
    <w:rsid w:val="00C0779B"/>
    <w:rsid w:val="00CD3745"/>
    <w:rsid w:val="00FA14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A663D"/>
  <w15:chartTrackingRefBased/>
  <w15:docId w15:val="{76F56AA3-CE1F-4B13-90E0-EFD18080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294</Words>
  <Characters>1588</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2</cp:revision>
  <dcterms:created xsi:type="dcterms:W3CDTF">2020-10-19T15:19:00Z</dcterms:created>
  <dcterms:modified xsi:type="dcterms:W3CDTF">2020-10-19T16:37:00Z</dcterms:modified>
</cp:coreProperties>
</file>