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1397635</wp:posOffset>
            </wp:positionH>
            <wp:positionV relativeFrom="page">
              <wp:posOffset>504190</wp:posOffset>
            </wp:positionV>
            <wp:extent cx="918845" cy="666115"/>
            <wp:effectExtent l="0" t="0" r="0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65" w:lineRule="exact"/>
      </w:pPr>
    </w:p>
    <w:p w:rsidR="00821559" w:rsidRDefault="00821559" w:rsidP="00821559">
      <w:pPr>
        <w:pStyle w:val="a0"/>
        <w:widowControl w:val="0"/>
        <w:overflowPunct w:val="0"/>
        <w:autoSpaceDE w:val="0"/>
        <w:autoSpaceDN w:val="0"/>
        <w:adjustRightInd w:val="0"/>
        <w:spacing w:line="232" w:lineRule="auto"/>
        <w:ind w:right="1400"/>
      </w:pPr>
      <w:r>
        <w:rPr>
          <w:b/>
          <w:bCs/>
          <w:sz w:val="19"/>
          <w:szCs w:val="19"/>
        </w:rPr>
        <w:t>ΕΛΛΗΝΙΚΗ ΔΗΜΟΚΡΑΤΙΑ ΔΗΜΟΣ ΗΡΑΚΛΕΙΟΥ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67" w:lineRule="exact"/>
      </w:pPr>
    </w:p>
    <w:p w:rsidR="00821559" w:rsidRDefault="00821559" w:rsidP="00821559">
      <w:pPr>
        <w:pStyle w:val="a0"/>
        <w:widowControl w:val="0"/>
        <w:overflowPunct w:val="0"/>
        <w:autoSpaceDE w:val="0"/>
        <w:autoSpaceDN w:val="0"/>
        <w:adjustRightInd w:val="0"/>
        <w:spacing w:line="235" w:lineRule="auto"/>
      </w:pPr>
      <w:r>
        <w:rPr>
          <w:b/>
          <w:bCs/>
        </w:rPr>
        <w:t>ΔΙΕΥΘΥΝΣΗ ΚΟΙΝΩΝΙΚΗΣ ΑΝΑΠΤΥΞΗΣ ΤΜΗΜΑ ΚΟΙΝΩΝΙΚΗΣ ΠΟΛΙΤΙΚΗΣ ΚΑΙΝΟΤΟΜΩΝ ΔΡΑΣΕΩΝ ΔΗΜΟΣΙΑΣ ΥΓΕΙΑΣ ΚΑΙ ΙΣΟΤΗΤΑΣ ΤΩΝ ΦΥΛΩΝ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58" w:lineRule="exact"/>
      </w:pPr>
    </w:p>
    <w:tbl>
      <w:tblPr>
        <w:tblW w:w="809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6679"/>
      </w:tblGrid>
      <w:tr w:rsidR="00821559" w:rsidRPr="008C7EA6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6A10CF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</w:pPr>
            <w:proofErr w:type="spellStart"/>
            <w:r w:rsidRPr="006A10CF">
              <w:rPr>
                <w:bCs/>
                <w:sz w:val="22"/>
                <w:szCs w:val="22"/>
              </w:rPr>
              <w:t>Ταχ</w:t>
            </w:r>
            <w:proofErr w:type="spellEnd"/>
            <w:r w:rsidRPr="006A10CF">
              <w:rPr>
                <w:rFonts w:ascii="Times" w:hAnsi="Times" w:cs="Times"/>
                <w:bCs/>
                <w:sz w:val="22"/>
                <w:szCs w:val="22"/>
              </w:rPr>
              <w:t>.  /</w:t>
            </w:r>
            <w:proofErr w:type="spellStart"/>
            <w:r w:rsidRPr="006A10CF">
              <w:rPr>
                <w:bCs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8C7EA6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6A10CF">
              <w:rPr>
                <w:rFonts w:ascii="Times" w:hAnsi="Times" w:cs="Times"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="Times"/>
                <w:bCs/>
                <w:sz w:val="22"/>
                <w:szCs w:val="22"/>
              </w:rPr>
              <w:t>Μάχης Κρήτης και Ηφαίστου</w:t>
            </w:r>
          </w:p>
        </w:tc>
      </w:tr>
      <w:tr w:rsidR="00821559" w:rsidRPr="006A10CF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6A10CF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</w:pPr>
            <w:proofErr w:type="spellStart"/>
            <w:r w:rsidRPr="006A10CF">
              <w:rPr>
                <w:bCs/>
                <w:sz w:val="22"/>
                <w:szCs w:val="22"/>
              </w:rPr>
              <w:t>Ταχ</w:t>
            </w:r>
            <w:proofErr w:type="spellEnd"/>
            <w:r w:rsidRPr="006A10CF">
              <w:rPr>
                <w:rFonts w:ascii="Times" w:hAnsi="Times" w:cs="Times"/>
                <w:bCs/>
                <w:sz w:val="22"/>
                <w:szCs w:val="22"/>
              </w:rPr>
              <w:t>.</w:t>
            </w:r>
            <w:r w:rsidRPr="006A10CF">
              <w:rPr>
                <w:bCs/>
                <w:sz w:val="22"/>
                <w:szCs w:val="22"/>
              </w:rPr>
              <w:t xml:space="preserve"> Κώδικας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6A10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A10CF">
              <w:rPr>
                <w:rFonts w:ascii="Times" w:hAnsi="Times" w:cs="Times"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="Times"/>
                <w:bCs/>
                <w:sz w:val="22"/>
                <w:szCs w:val="22"/>
              </w:rPr>
              <w:t>71303</w:t>
            </w:r>
          </w:p>
        </w:tc>
      </w:tr>
      <w:tr w:rsidR="00821559" w:rsidRPr="006A10CF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6A10CF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A10CF">
              <w:rPr>
                <w:bCs/>
                <w:sz w:val="22"/>
                <w:szCs w:val="22"/>
              </w:rPr>
              <w:t>Πληροφορίες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6A10CF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52" w:lineRule="exact"/>
              <w:ind w:left="80"/>
            </w:pPr>
            <w:r w:rsidRPr="006A10CF">
              <w:rPr>
                <w:rFonts w:ascii="Times" w:hAnsi="Times" w:cs="Times"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" w:hAnsi="Times" w:cs="Times"/>
                <w:bCs/>
                <w:sz w:val="22"/>
                <w:szCs w:val="22"/>
              </w:rPr>
              <w:t>Φανταουτσάκη</w:t>
            </w:r>
            <w:proofErr w:type="spellEnd"/>
            <w:r>
              <w:rPr>
                <w:rFonts w:ascii="Times" w:hAnsi="Times" w:cs="Times"/>
                <w:bCs/>
                <w:sz w:val="22"/>
                <w:szCs w:val="22"/>
              </w:rPr>
              <w:t xml:space="preserve"> Ελευθερία</w:t>
            </w:r>
          </w:p>
        </w:tc>
      </w:tr>
      <w:tr w:rsidR="00821559" w:rsidRPr="006A10CF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6A10CF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52" w:lineRule="exact"/>
            </w:pPr>
            <w:r w:rsidRPr="006A10CF">
              <w:rPr>
                <w:bCs/>
                <w:sz w:val="22"/>
                <w:szCs w:val="22"/>
              </w:rPr>
              <w:t>Τηλέφωνο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6A10CF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6A10CF">
              <w:rPr>
                <w:rFonts w:ascii="Times" w:hAnsi="Times" w:cs="Times"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="Times"/>
                <w:bCs/>
                <w:sz w:val="22"/>
                <w:szCs w:val="22"/>
              </w:rPr>
              <w:t>2810243360</w:t>
            </w:r>
          </w:p>
        </w:tc>
      </w:tr>
      <w:tr w:rsidR="00821559" w:rsidRPr="006A10CF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6A10CF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52" w:lineRule="exact"/>
            </w:pPr>
            <w:r w:rsidRPr="006A10CF">
              <w:rPr>
                <w:rFonts w:ascii="Times" w:hAnsi="Times" w:cs="Times"/>
                <w:bCs/>
                <w:sz w:val="22"/>
                <w:szCs w:val="22"/>
              </w:rPr>
              <w:t>FAX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6A10CF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52" w:lineRule="exact"/>
              <w:ind w:left="100"/>
            </w:pPr>
            <w:r w:rsidRPr="006A10CF">
              <w:rPr>
                <w:rFonts w:ascii="Times" w:hAnsi="Times" w:cs="Times"/>
                <w:bCs/>
                <w:sz w:val="22"/>
                <w:szCs w:val="22"/>
              </w:rPr>
              <w:t xml:space="preserve">: </w:t>
            </w:r>
            <w:r>
              <w:rPr>
                <w:rFonts w:ascii="Times" w:hAnsi="Times" w:cs="Times"/>
                <w:bCs/>
                <w:sz w:val="22"/>
                <w:szCs w:val="22"/>
              </w:rPr>
              <w:t>2810243361</w:t>
            </w:r>
          </w:p>
        </w:tc>
      </w:tr>
      <w:tr w:rsidR="00821559" w:rsidRPr="008C7EA6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6A10CF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52" w:lineRule="exact"/>
            </w:pPr>
            <w:r w:rsidRPr="006A10CF">
              <w:rPr>
                <w:rFonts w:ascii="Times" w:hAnsi="Times" w:cs="Times"/>
                <w:bCs/>
                <w:sz w:val="22"/>
                <w:szCs w:val="22"/>
              </w:rPr>
              <w:t xml:space="preserve">E- </w:t>
            </w:r>
            <w:proofErr w:type="spellStart"/>
            <w:r w:rsidRPr="006A10CF">
              <w:rPr>
                <w:rFonts w:ascii="Times" w:hAnsi="Times" w:cs="Times"/>
                <w:b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59" w:rsidRPr="008C7EA6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lang w:val="en-US"/>
              </w:rPr>
            </w:pPr>
            <w:r w:rsidRPr="006A10CF">
              <w:rPr>
                <w:rFonts w:ascii="Times" w:hAnsi="Times" w:cs="Times"/>
                <w:bCs/>
                <w:sz w:val="22"/>
                <w:szCs w:val="22"/>
              </w:rPr>
              <w:t xml:space="preserve">: </w:t>
            </w:r>
            <w:hyperlink r:id="rId5" w:history="1">
              <w:r w:rsidRPr="00162714">
                <w:rPr>
                  <w:rStyle w:val="-"/>
                  <w:rFonts w:ascii="Times" w:hAnsi="Times" w:cs="Times"/>
                  <w:bCs/>
                  <w:sz w:val="22"/>
                  <w:szCs w:val="22"/>
                  <w:lang w:val="en-US"/>
                </w:rPr>
                <w:t>social@heraklion.gr</w:t>
              </w:r>
            </w:hyperlink>
          </w:p>
        </w:tc>
      </w:tr>
    </w:tbl>
    <w:p w:rsidR="00821559" w:rsidRPr="00CC2AD4" w:rsidRDefault="00821559" w:rsidP="00821559">
      <w:pPr>
        <w:pStyle w:val="a0"/>
        <w:widowControl w:val="0"/>
        <w:autoSpaceDE w:val="0"/>
        <w:autoSpaceDN w:val="0"/>
        <w:adjustRightInd w:val="0"/>
        <w:spacing w:line="400" w:lineRule="exact"/>
        <w:rPr>
          <w:lang w:val="en-GB"/>
        </w:rPr>
      </w:pPr>
      <w:r w:rsidRPr="00881A6E">
        <w:rPr>
          <w:lang w:val="en-GB"/>
        </w:rPr>
        <w:br w:type="column"/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53" w:lineRule="exact"/>
      </w:pPr>
    </w:p>
    <w:p w:rsidR="00821559" w:rsidRDefault="00821559" w:rsidP="00821559">
      <w:pPr>
        <w:pStyle w:val="a0"/>
        <w:widowControl w:val="0"/>
        <w:overflowPunct w:val="0"/>
        <w:autoSpaceDE w:val="0"/>
        <w:autoSpaceDN w:val="0"/>
        <w:adjustRightInd w:val="0"/>
        <w:spacing w:line="251" w:lineRule="auto"/>
        <w:jc w:val="right"/>
      </w:pPr>
      <w:r>
        <w:rPr>
          <w:b/>
          <w:bCs/>
        </w:rPr>
        <w:t>Υπηρεσία</w:t>
      </w:r>
      <w:r>
        <w:rPr>
          <w:rFonts w:ascii="Times" w:hAnsi="Times" w:cs="Times"/>
          <w:b/>
          <w:bCs/>
        </w:rPr>
        <w:t>:</w:t>
      </w:r>
      <w:r>
        <w:rPr>
          <w:b/>
          <w:bCs/>
        </w:rPr>
        <w:t xml:space="preserve"> </w:t>
      </w:r>
      <w:r>
        <w:rPr>
          <w:rFonts w:ascii="Times" w:hAnsi="Times" w:cs="Times"/>
        </w:rPr>
        <w:t>«</w:t>
      </w:r>
      <w:r>
        <w:t>Παροχή</w:t>
      </w:r>
      <w:r>
        <w:rPr>
          <w:b/>
          <w:bCs/>
        </w:rPr>
        <w:t xml:space="preserve"> </w:t>
      </w:r>
      <w:r>
        <w:t>υπηρεσιών για τη φύλαξη και ασφάλεια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" w:lineRule="exact"/>
      </w:pPr>
    </w:p>
    <w:p w:rsidR="00821559" w:rsidRDefault="00821559" w:rsidP="00821559">
      <w:pPr>
        <w:pStyle w:val="a0"/>
        <w:widowControl w:val="0"/>
        <w:overflowPunct w:val="0"/>
        <w:autoSpaceDE w:val="0"/>
        <w:autoSpaceDN w:val="0"/>
        <w:adjustRightInd w:val="0"/>
        <w:jc w:val="right"/>
      </w:pPr>
      <w:r>
        <w:t>του Κέντρου Αστέγων</w:t>
      </w:r>
      <w:r>
        <w:rPr>
          <w:rFonts w:ascii="Times" w:hAnsi="Times" w:cs="Times"/>
        </w:rPr>
        <w:t>»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334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ind w:left="1320"/>
      </w:pPr>
      <w:r>
        <w:t>Κ</w:t>
      </w:r>
      <w:r>
        <w:rPr>
          <w:rFonts w:ascii="Times" w:hAnsi="Times" w:cs="Times"/>
        </w:rPr>
        <w:t>.</w:t>
      </w:r>
      <w:r>
        <w:t>Α</w:t>
      </w:r>
      <w:r>
        <w:rPr>
          <w:rFonts w:ascii="Times" w:hAnsi="Times" w:cs="Times"/>
          <w:b/>
          <w:bCs/>
        </w:rPr>
        <w:t>. 15-6278.001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9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ind w:left="260"/>
        <w:sectPr w:rsidR="00821559">
          <w:pgSz w:w="11900" w:h="16840"/>
          <w:pgMar w:top="1440" w:right="2160" w:bottom="1440" w:left="1380" w:header="720" w:footer="720" w:gutter="0"/>
          <w:cols w:num="2" w:space="1320" w:equalWidth="0">
            <w:col w:w="3960" w:space="1320"/>
            <w:col w:w="3080"/>
          </w:cols>
          <w:noEndnote/>
        </w:sectPr>
      </w:pPr>
      <w:r>
        <w:t xml:space="preserve">Προϋπολογισμός </w:t>
      </w:r>
      <w:r>
        <w:rPr>
          <w:rFonts w:ascii="Times" w:hAnsi="Times" w:cs="Times"/>
          <w:b/>
          <w:bCs/>
        </w:rPr>
        <w:t xml:space="preserve">: </w:t>
      </w:r>
      <w:r>
        <w:rPr>
          <w:b/>
        </w:rPr>
        <w:t>23.391,36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ind w:left="3920"/>
        <w:rPr>
          <w:b/>
          <w:bCs/>
          <w:u w:val="single"/>
        </w:rPr>
      </w:pPr>
      <w:r>
        <w:rPr>
          <w:b/>
          <w:bCs/>
          <w:u w:val="single"/>
        </w:rPr>
        <w:t>ΤΙΜΟΛΟΓΙΟ ΠΡΟΣΦΟΡΑΣ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ind w:left="3920"/>
        <w:rPr>
          <w:b/>
          <w:bCs/>
          <w:u w:val="single"/>
        </w:rPr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1C2253">
        <w:rPr>
          <w:bCs/>
          <w:sz w:val="22"/>
          <w:szCs w:val="22"/>
        </w:rPr>
        <w:t>Του/της ……………………………………………..…   με έδρα  …………………</w:t>
      </w:r>
      <w:r>
        <w:rPr>
          <w:bCs/>
          <w:sz w:val="22"/>
          <w:szCs w:val="22"/>
        </w:rPr>
        <w:t>……………..</w:t>
      </w:r>
      <w:r w:rsidRPr="001C2253">
        <w:rPr>
          <w:bCs/>
          <w:sz w:val="22"/>
          <w:szCs w:val="22"/>
        </w:rPr>
        <w:t xml:space="preserve">…., Οδός………………………………………. </w:t>
      </w:r>
      <w:r>
        <w:rPr>
          <w:bCs/>
          <w:sz w:val="22"/>
          <w:szCs w:val="22"/>
        </w:rPr>
        <w:t>……………………………...</w:t>
      </w:r>
      <w:r w:rsidRPr="001C2253">
        <w:rPr>
          <w:bCs/>
          <w:sz w:val="22"/>
          <w:szCs w:val="22"/>
        </w:rPr>
        <w:t xml:space="preserve"> </w:t>
      </w:r>
      <w:proofErr w:type="spellStart"/>
      <w:r w:rsidRPr="001C2253">
        <w:rPr>
          <w:bCs/>
          <w:sz w:val="22"/>
          <w:szCs w:val="22"/>
        </w:rPr>
        <w:t>αριθ</w:t>
      </w:r>
      <w:proofErr w:type="spellEnd"/>
      <w:r w:rsidRPr="001C2253">
        <w:rPr>
          <w:bCs/>
          <w:sz w:val="22"/>
          <w:szCs w:val="22"/>
        </w:rPr>
        <w:t xml:space="preserve">………., Τ.Κ. ………,  </w:t>
      </w:r>
      <w:proofErr w:type="spellStart"/>
      <w:r w:rsidRPr="001C2253">
        <w:rPr>
          <w:bCs/>
          <w:sz w:val="22"/>
          <w:szCs w:val="22"/>
        </w:rPr>
        <w:t>Τηλ</w:t>
      </w:r>
      <w:proofErr w:type="spellEnd"/>
      <w:r w:rsidRPr="001C2253">
        <w:rPr>
          <w:bCs/>
          <w:sz w:val="22"/>
          <w:szCs w:val="22"/>
        </w:rPr>
        <w:t>…………………., ΦΑΞ………………</w:t>
      </w:r>
      <w:r w:rsidRPr="005746B4">
        <w:rPr>
          <w:bCs/>
          <w:sz w:val="22"/>
          <w:szCs w:val="22"/>
        </w:rPr>
        <w:t xml:space="preserve"> 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Δ/</w:t>
      </w:r>
      <w:proofErr w:type="spellStart"/>
      <w:r>
        <w:rPr>
          <w:bCs/>
          <w:sz w:val="22"/>
          <w:szCs w:val="22"/>
        </w:rPr>
        <w:t>νση</w:t>
      </w:r>
      <w:proofErr w:type="spellEnd"/>
      <w:r>
        <w:rPr>
          <w:bCs/>
          <w:sz w:val="22"/>
          <w:szCs w:val="22"/>
        </w:rPr>
        <w:t xml:space="preserve"> ηλεκτρονικού ταχυδρομείου:……………………………………………………………………</w:t>
      </w:r>
    </w:p>
    <w:p w:rsidR="00821559" w:rsidRPr="005746B4" w:rsidRDefault="00821559" w:rsidP="00821559">
      <w:pPr>
        <w:pStyle w:val="a0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506859778"/>
      <w:r w:rsidRPr="00AF01F0">
        <w:rPr>
          <w:b/>
          <w:bCs/>
        </w:rPr>
        <w:t>ΠΙΝΑΚΑΣ 1:</w:t>
      </w:r>
      <w:r>
        <w:rPr>
          <w:b/>
          <w:bCs/>
        </w:rPr>
        <w:t>Σύνολο προσφοράς</w:t>
      </w:r>
    </w:p>
    <w:bookmarkEnd w:id="0"/>
    <w:p w:rsidR="00821559" w:rsidRDefault="00821559" w:rsidP="00821559">
      <w:pPr>
        <w:pStyle w:val="a0"/>
        <w:widowControl w:val="0"/>
        <w:autoSpaceDE w:val="0"/>
        <w:autoSpaceDN w:val="0"/>
        <w:adjustRightInd w:val="0"/>
        <w:jc w:val="both"/>
      </w:pPr>
    </w:p>
    <w:tbl>
      <w:tblPr>
        <w:tblW w:w="8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1880"/>
        <w:gridCol w:w="1220"/>
        <w:gridCol w:w="1700"/>
        <w:gridCol w:w="1240"/>
        <w:gridCol w:w="1240"/>
      </w:tblGrid>
      <w:tr w:rsidR="00821559" w:rsidRPr="00FE2485" w:rsidTr="00EE1D15">
        <w:trPr>
          <w:trHeight w:val="765"/>
        </w:trPr>
        <w:tc>
          <w:tcPr>
            <w:tcW w:w="960" w:type="dxa"/>
            <w:shd w:val="clear" w:color="auto" w:fill="C0C0C0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E24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880" w:type="dxa"/>
            <w:shd w:val="clear" w:color="auto" w:fill="C0C0C0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E24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ΠΕΡΙΓΡΑΦΗ </w:t>
            </w:r>
          </w:p>
        </w:tc>
        <w:tc>
          <w:tcPr>
            <w:tcW w:w="1220" w:type="dxa"/>
            <w:shd w:val="clear" w:color="auto" w:fill="C0C0C0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E24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ΑΡΙΘΜΟΣ ΩΡΩΝ</w:t>
            </w:r>
          </w:p>
        </w:tc>
        <w:tc>
          <w:tcPr>
            <w:tcW w:w="1700" w:type="dxa"/>
            <w:shd w:val="clear" w:color="auto" w:fill="C0C0C0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E24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ΚΟΣΤΟΣ ΑΝΑ ΩΡΑ ΣΕ ΕΥΡΩ ΧΩΡΙΣ ΦΠΑ</w:t>
            </w:r>
          </w:p>
        </w:tc>
        <w:tc>
          <w:tcPr>
            <w:tcW w:w="1240" w:type="dxa"/>
            <w:shd w:val="clear" w:color="auto" w:fill="C0C0C0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E24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240" w:type="dxa"/>
            <w:shd w:val="clear" w:color="auto" w:fill="C0C0C0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ΠΡΟΣΦΟΡΑΣ</w:t>
            </w:r>
            <w:r w:rsidRPr="00FE248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ΣΕ ΕΥΡΩ</w:t>
            </w:r>
          </w:p>
        </w:tc>
      </w:tr>
      <w:tr w:rsidR="00821559" w:rsidRPr="00FE2485" w:rsidTr="00EE1D15">
        <w:trPr>
          <w:trHeight w:val="1252"/>
        </w:trPr>
        <w:tc>
          <w:tcPr>
            <w:tcW w:w="960" w:type="dxa"/>
            <w:shd w:val="clear" w:color="auto" w:fill="auto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FE248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821559" w:rsidRPr="003F0C99" w:rsidRDefault="00821559" w:rsidP="00EE1D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3F0C99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Φύλαξη κέντρου αστέγων του Δήμου Ηρακλείου σε 24ωρη βάση </w:t>
            </w:r>
          </w:p>
          <w:p w:rsidR="00821559" w:rsidRPr="003F0C99" w:rsidRDefault="00821559" w:rsidP="00EE1D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821559" w:rsidRPr="003F0C99" w:rsidRDefault="00821559" w:rsidP="00EE1D15">
            <w:pPr>
              <w:suppressAutoHyphens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l-GR"/>
              </w:rPr>
            </w:pPr>
            <w:r w:rsidRPr="003F0C9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l-GR"/>
              </w:rPr>
              <w:t>CPV:</w:t>
            </w:r>
            <w:r w:rsidRPr="003F0C99">
              <w:rPr>
                <w:rFonts w:ascii="Arial" w:hAnsi="Arial" w:cs="Arial"/>
                <w:i/>
                <w:color w:val="000000"/>
                <w:sz w:val="18"/>
                <w:szCs w:val="18"/>
                <w:lang w:eastAsia="el-GR"/>
              </w:rPr>
              <w:t xml:space="preserve"> 79713000-5</w:t>
            </w:r>
          </w:p>
          <w:p w:rsidR="00821559" w:rsidRPr="00FE2485" w:rsidRDefault="00821559" w:rsidP="00EE1D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20" w:type="dxa"/>
            <w:shd w:val="clear" w:color="auto" w:fill="auto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3.144</w:t>
            </w:r>
          </w:p>
        </w:tc>
        <w:tc>
          <w:tcPr>
            <w:tcW w:w="1700" w:type="dxa"/>
            <w:shd w:val="clear" w:color="auto" w:fill="auto"/>
          </w:tcPr>
          <w:p w:rsidR="00821559" w:rsidRPr="00FE2485" w:rsidRDefault="00821559" w:rsidP="00EE1D15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shd w:val="clear" w:color="auto" w:fill="auto"/>
          </w:tcPr>
          <w:p w:rsidR="00821559" w:rsidRPr="00FE2485" w:rsidRDefault="00821559" w:rsidP="00EE1D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pacing w:line="4" w:lineRule="exact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</w:pPr>
      <w:bookmarkStart w:id="1" w:name="_Hlk506857649"/>
      <w:r w:rsidRPr="009C28AD">
        <w:rPr>
          <w:b/>
        </w:rPr>
        <w:t>Σύνολο Προσφοράς σε ευρώ (αριθμητικά):</w:t>
      </w:r>
      <w:bookmarkEnd w:id="1"/>
      <w:r>
        <w:t>………………………….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</w:pPr>
    </w:p>
    <w:p w:rsidR="00821559" w:rsidRPr="009C28AD" w:rsidRDefault="00821559" w:rsidP="00821559">
      <w:pPr>
        <w:pStyle w:val="a0"/>
        <w:widowControl w:val="0"/>
        <w:autoSpaceDE w:val="0"/>
        <w:autoSpaceDN w:val="0"/>
        <w:adjustRightInd w:val="0"/>
        <w:rPr>
          <w:b/>
        </w:rPr>
      </w:pPr>
      <w:r w:rsidRPr="009C28AD">
        <w:rPr>
          <w:b/>
        </w:rPr>
        <w:t>Σύνολο Προσφοράς σε ευρώ (</w:t>
      </w:r>
      <w:r>
        <w:rPr>
          <w:b/>
        </w:rPr>
        <w:t>ολογράφως</w:t>
      </w:r>
      <w:r w:rsidRPr="009C28AD">
        <w:rPr>
          <w:b/>
        </w:rPr>
        <w:t>):</w:t>
      </w:r>
      <w:r>
        <w:rPr>
          <w:b/>
        </w:rPr>
        <w:t>……………………………………………………………….. ……………………………………………………………………………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21559" w:rsidRPr="007F64C8" w:rsidRDefault="00821559" w:rsidP="00821559">
      <w:pPr>
        <w:pStyle w:val="a0"/>
        <w:rPr>
          <w:b/>
          <w:bCs/>
          <w:sz w:val="22"/>
          <w:szCs w:val="22"/>
        </w:rPr>
      </w:pPr>
      <w:r w:rsidRPr="007F64C8">
        <w:rPr>
          <w:b/>
          <w:bCs/>
          <w:sz w:val="22"/>
          <w:szCs w:val="22"/>
        </w:rPr>
        <w:t xml:space="preserve">ΠΙΝΑΚΑΣ </w:t>
      </w:r>
      <w:r>
        <w:rPr>
          <w:b/>
          <w:bCs/>
          <w:sz w:val="22"/>
          <w:szCs w:val="22"/>
        </w:rPr>
        <w:t>2</w:t>
      </w:r>
      <w:r w:rsidRPr="007F64C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Ανάλυση κόστους προσφοράς (βάσει  του άρθρου 68 του Ν.3863/2010)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03"/>
        <w:gridCol w:w="2994"/>
      </w:tblGrid>
      <w:tr w:rsidR="00821559" w:rsidRPr="003035D4" w:rsidTr="00EE1D15">
        <w:tc>
          <w:tcPr>
            <w:tcW w:w="3078" w:type="dxa"/>
            <w:shd w:val="clear" w:color="auto" w:fill="auto"/>
          </w:tcPr>
          <w:p w:rsidR="00821559" w:rsidRPr="003035D4" w:rsidRDefault="00821559" w:rsidP="00EE1D15">
            <w:r w:rsidRPr="003035D4">
              <w:t>1) Αριθμός των εργαζομένων:</w:t>
            </w:r>
          </w:p>
        </w:tc>
        <w:tc>
          <w:tcPr>
            <w:tcW w:w="6158" w:type="dxa"/>
            <w:gridSpan w:val="2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21559" w:rsidRPr="003035D4" w:rsidTr="00EE1D15">
        <w:tc>
          <w:tcPr>
            <w:tcW w:w="3078" w:type="dxa"/>
            <w:shd w:val="clear" w:color="auto" w:fill="auto"/>
          </w:tcPr>
          <w:p w:rsidR="00821559" w:rsidRPr="003035D4" w:rsidRDefault="00821559" w:rsidP="00EE1D15">
            <w:r w:rsidRPr="003035D4">
              <w:t>2) Ημέρες και ώρες εργασίας</w:t>
            </w:r>
          </w:p>
        </w:tc>
        <w:tc>
          <w:tcPr>
            <w:tcW w:w="6158" w:type="dxa"/>
            <w:gridSpan w:val="2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21559" w:rsidRPr="003035D4" w:rsidTr="00EE1D15">
        <w:tc>
          <w:tcPr>
            <w:tcW w:w="3078" w:type="dxa"/>
            <w:shd w:val="clear" w:color="auto" w:fill="auto"/>
          </w:tcPr>
          <w:p w:rsidR="00821559" w:rsidRPr="003035D4" w:rsidRDefault="00821559" w:rsidP="00EE1D15">
            <w:r w:rsidRPr="003035D4"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6158" w:type="dxa"/>
            <w:gridSpan w:val="2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21559" w:rsidRPr="003035D4" w:rsidTr="00EE1D15">
        <w:tc>
          <w:tcPr>
            <w:tcW w:w="9236" w:type="dxa"/>
            <w:gridSpan w:val="3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035D4">
              <w:rPr>
                <w:b/>
                <w:bCs/>
                <w:i/>
                <w:sz w:val="22"/>
                <w:szCs w:val="22"/>
              </w:rPr>
              <w:t>ΑΝΑΛΥΣΗ ΚΟΣΤΟΥΣ</w:t>
            </w:r>
          </w:p>
        </w:tc>
      </w:tr>
      <w:tr w:rsidR="00821559" w:rsidRPr="003035D4" w:rsidTr="00EE1D15">
        <w:tc>
          <w:tcPr>
            <w:tcW w:w="3078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3035D4">
              <w:rPr>
                <w:bCs/>
                <w:i/>
                <w:sz w:val="22"/>
                <w:szCs w:val="22"/>
              </w:rPr>
              <w:t>ΑΡΙΘΜΗΤΙΚΩΣ</w:t>
            </w: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3035D4">
              <w:rPr>
                <w:bCs/>
                <w:i/>
                <w:sz w:val="22"/>
                <w:szCs w:val="22"/>
              </w:rPr>
              <w:t>ΟΛΟΓΡΑΦΩΣ</w:t>
            </w:r>
          </w:p>
        </w:tc>
      </w:tr>
      <w:tr w:rsidR="00821559" w:rsidRPr="003035D4" w:rsidTr="00EE1D15">
        <w:tc>
          <w:tcPr>
            <w:tcW w:w="3078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035D4">
              <w:rPr>
                <w:bCs/>
                <w:sz w:val="22"/>
                <w:szCs w:val="22"/>
              </w:rPr>
              <w:t xml:space="preserve">1.1 Ύψος του προϋπολογισμένου ποσού (Συνολικά) που αφορά τις πάσης φύσεως νόμιμες μικτές </w:t>
            </w:r>
            <w:r w:rsidRPr="003035D4">
              <w:rPr>
                <w:bCs/>
                <w:sz w:val="22"/>
                <w:szCs w:val="22"/>
              </w:rPr>
              <w:lastRenderedPageBreak/>
              <w:t>αποδοχές των εργαζομένων</w:t>
            </w: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21559" w:rsidRPr="003035D4" w:rsidTr="00EE1D15">
        <w:tc>
          <w:tcPr>
            <w:tcW w:w="3078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035D4">
              <w:rPr>
                <w:bCs/>
                <w:sz w:val="22"/>
                <w:szCs w:val="22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21559" w:rsidRPr="003035D4" w:rsidTr="00EE1D15">
        <w:tc>
          <w:tcPr>
            <w:tcW w:w="3078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035D4">
              <w:rPr>
                <w:bCs/>
                <w:sz w:val="22"/>
                <w:szCs w:val="22"/>
              </w:rPr>
              <w:t>1.3 Διοικητικό κόστος παροχής των υπηρεσιών</w:t>
            </w: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21559" w:rsidRPr="003035D4" w:rsidTr="00EE1D15">
        <w:tc>
          <w:tcPr>
            <w:tcW w:w="3078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035D4">
              <w:rPr>
                <w:bCs/>
                <w:sz w:val="22"/>
                <w:szCs w:val="22"/>
              </w:rPr>
              <w:t>1.4 Αναλώσιμα</w:t>
            </w: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21559" w:rsidRPr="003035D4" w:rsidTr="00EE1D15">
        <w:tc>
          <w:tcPr>
            <w:tcW w:w="3078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035D4">
              <w:rPr>
                <w:bCs/>
                <w:sz w:val="22"/>
                <w:szCs w:val="22"/>
              </w:rPr>
              <w:t>1.5 Εργολαβικό κέρδος</w:t>
            </w: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</w:tcPr>
          <w:p w:rsidR="00821559" w:rsidRPr="003035D4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21559" w:rsidRDefault="00821559" w:rsidP="00821559">
      <w:pPr>
        <w:pStyle w:val="a0"/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821559" w:rsidRPr="001C2253" w:rsidRDefault="00821559" w:rsidP="00821559">
      <w:pPr>
        <w:pStyle w:val="a0"/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......……………………….……/……../..2018</w:t>
      </w:r>
    </w:p>
    <w:p w:rsidR="00821559" w:rsidRPr="001C2253" w:rsidRDefault="00821559" w:rsidP="00821559">
      <w:pPr>
        <w:pStyle w:val="a0"/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C2253">
        <w:rPr>
          <w:bCs/>
          <w:sz w:val="22"/>
          <w:szCs w:val="22"/>
        </w:rPr>
        <w:t>(Τόπος και ημερομηνία)</w:t>
      </w:r>
    </w:p>
    <w:p w:rsidR="00821559" w:rsidRPr="001C2253" w:rsidRDefault="00821559" w:rsidP="00821559">
      <w:pPr>
        <w:pStyle w:val="a0"/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C2253">
        <w:rPr>
          <w:bCs/>
          <w:sz w:val="22"/>
          <w:szCs w:val="22"/>
        </w:rPr>
        <w:t>Ο προσφέρων</w:t>
      </w: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</w:pPr>
      <w:r>
        <w:t xml:space="preserve">     </w:t>
      </w:r>
    </w:p>
    <w:tbl>
      <w:tblPr>
        <w:tblpPr w:leftFromText="180" w:rightFromText="180" w:vertAnchor="text" w:horzAnchor="margin" w:tblpY="1702"/>
        <w:tblW w:w="6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240"/>
      </w:tblGrid>
      <w:tr w:rsidR="00821559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1559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16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Η </w:t>
            </w:r>
            <w:proofErr w:type="spellStart"/>
            <w:r>
              <w:rPr>
                <w:b/>
                <w:bCs/>
                <w:sz w:val="18"/>
                <w:szCs w:val="18"/>
              </w:rPr>
              <w:t>Συντάξασα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160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Ο Προϊστάμενος</w:t>
            </w:r>
          </w:p>
        </w:tc>
      </w:tr>
      <w:tr w:rsidR="00821559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Διεύθυνσης</w:t>
            </w:r>
          </w:p>
        </w:tc>
      </w:tr>
      <w:tr w:rsidR="00821559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821559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jc w:val="center"/>
            </w:pPr>
            <w:proofErr w:type="spellStart"/>
            <w:r w:rsidRPr="008C7EA6">
              <w:rPr>
                <w:b/>
                <w:bCs/>
                <w:sz w:val="18"/>
                <w:szCs w:val="18"/>
              </w:rPr>
              <w:t>Φανταουτσάκη</w:t>
            </w:r>
            <w:proofErr w:type="spellEnd"/>
            <w:r w:rsidRPr="008C7EA6">
              <w:rPr>
                <w:b/>
                <w:bCs/>
                <w:sz w:val="18"/>
                <w:szCs w:val="18"/>
              </w:rPr>
              <w:t xml:space="preserve"> Ελευθερία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Φανούριος </w:t>
            </w:r>
            <w:proofErr w:type="spellStart"/>
            <w:r>
              <w:rPr>
                <w:b/>
                <w:bCs/>
                <w:sz w:val="18"/>
                <w:szCs w:val="18"/>
              </w:rPr>
              <w:t>Οικονομάκης</w:t>
            </w:r>
            <w:proofErr w:type="spellEnd"/>
          </w:p>
        </w:tc>
      </w:tr>
      <w:tr w:rsidR="00821559" w:rsidTr="00EE1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170" w:lineRule="exact"/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559" w:rsidRDefault="00821559" w:rsidP="00EE1D15">
            <w:pPr>
              <w:pStyle w:val="a0"/>
              <w:widowControl w:val="0"/>
              <w:autoSpaceDE w:val="0"/>
              <w:autoSpaceDN w:val="0"/>
              <w:adjustRightInd w:val="0"/>
              <w:spacing w:line="170" w:lineRule="exact"/>
              <w:jc w:val="center"/>
            </w:pPr>
          </w:p>
        </w:tc>
      </w:tr>
    </w:tbl>
    <w:p w:rsidR="00821559" w:rsidRDefault="00821559" w:rsidP="00821559">
      <w:pPr>
        <w:pStyle w:val="a0"/>
        <w:widowControl w:val="0"/>
        <w:autoSpaceDE w:val="0"/>
        <w:autoSpaceDN w:val="0"/>
        <w:adjustRightInd w:val="0"/>
      </w:pPr>
    </w:p>
    <w:p w:rsidR="00821559" w:rsidRDefault="00821559" w:rsidP="00821559">
      <w:pPr>
        <w:pStyle w:val="a0"/>
        <w:widowControl w:val="0"/>
        <w:autoSpaceDE w:val="0"/>
        <w:autoSpaceDN w:val="0"/>
        <w:adjustRightInd w:val="0"/>
        <w:sectPr w:rsidR="00821559" w:rsidSect="00894FC9">
          <w:type w:val="continuous"/>
          <w:pgSz w:w="11900" w:h="16840"/>
          <w:pgMar w:top="1440" w:right="1640" w:bottom="1440" w:left="1240" w:header="720" w:footer="720" w:gutter="0"/>
          <w:cols w:space="1320" w:equalWidth="0">
            <w:col w:w="9020" w:space="1320"/>
          </w:cols>
          <w:noEndnote/>
        </w:sectPr>
      </w:pPr>
      <w:bookmarkStart w:id="2" w:name="_GoBack"/>
      <w:bookmarkEnd w:id="2"/>
    </w:p>
    <w:p w:rsidR="002744E4" w:rsidRDefault="002744E4"/>
    <w:sectPr w:rsidR="002744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71"/>
    <w:rsid w:val="002744E4"/>
    <w:rsid w:val="00821559"/>
    <w:rsid w:val="00E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F4271E-7ACF-4D14-9E40-DB2737C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2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@heraklion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2</cp:revision>
  <dcterms:created xsi:type="dcterms:W3CDTF">2018-03-19T10:27:00Z</dcterms:created>
  <dcterms:modified xsi:type="dcterms:W3CDTF">2018-03-19T10:28:00Z</dcterms:modified>
</cp:coreProperties>
</file>