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21"/>
        <w:gridCol w:w="3544"/>
      </w:tblGrid>
      <w:tr w:rsidR="00411B19" w:rsidRPr="00411B19" w:rsidTr="00FA6D8D">
        <w:trPr>
          <w:trHeight w:val="3845"/>
        </w:trPr>
        <w:tc>
          <w:tcPr>
            <w:tcW w:w="5421" w:type="dxa"/>
            <w:shd w:val="clear" w:color="auto" w:fill="auto"/>
          </w:tcPr>
          <w:p w:rsidR="00411B19" w:rsidRPr="00411B19" w:rsidRDefault="00411B19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  <w:r w:rsidRPr="00411B19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ΕΛΛΗΝΙΚΗ ΔΗΜΟΚΡΑΤΙΑ</w:t>
            </w:r>
          </w:p>
          <w:p w:rsidR="00411B19" w:rsidRPr="00411B19" w:rsidRDefault="00411B19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  <w:r w:rsidRPr="00411B19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ΝΟΜΟΣ ΗΡΑΚΛΕΙΟΥ</w:t>
            </w:r>
          </w:p>
          <w:p w:rsidR="00411B19" w:rsidRPr="00411B19" w:rsidRDefault="00411B19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  <w:r w:rsidRPr="00411B19"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  <w:t>ΔΗΜΟΣ ΗΡΑΚΛΕΙΟΥ</w:t>
            </w:r>
          </w:p>
          <w:p w:rsidR="00411B19" w:rsidRPr="009F6886" w:rsidRDefault="00411B19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  <w:r w:rsidRPr="00411B19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 xml:space="preserve">Δ/ΝΣΗ </w:t>
            </w:r>
            <w:r w:rsidR="009F6886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ΟΙΚΟΝΟΜΙΚΩΝ ΥΠΗΡΕΣΙΩΝ</w:t>
            </w:r>
          </w:p>
          <w:p w:rsidR="00411B19" w:rsidRPr="009F6886" w:rsidRDefault="00411B19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  <w:r w:rsidRPr="00411B19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 xml:space="preserve">ΤΜΗΜΑ </w:t>
            </w:r>
            <w:r w:rsidR="009F6886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ΠΡΟΜΗΘΕΙΩΝ</w:t>
            </w:r>
            <w:r w:rsidRPr="00411B19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br/>
            </w:r>
          </w:p>
          <w:p w:rsidR="00411B19" w:rsidRPr="00411B19" w:rsidRDefault="009F6886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Ταχ. Δ/νση</w:t>
            </w: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Ανδρόγεω 2</w:t>
            </w:r>
          </w:p>
          <w:p w:rsidR="00411B19" w:rsidRPr="00411B19" w:rsidRDefault="00411B19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411B19">
              <w:rPr>
                <w:rFonts w:ascii="Verdana" w:eastAsia="Times New Roman" w:hAnsi="Verdana" w:cs="Verdana"/>
                <w:bCs/>
                <w:sz w:val="20"/>
                <w:szCs w:val="20"/>
                <w:lang w:val="en-US" w:eastAsia="zh-CN"/>
              </w:rPr>
              <w:t>T</w:t>
            </w:r>
            <w:r w:rsidRPr="00411B19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.</w:t>
            </w:r>
            <w:r w:rsidRPr="00411B19">
              <w:rPr>
                <w:rFonts w:ascii="Verdana" w:eastAsia="Times New Roman" w:hAnsi="Verdana" w:cs="Verdana"/>
                <w:bCs/>
                <w:sz w:val="20"/>
                <w:szCs w:val="20"/>
                <w:lang w:val="en-US" w:eastAsia="zh-CN"/>
              </w:rPr>
              <w:t>K</w:t>
            </w:r>
            <w:r w:rsidR="009F688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.: 71202</w:t>
            </w:r>
          </w:p>
          <w:p w:rsidR="00411B19" w:rsidRPr="00411B19" w:rsidRDefault="009F6886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Πληροφορίες: Β. Τζανιδάκης</w:t>
            </w:r>
          </w:p>
          <w:p w:rsidR="00411B19" w:rsidRPr="00411B19" w:rsidRDefault="009F6886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>Τηλ: 2813 409185-186-189</w:t>
            </w:r>
            <w:r w:rsidR="00411B19" w:rsidRPr="00411B19"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 xml:space="preserve"> </w:t>
            </w:r>
          </w:p>
          <w:p w:rsidR="00411B19" w:rsidRPr="009F6886" w:rsidRDefault="009F6886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sz w:val="20"/>
                <w:szCs w:val="24"/>
                <w:lang w:val="en-US" w:eastAsia="zh-CN"/>
              </w:rPr>
              <w:t>Fax</w:t>
            </w:r>
            <w:r w:rsidRPr="009F6886"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>: 2813</w:t>
            </w:r>
            <w:r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 xml:space="preserve"> </w:t>
            </w:r>
            <w:r w:rsidRPr="009F6886"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>409090</w:t>
            </w:r>
          </w:p>
          <w:p w:rsidR="00411B19" w:rsidRPr="00411B19" w:rsidRDefault="00411B19" w:rsidP="009F688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en-US" w:eastAsia="zh-CN"/>
              </w:rPr>
            </w:pPr>
            <w:r w:rsidRPr="00411B19">
              <w:rPr>
                <w:rFonts w:ascii="Verdana" w:eastAsia="Times New Roman" w:hAnsi="Verdana" w:cs="Verdana"/>
                <w:sz w:val="20"/>
                <w:szCs w:val="24"/>
                <w:lang w:val="en-US" w:eastAsia="zh-CN"/>
              </w:rPr>
              <w:t xml:space="preserve">E-mail: </w:t>
            </w:r>
            <w:hyperlink r:id="rId7" w:history="1">
              <w:r w:rsidR="009F6886" w:rsidRPr="008C20FA">
                <w:rPr>
                  <w:rStyle w:val="-"/>
                  <w:rFonts w:ascii="Verdana" w:eastAsia="Times New Roman" w:hAnsi="Verdana" w:cs="Verdana"/>
                  <w:sz w:val="20"/>
                  <w:szCs w:val="24"/>
                  <w:lang w:val="en-US" w:eastAsia="zh-CN"/>
                </w:rPr>
                <w:t>prom@heraklion.gr</w:t>
              </w:r>
            </w:hyperlink>
            <w:r w:rsidRPr="00411B19">
              <w:rPr>
                <w:rFonts w:ascii="Verdana" w:eastAsia="Times New Roman" w:hAnsi="Verdana" w:cs="Verdana"/>
                <w:sz w:val="20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D17ED0" w:rsidRDefault="009F6886" w:rsidP="00D17ED0">
            <w:pPr>
              <w:keepNext/>
              <w:tabs>
                <w:tab w:val="left" w:pos="1512"/>
              </w:tabs>
              <w:suppressAutoHyphens/>
              <w:spacing w:after="0" w:line="240" w:lineRule="auto"/>
              <w:ind w:left="720" w:hanging="360"/>
              <w:outlineLvl w:val="0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Ηράκλειο, 25/05</w:t>
            </w:r>
            <w:r w:rsidR="00D17ED0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/2017</w:t>
            </w:r>
          </w:p>
          <w:p w:rsidR="00411B19" w:rsidRPr="00427A5F" w:rsidRDefault="00D17ED0" w:rsidP="00D17ED0">
            <w:pPr>
              <w:keepNext/>
              <w:tabs>
                <w:tab w:val="left" w:pos="1512"/>
              </w:tabs>
              <w:suppressAutoHyphens/>
              <w:spacing w:after="0" w:line="240" w:lineRule="auto"/>
              <w:ind w:left="720" w:hanging="360"/>
              <w:outlineLvl w:val="0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Αρ. Πρωτ.</w:t>
            </w:r>
            <w:r w:rsidR="009F688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:</w:t>
            </w:r>
            <w:r w:rsidR="00187F9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60544</w:t>
            </w:r>
            <w:bookmarkStart w:id="0" w:name="_GoBack"/>
            <w:bookmarkEnd w:id="0"/>
          </w:p>
          <w:p w:rsidR="00411B19" w:rsidRPr="00411B19" w:rsidRDefault="00411B19" w:rsidP="00411B19">
            <w:pPr>
              <w:tabs>
                <w:tab w:val="left" w:pos="1512"/>
              </w:tabs>
              <w:suppressAutoHyphens/>
              <w:spacing w:after="0" w:line="240" w:lineRule="auto"/>
              <w:ind w:left="720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</w:p>
          <w:p w:rsidR="00FA6D8D" w:rsidRDefault="00FA6D8D" w:rsidP="00FA6D8D">
            <w:pPr>
              <w:tabs>
                <w:tab w:val="left" w:pos="151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411B19" w:rsidRPr="00FA6D8D" w:rsidRDefault="009C14EF" w:rsidP="00FA6D8D">
            <w:pPr>
              <w:tabs>
                <w:tab w:val="left" w:pos="1512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25D0E">
              <w:rPr>
                <w:rFonts w:ascii="Times New Roman" w:hAnsi="Times New Roman" w:cs="Times New Roman"/>
                <w:b/>
                <w:bCs/>
                <w:szCs w:val="24"/>
              </w:rPr>
              <w:t>Υπηρεσία</w:t>
            </w:r>
            <w:r w:rsidRPr="00470B21">
              <w:rPr>
                <w:rFonts w:ascii="Times New Roman" w:hAnsi="Times New Roman" w:cs="Times New Roman"/>
                <w:bCs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306404">
              <w:rPr>
                <w:rFonts w:ascii="Times New Roman" w:hAnsi="Times New Roman" w:cs="Times New Roman"/>
                <w:szCs w:val="24"/>
                <w:lang w:eastAsia="el-GR"/>
              </w:rPr>
              <w:t>«</w:t>
            </w:r>
            <w:r>
              <w:rPr>
                <w:rFonts w:ascii="Times New Roman" w:hAnsi="Times New Roman" w:cs="Times New Roman"/>
                <w:szCs w:val="24"/>
                <w:lang w:eastAsia="el-GR"/>
              </w:rPr>
              <w:t xml:space="preserve">Ενοικίαση χημικών τουαλετών για τις ανάγκες των εκδηλώσεων του </w:t>
            </w:r>
            <w:r w:rsidRPr="00306404">
              <w:rPr>
                <w:rFonts w:ascii="Times New Roman" w:hAnsi="Times New Roman" w:cs="Times New Roman"/>
                <w:szCs w:val="24"/>
                <w:lang w:eastAsia="el-GR"/>
              </w:rPr>
              <w:t>1</w:t>
            </w:r>
            <w:r w:rsidRPr="00306404">
              <w:rPr>
                <w:rFonts w:ascii="Times New Roman" w:hAnsi="Times New Roman" w:cs="Times New Roman"/>
                <w:szCs w:val="24"/>
                <w:vertAlign w:val="superscript"/>
                <w:lang w:eastAsia="el-GR"/>
              </w:rPr>
              <w:t>ου</w:t>
            </w:r>
            <w:r>
              <w:rPr>
                <w:rFonts w:ascii="Times New Roman" w:hAnsi="Times New Roman" w:cs="Times New Roman"/>
                <w:szCs w:val="24"/>
                <w:lang w:eastAsia="el-GR"/>
              </w:rPr>
              <w:t xml:space="preserve"> </w:t>
            </w:r>
            <w:r w:rsidRPr="00306404">
              <w:rPr>
                <w:rFonts w:ascii="Times New Roman" w:hAnsi="Times New Roman" w:cs="Times New Roman"/>
                <w:szCs w:val="24"/>
                <w:lang w:eastAsia="el-GR"/>
              </w:rPr>
              <w:t>Μαθητικού Καλλιτεχνικού Φεστιβάλ 2017 - «ΕΙΜΑΙ ΚΑΙ ΕΓΩ ΕΔΩ»</w:t>
            </w:r>
          </w:p>
        </w:tc>
      </w:tr>
    </w:tbl>
    <w:p w:rsidR="00411B19" w:rsidRDefault="00411B19" w:rsidP="00AF692E">
      <w:pPr>
        <w:spacing w:after="0" w:line="240" w:lineRule="auto"/>
        <w:rPr>
          <w:b/>
        </w:rPr>
      </w:pPr>
    </w:p>
    <w:p w:rsidR="00453B76" w:rsidRPr="002E3C0A" w:rsidRDefault="00453B76" w:rsidP="00AF692E">
      <w:pPr>
        <w:spacing w:after="240"/>
        <w:jc w:val="center"/>
        <w:rPr>
          <w:b/>
          <w:sz w:val="24"/>
          <w:szCs w:val="24"/>
        </w:rPr>
      </w:pPr>
      <w:r w:rsidRPr="002E3C0A">
        <w:rPr>
          <w:b/>
          <w:sz w:val="24"/>
          <w:szCs w:val="24"/>
        </w:rPr>
        <w:t>ΠΡΟΣΚΛΗΣΗ ΕΚΔΗΛΩΣΗΣ ΕΝΔΙΑΦΕΡΟΝΤΟΣ</w:t>
      </w:r>
    </w:p>
    <w:p w:rsidR="00453B76" w:rsidRDefault="00453B76" w:rsidP="00411B19">
      <w:pPr>
        <w:spacing w:line="240" w:lineRule="auto"/>
        <w:jc w:val="both"/>
      </w:pPr>
      <w:r>
        <w:t xml:space="preserve"> Ο Δήμος Ηρακλείου ανακοινώνει ότι θα προβ</w:t>
      </w:r>
      <w:r w:rsidR="00FA6D8D">
        <w:t>εί στη συλλογή προσφορών για τη</w:t>
      </w:r>
      <w:r w:rsidR="003D4AEA">
        <w:t>ν</w:t>
      </w:r>
      <w:r>
        <w:t xml:space="preserve"> </w:t>
      </w:r>
      <w:r w:rsidR="009C14EF" w:rsidRPr="009C14EF">
        <w:t>«Ενοικίαση χημικών τουαλετών για τις ανάγκες των εκδηλώσεων του 1</w:t>
      </w:r>
      <w:r w:rsidR="009C14EF" w:rsidRPr="009C14EF">
        <w:rPr>
          <w:vertAlign w:val="superscript"/>
        </w:rPr>
        <w:t>ου</w:t>
      </w:r>
      <w:r w:rsidR="009C14EF" w:rsidRPr="009C14EF">
        <w:t xml:space="preserve"> Μαθητικού Καλλιτεχνικού Φεστιβάλ 2017 - «ΕΙΜΑΙ ΚΑΙ ΕΓΩ ΕΔΩ»</w:t>
      </w:r>
      <w:r>
        <w:t xml:space="preserve">, ενδεικτικού </w:t>
      </w:r>
      <w:r w:rsidRPr="00331AF8">
        <w:t>προϋπολογισμού</w:t>
      </w:r>
      <w:r w:rsidR="00E818DF">
        <w:t xml:space="preserve"> </w:t>
      </w:r>
      <w:r w:rsidR="009C14EF" w:rsidRPr="009C14EF">
        <w:rPr>
          <w:b/>
          <w:bCs/>
          <w:lang w:eastAsia="el-GR"/>
        </w:rPr>
        <w:t xml:space="preserve">1.000,00 € </w:t>
      </w:r>
      <w:r w:rsidR="00FA6D8D">
        <w:t>(συμπεριλαμβανομένου του ΦΠΑ 24</w:t>
      </w:r>
      <w:r>
        <w:t xml:space="preserve">%) και καλεί τους ενδιαφερόμενους να καταθέσουν τις σχετικές κλειστές προσφορές σύμφωνα με: </w:t>
      </w:r>
    </w:p>
    <w:p w:rsidR="00453B76" w:rsidRDefault="00453B76" w:rsidP="00331AF8">
      <w:pPr>
        <w:pStyle w:val="a5"/>
        <w:numPr>
          <w:ilvl w:val="0"/>
          <w:numId w:val="2"/>
        </w:numPr>
        <w:spacing w:after="0" w:line="240" w:lineRule="auto"/>
        <w:jc w:val="both"/>
      </w:pPr>
      <w:r>
        <w:t xml:space="preserve">Τις διατάξεις των άρθρων 58 και 72 του Ν. 3852/2010. </w:t>
      </w:r>
    </w:p>
    <w:p w:rsidR="00453B76" w:rsidRDefault="00453B76" w:rsidP="00331AF8">
      <w:pPr>
        <w:pStyle w:val="a5"/>
        <w:numPr>
          <w:ilvl w:val="0"/>
          <w:numId w:val="2"/>
        </w:numPr>
        <w:spacing w:after="0" w:line="240" w:lineRule="auto"/>
        <w:jc w:val="both"/>
      </w:pPr>
      <w:r>
        <w:t xml:space="preserve">Τις διατάξεις του άρθρου 118 του Ν. 4412/2016. </w:t>
      </w:r>
    </w:p>
    <w:p w:rsidR="00453B76" w:rsidRDefault="00453B76" w:rsidP="00331AF8">
      <w:pPr>
        <w:pStyle w:val="a5"/>
        <w:numPr>
          <w:ilvl w:val="0"/>
          <w:numId w:val="2"/>
        </w:numPr>
        <w:spacing w:after="0" w:line="240" w:lineRule="auto"/>
        <w:jc w:val="both"/>
      </w:pPr>
      <w:r>
        <w:t xml:space="preserve">Τις διατάξεις της παρ. 9 του άρθρου 209 του Ν. 3463/2006, όπως προστέθηκε με την παρ. 13 του άρθρου 20 του Ν. 3731/2008 και διατηρήθηκε σε ισχύ με την περίπτωση 38 της παρ. 1 του άρθρου 377 του Ν. 4412/2016. </w:t>
      </w:r>
    </w:p>
    <w:p w:rsidR="00AF692E" w:rsidRDefault="00453B76" w:rsidP="00331AF8">
      <w:pPr>
        <w:pStyle w:val="a5"/>
        <w:numPr>
          <w:ilvl w:val="0"/>
          <w:numId w:val="2"/>
        </w:numPr>
        <w:spacing w:after="0" w:line="240" w:lineRule="auto"/>
        <w:jc w:val="both"/>
      </w:pPr>
      <w:r>
        <w:t>Την παρ. 4 του άρθρου 209 του Ν. 3463/2006, όπως αναδιατυπώθηκε με την παρ. 3 του άρθρου 22 του Ν. 3536/2007.</w:t>
      </w:r>
    </w:p>
    <w:p w:rsidR="00453B76" w:rsidRDefault="00FA6D8D" w:rsidP="00331AF8">
      <w:pPr>
        <w:pStyle w:val="a5"/>
        <w:numPr>
          <w:ilvl w:val="0"/>
          <w:numId w:val="2"/>
        </w:numPr>
        <w:spacing w:after="0" w:line="240" w:lineRule="auto"/>
        <w:jc w:val="both"/>
      </w:pPr>
      <w:r>
        <w:t xml:space="preserve">Την </w:t>
      </w:r>
      <w:r w:rsidRPr="008C23D3">
        <w:t>58120/</w:t>
      </w:r>
      <w:r w:rsidR="00453B76" w:rsidRPr="008C23D3">
        <w:t>2016</w:t>
      </w:r>
      <w:r w:rsidR="00453B76">
        <w:t xml:space="preserve"> απόφαση Δημάρχου με την οποία εκχωρεί το δικαίωμα υπογραφής στους Αντιδημάρχους. </w:t>
      </w:r>
    </w:p>
    <w:p w:rsidR="008C23D3" w:rsidRPr="00FD0DAA" w:rsidRDefault="008C23D3" w:rsidP="008C23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lang w:eastAsia="el-GR"/>
        </w:rPr>
        <w:t xml:space="preserve">Τη με αρ. </w:t>
      </w:r>
      <w:r w:rsidR="003D4AEA">
        <w:rPr>
          <w:b/>
          <w:lang w:eastAsia="el-GR"/>
        </w:rPr>
        <w:t>354</w:t>
      </w:r>
      <w:r w:rsidRPr="00FD0DAA">
        <w:rPr>
          <w:b/>
          <w:lang w:eastAsia="el-GR"/>
        </w:rPr>
        <w:t>/2017</w:t>
      </w:r>
      <w:r w:rsidRPr="00D023A1">
        <w:rPr>
          <w:lang w:eastAsia="el-GR"/>
        </w:rPr>
        <w:t xml:space="preserve"> απόφαση του Δημοτικού Συμβουλίου με την οπ</w:t>
      </w:r>
      <w:r>
        <w:rPr>
          <w:lang w:eastAsia="el-GR"/>
        </w:rPr>
        <w:t xml:space="preserve">οία εγκρίνεται η </w:t>
      </w:r>
      <w:r w:rsidRPr="00C20B2A">
        <w:rPr>
          <w:lang w:eastAsia="el-GR"/>
        </w:rPr>
        <w:t xml:space="preserve">διενέργεια </w:t>
      </w:r>
      <w:r w:rsidRPr="00D023A1">
        <w:t xml:space="preserve">της </w:t>
      </w:r>
      <w:r w:rsidR="003D4AEA">
        <w:t xml:space="preserve">υπηρεσίας για την </w:t>
      </w:r>
      <w:r w:rsidR="009C14EF" w:rsidRPr="009C14EF">
        <w:t>«Ενοικίαση χημικών τουαλετών για τις ανάγκες των εκδηλώσεων του 1</w:t>
      </w:r>
      <w:r w:rsidR="009C14EF" w:rsidRPr="009C14EF">
        <w:rPr>
          <w:vertAlign w:val="superscript"/>
        </w:rPr>
        <w:t>ου</w:t>
      </w:r>
      <w:r w:rsidR="009C14EF" w:rsidRPr="009C14EF">
        <w:t xml:space="preserve"> Μαθητικού Καλλιτεχνικού Φεστιβάλ 2017 - «ΕΙΜΑΙ ΚΑΙ ΕΓΩ ΕΔΩ»</w:t>
      </w:r>
      <w:r w:rsidR="003D4AEA">
        <w:t xml:space="preserve"> </w:t>
      </w:r>
      <w:r w:rsidRPr="00C20B2A">
        <w:rPr>
          <w:lang w:eastAsia="el-GR"/>
        </w:rPr>
        <w:t xml:space="preserve">συνολικής δαπάνης </w:t>
      </w:r>
      <w:r w:rsidR="009C14EF" w:rsidRPr="009C14EF">
        <w:rPr>
          <w:b/>
          <w:bCs/>
          <w:lang w:eastAsia="el-GR"/>
        </w:rPr>
        <w:t>1.000,00</w:t>
      </w:r>
      <w:r w:rsidR="009E6AC1" w:rsidRPr="009E6AC1">
        <w:rPr>
          <w:b/>
          <w:bCs/>
          <w:lang w:eastAsia="el-GR"/>
        </w:rPr>
        <w:t xml:space="preserve"> €</w:t>
      </w:r>
      <w:r w:rsidR="009E6AC1" w:rsidRPr="009E6AC1">
        <w:rPr>
          <w:b/>
          <w:lang w:eastAsia="el-GR"/>
        </w:rPr>
        <w:t xml:space="preserve"> </w:t>
      </w:r>
      <w:r w:rsidRPr="00C20B2A">
        <w:rPr>
          <w:rFonts w:eastAsia="WenQuanYi Micro Hei"/>
          <w:kern w:val="1"/>
          <w:lang w:bidi="hi-IN"/>
        </w:rPr>
        <w:t xml:space="preserve">(συμπεριλαμβανομένου του ΦΠΑ 24%) σε βάρος του </w:t>
      </w:r>
      <w:r w:rsidR="00CB7D32">
        <w:rPr>
          <w:rFonts w:eastAsia="WenQuanYi Micro Hei"/>
          <w:kern w:val="1"/>
          <w:lang w:bidi="hi-IN"/>
        </w:rPr>
        <w:t xml:space="preserve">Κ.Α. εξόδων </w:t>
      </w:r>
      <w:r w:rsidR="00CB7D32" w:rsidRPr="00CB7D32">
        <w:rPr>
          <w:rFonts w:eastAsia="WenQuanYi Micro Hei"/>
          <w:b/>
          <w:bCs/>
          <w:kern w:val="1"/>
          <w:lang w:bidi="hi-IN"/>
        </w:rPr>
        <w:t xml:space="preserve">15-6471.008 </w:t>
      </w:r>
      <w:r w:rsidR="00CB7D32" w:rsidRPr="00CB7D32">
        <w:rPr>
          <w:rFonts w:eastAsia="WenQuanYi Micro Hei"/>
          <w:kern w:val="1"/>
          <w:lang w:bidi="hi-IN"/>
        </w:rPr>
        <w:t>και τίτλο «Μαθητικό Καλλιτεχνικό Φεστιβάλ»</w:t>
      </w:r>
      <w:r w:rsidRPr="00FD0DAA">
        <w:rPr>
          <w:rFonts w:eastAsia="WenQuanYi Micro Hei"/>
          <w:kern w:val="1"/>
          <w:lang w:bidi="hi-IN"/>
        </w:rPr>
        <w:t>.</w:t>
      </w:r>
    </w:p>
    <w:p w:rsidR="00AF692E" w:rsidRPr="000A1C86" w:rsidRDefault="00453B76" w:rsidP="00331AF8">
      <w:pPr>
        <w:pStyle w:val="a5"/>
        <w:numPr>
          <w:ilvl w:val="0"/>
          <w:numId w:val="2"/>
        </w:numPr>
        <w:spacing w:after="0" w:line="240" w:lineRule="auto"/>
        <w:jc w:val="both"/>
      </w:pPr>
      <w:r w:rsidRPr="000A1C86">
        <w:t>Τη Συγγραφή Υποχρεώσεων</w:t>
      </w:r>
      <w:r w:rsidRPr="000C0BD5">
        <w:t>,</w:t>
      </w:r>
      <w:r w:rsidR="00CB7D32">
        <w:t xml:space="preserve"> τις Τεχνικές Προδιαγραφές</w:t>
      </w:r>
      <w:r w:rsidR="008C23D3" w:rsidRPr="000C0BD5">
        <w:t>,</w:t>
      </w:r>
      <w:r w:rsidRPr="000A1C86">
        <w:t xml:space="preserve"> τον Ενδεικτικό Προϋπολογισμό </w:t>
      </w:r>
    </w:p>
    <w:p w:rsidR="00D17ED0" w:rsidRDefault="00D17ED0" w:rsidP="00D17ED0">
      <w:pPr>
        <w:spacing w:after="0" w:line="240" w:lineRule="auto"/>
        <w:jc w:val="both"/>
      </w:pPr>
    </w:p>
    <w:p w:rsidR="00CB7D32" w:rsidRDefault="00453B76" w:rsidP="00AF692E">
      <w:pPr>
        <w:spacing w:line="240" w:lineRule="auto"/>
        <w:jc w:val="both"/>
      </w:pPr>
      <w:r>
        <w:t>Το συνολικό</w:t>
      </w:r>
      <w:r w:rsidR="008C23D3">
        <w:t xml:space="preserve"> ποσό για την παραπάνω υπηρεσία</w:t>
      </w:r>
      <w:r>
        <w:t xml:space="preserve"> ανέρχεται </w:t>
      </w:r>
      <w:r w:rsidR="008C23D3">
        <w:t xml:space="preserve">στο ποσό των </w:t>
      </w:r>
      <w:r w:rsidR="009C14EF" w:rsidRPr="009C14EF">
        <w:rPr>
          <w:b/>
          <w:bCs/>
          <w:lang w:eastAsia="el-GR"/>
        </w:rPr>
        <w:t>1.000,00 €</w:t>
      </w:r>
    </w:p>
    <w:p w:rsidR="00453B76" w:rsidRPr="000C0BD5" w:rsidRDefault="00453B76" w:rsidP="00AF692E">
      <w:pPr>
        <w:spacing w:line="240" w:lineRule="auto"/>
        <w:jc w:val="both"/>
      </w:pPr>
      <w:r>
        <w:t>Κριτήριο ανάθεσης είναι η πλέον συμφέρουσα από οικονομική άποψη προσφορά μόνο βάσει τιμής, εφόσον καλύπτ</w:t>
      </w:r>
      <w:r w:rsidR="00CB7D32">
        <w:t>ονται οι τεχνικές προδιαγραφές.</w:t>
      </w:r>
    </w:p>
    <w:p w:rsidR="00453B76" w:rsidRDefault="00453B76" w:rsidP="00AF692E">
      <w:pPr>
        <w:spacing w:after="0" w:line="240" w:lineRule="auto"/>
        <w:jc w:val="both"/>
      </w:pPr>
      <w:r>
        <w:t>Προσφορέ</w:t>
      </w:r>
      <w:r w:rsidR="00E818DF">
        <w:t xml:space="preserve">ς γίνονται δεκτές μέχρι και την </w:t>
      </w:r>
      <w:r w:rsidR="00CB7D32">
        <w:rPr>
          <w:b/>
        </w:rPr>
        <w:t>01</w:t>
      </w:r>
      <w:r w:rsidR="00185C2A" w:rsidRPr="00E818DF">
        <w:rPr>
          <w:b/>
        </w:rPr>
        <w:t>/</w:t>
      </w:r>
      <w:r w:rsidR="00CB7D32">
        <w:rPr>
          <w:b/>
        </w:rPr>
        <w:t>06</w:t>
      </w:r>
      <w:r w:rsidR="00185C2A" w:rsidRPr="00DC5CD2">
        <w:rPr>
          <w:b/>
        </w:rPr>
        <w:t>/2017</w:t>
      </w:r>
      <w:r w:rsidRPr="00DC5CD2">
        <w:rPr>
          <w:b/>
        </w:rPr>
        <w:t>,</w:t>
      </w:r>
      <w:r w:rsidR="00DC5CD2" w:rsidRPr="00DC5CD2">
        <w:rPr>
          <w:b/>
        </w:rPr>
        <w:t xml:space="preserve"> ημέρα </w:t>
      </w:r>
      <w:r w:rsidR="00CB7D32">
        <w:rPr>
          <w:b/>
        </w:rPr>
        <w:t>Πέμπτη</w:t>
      </w:r>
      <w:r w:rsidR="00E818DF">
        <w:rPr>
          <w:b/>
        </w:rPr>
        <w:t xml:space="preserve"> </w:t>
      </w:r>
      <w:r w:rsidR="008C23D3">
        <w:rPr>
          <w:b/>
        </w:rPr>
        <w:t xml:space="preserve"> </w:t>
      </w:r>
      <w:r w:rsidR="00185C2A" w:rsidRPr="00DC5CD2">
        <w:rPr>
          <w:b/>
        </w:rPr>
        <w:t>και ώρα</w:t>
      </w:r>
      <w:r w:rsidR="00DC5CD2" w:rsidRPr="00DC5CD2">
        <w:rPr>
          <w:b/>
        </w:rPr>
        <w:t xml:space="preserve"> </w:t>
      </w:r>
      <w:r w:rsidR="00E818DF">
        <w:rPr>
          <w:b/>
        </w:rPr>
        <w:t xml:space="preserve">15.00 </w:t>
      </w:r>
      <w:r w:rsidR="00DC5CD2" w:rsidRPr="00DC5CD2">
        <w:rPr>
          <w:b/>
        </w:rPr>
        <w:t xml:space="preserve">μ.μ. </w:t>
      </w:r>
      <w:r w:rsidRPr="00DC5CD2">
        <w:rPr>
          <w:b/>
        </w:rPr>
        <w:t>,</w:t>
      </w:r>
      <w:r>
        <w:t xml:space="preserve"> στο Πρωτόκολλο του Δήμου Ηρακλείου, Διεύθυνση Αγίου Τίτου 1 - Τ.Κ. 71202. </w:t>
      </w:r>
    </w:p>
    <w:p w:rsidR="00453B76" w:rsidRDefault="00453B76" w:rsidP="00AF692E">
      <w:pPr>
        <w:spacing w:after="0" w:line="240" w:lineRule="auto"/>
        <w:jc w:val="both"/>
      </w:pPr>
      <w:r>
        <w:t xml:space="preserve">Πληροφορίες δίνονται από το </w:t>
      </w:r>
      <w:r w:rsidR="00CB7D32" w:rsidRPr="00CB7D32">
        <w:t>Τμήμα Προμηθειών</w:t>
      </w:r>
      <w:r w:rsidR="00AF692E">
        <w:t xml:space="preserve">, </w:t>
      </w:r>
      <w:r>
        <w:t>Τηλ.: 2813409-185,</w:t>
      </w:r>
      <w:r w:rsidR="00185C2A">
        <w:t xml:space="preserve"> </w:t>
      </w:r>
      <w:r>
        <w:t>186,</w:t>
      </w:r>
      <w:r w:rsidR="00185C2A">
        <w:t xml:space="preserve"> </w:t>
      </w:r>
      <w:r>
        <w:t>189,</w:t>
      </w:r>
      <w:r w:rsidR="00185C2A">
        <w:t xml:space="preserve"> </w:t>
      </w:r>
      <w:r>
        <w:t xml:space="preserve">403, </w:t>
      </w:r>
      <w:r w:rsidR="00AF692E">
        <w:t xml:space="preserve"> </w:t>
      </w:r>
      <w:r>
        <w:t xml:space="preserve">όλες τις εργάσιμες ημέρες και ώρες. </w:t>
      </w:r>
    </w:p>
    <w:p w:rsidR="00453B76" w:rsidRDefault="00453B76" w:rsidP="00AF692E">
      <w:pPr>
        <w:spacing w:after="0" w:line="240" w:lineRule="auto"/>
        <w:jc w:val="both"/>
      </w:pPr>
      <w:r>
        <w:t>Όλα τα έγγραφα της Σύμβασης θα αναρτηθούν στην ηλεκτρονική διεύθυνση το</w:t>
      </w:r>
      <w:r w:rsidR="00E818DF">
        <w:t>υ Δήμου Ηρακλείου www.heraklion</w:t>
      </w:r>
      <w:r>
        <w:t>.gr/press/aucti</w:t>
      </w:r>
      <w:r w:rsidR="00AF692E">
        <w:t>on - (διακηρύξεις - δημοπρασίες</w:t>
      </w:r>
      <w:r>
        <w:t xml:space="preserve">). </w:t>
      </w:r>
    </w:p>
    <w:p w:rsidR="00AF692E" w:rsidRDefault="00AF692E" w:rsidP="00AF692E">
      <w:pPr>
        <w:spacing w:after="0" w:line="240" w:lineRule="auto"/>
        <w:jc w:val="both"/>
      </w:pPr>
    </w:p>
    <w:p w:rsidR="00453B76" w:rsidRDefault="00453B76" w:rsidP="00411B19">
      <w:pPr>
        <w:jc w:val="both"/>
      </w:pPr>
      <w:r>
        <w:lastRenderedPageBreak/>
        <w:t>Για την αξιολόγηση των προσφορ</w:t>
      </w:r>
      <w:r w:rsidR="00D17ED0">
        <w:t xml:space="preserve">ών λαμβάνονται υπόψη τα κάτωθι </w:t>
      </w:r>
      <w:r>
        <w:t>:</w:t>
      </w:r>
    </w:p>
    <w:p w:rsidR="00453B76" w:rsidRDefault="00453B76" w:rsidP="00634009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Η </w:t>
      </w:r>
      <w:r w:rsidRPr="00934623">
        <w:t xml:space="preserve">τήρηση </w:t>
      </w:r>
      <w:r w:rsidR="00CB7D32">
        <w:t>των Τεχνικών Προδιαγραφών</w:t>
      </w:r>
      <w:r>
        <w:t xml:space="preserve"> και των όρων της συγγραφής υποχρεώσεων. </w:t>
      </w:r>
    </w:p>
    <w:p w:rsidR="00453B76" w:rsidRDefault="00453B76" w:rsidP="00634009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Η κατάθεση των δικαιολογητικών που αναφέρονται στη συγγραφή υποχρεώσεων. </w:t>
      </w:r>
    </w:p>
    <w:p w:rsidR="00453B76" w:rsidRDefault="00453B76" w:rsidP="00634009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Η οικονομική προσφορά των συμμετεχόντων. </w:t>
      </w:r>
    </w:p>
    <w:p w:rsidR="00453B76" w:rsidRDefault="00453B76" w:rsidP="00634009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Προσφορά που είναι αόριστη και ανεπίδεκτη εκτίμησης απορρίπτεται. </w:t>
      </w:r>
    </w:p>
    <w:p w:rsidR="00453B76" w:rsidRPr="00934623" w:rsidRDefault="00453B76" w:rsidP="00634009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Προσφορά που παρουσιάζει ουσιώδεις αποκλίσεις από τους όρους και τις </w:t>
      </w:r>
      <w:r w:rsidRPr="00934623">
        <w:t>τεχνικές προδιαγραφές απορρίπτεται.</w:t>
      </w:r>
    </w:p>
    <w:p w:rsidR="00453B76" w:rsidRDefault="00453B76" w:rsidP="00634009">
      <w:pPr>
        <w:pStyle w:val="a5"/>
        <w:numPr>
          <w:ilvl w:val="0"/>
          <w:numId w:val="1"/>
        </w:numPr>
        <w:jc w:val="both"/>
      </w:pPr>
      <w:r>
        <w:t xml:space="preserve">Προσφορά που θέτει όρο αναπροσαρμογής των τιμών κρίνεται ως απαράδεκτη. </w:t>
      </w:r>
    </w:p>
    <w:p w:rsidR="000C0BD5" w:rsidRDefault="00453B76" w:rsidP="00411B19">
      <w:pPr>
        <w:jc w:val="both"/>
        <w:rPr>
          <w:highlight w:val="yellow"/>
        </w:rPr>
      </w:pPr>
      <w:r w:rsidRPr="00934623">
        <w:t>Η ανάθεση τ</w:t>
      </w:r>
      <w:r w:rsidR="008C23D3" w:rsidRPr="00934623">
        <w:t xml:space="preserve">ης  υπηρεσίας </w:t>
      </w:r>
      <w:r w:rsidRPr="00934623">
        <w:t xml:space="preserve">θα γίνει με απόφαση Δημάρχου, σε αυτόν που θα προσφέρει </w:t>
      </w:r>
      <w:r w:rsidR="000C0BD5" w:rsidRPr="00934623">
        <w:t>την</w:t>
      </w:r>
      <w:r w:rsidR="000C0BD5">
        <w:t xml:space="preserve"> πλέον συμφέρουσα από οικονομική άποψη προσφορά μόνο βάσει τιμής.</w:t>
      </w:r>
    </w:p>
    <w:p w:rsidR="000C0BD5" w:rsidRDefault="000C0BD5" w:rsidP="00411B19">
      <w:pPr>
        <w:jc w:val="both"/>
        <w:rPr>
          <w:highlight w:val="yellow"/>
        </w:rPr>
      </w:pPr>
    </w:p>
    <w:p w:rsidR="00D17ED0" w:rsidRPr="00453B76" w:rsidRDefault="00CB7D32" w:rsidP="00CB7D32">
      <w:pPr>
        <w:jc w:val="center"/>
        <w:rPr>
          <w:b/>
        </w:rPr>
      </w:pPr>
      <w:r>
        <w:rPr>
          <w:b/>
        </w:rPr>
        <w:t>Ο Υπεύθυνος του Τμήματος Προμηθειών</w:t>
      </w:r>
    </w:p>
    <w:p w:rsidR="00A51C60" w:rsidRPr="00453B76" w:rsidRDefault="00CB7D32" w:rsidP="00CB7D32">
      <w:pPr>
        <w:jc w:val="center"/>
        <w:rPr>
          <w:b/>
        </w:rPr>
      </w:pPr>
      <w:r>
        <w:rPr>
          <w:b/>
        </w:rPr>
        <w:t>Τζανιδάκης Βασίλειος</w:t>
      </w:r>
    </w:p>
    <w:p w:rsidR="00453B76" w:rsidRDefault="00453B76"/>
    <w:sectPr w:rsidR="00453B76" w:rsidSect="00B964B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43" w:rsidRDefault="00D44543" w:rsidP="00453B76">
      <w:pPr>
        <w:spacing w:after="0" w:line="240" w:lineRule="auto"/>
      </w:pPr>
      <w:r>
        <w:separator/>
      </w:r>
    </w:p>
  </w:endnote>
  <w:endnote w:type="continuationSeparator" w:id="0">
    <w:p w:rsidR="00D44543" w:rsidRDefault="00D44543" w:rsidP="0045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enQuanYi Micro Hei"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43" w:rsidRDefault="00D44543" w:rsidP="00453B76">
      <w:pPr>
        <w:spacing w:after="0" w:line="240" w:lineRule="auto"/>
      </w:pPr>
      <w:r>
        <w:separator/>
      </w:r>
    </w:p>
  </w:footnote>
  <w:footnote w:type="continuationSeparator" w:id="0">
    <w:p w:rsidR="00D44543" w:rsidRDefault="00D44543" w:rsidP="0045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3" w:type="dxa"/>
      <w:tblInd w:w="-176" w:type="dxa"/>
      <w:tblLayout w:type="fixed"/>
      <w:tblLook w:val="0000" w:firstRow="0" w:lastRow="0" w:firstColumn="0" w:lastColumn="0" w:noHBand="0" w:noVBand="0"/>
    </w:tblPr>
    <w:tblGrid>
      <w:gridCol w:w="1956"/>
      <w:gridCol w:w="7767"/>
    </w:tblGrid>
    <w:tr w:rsidR="00411B19" w:rsidTr="00411B19">
      <w:trPr>
        <w:trHeight w:val="709"/>
      </w:trPr>
      <w:tc>
        <w:tcPr>
          <w:tcW w:w="1904" w:type="dxa"/>
          <w:shd w:val="clear" w:color="auto" w:fill="auto"/>
        </w:tcPr>
        <w:p w:rsidR="00411B19" w:rsidRDefault="00411B19" w:rsidP="00411B19">
          <w:pPr>
            <w:pStyle w:val="a3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533400" cy="53340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</w:tcPr>
        <w:p w:rsidR="00411B19" w:rsidRDefault="00411B19" w:rsidP="00411B19">
          <w:pPr>
            <w:jc w:val="right"/>
          </w:pPr>
          <w:r>
            <w:rPr>
              <w:rFonts w:ascii="Verdana" w:hAnsi="Verdana" w:cs="Verdana"/>
              <w:sz w:val="16"/>
              <w:szCs w:val="16"/>
            </w:rPr>
            <w:t>Έκδ.1 αναθ.1 ημ/νία έγκρ. 1/6/2016 ΠΡΟ-ΠΣΠ 000</w:t>
          </w:r>
        </w:p>
        <w:p w:rsidR="00411B19" w:rsidRDefault="00411B19" w:rsidP="00411B19">
          <w:pPr>
            <w:pStyle w:val="a3"/>
            <w:jc w:val="right"/>
          </w:pPr>
        </w:p>
      </w:tc>
    </w:tr>
  </w:tbl>
  <w:p w:rsidR="00411B19" w:rsidRDefault="00411B19" w:rsidP="00411B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606D0D06"/>
    <w:multiLevelType w:val="hybridMultilevel"/>
    <w:tmpl w:val="A4864BF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41D451B"/>
    <w:multiLevelType w:val="hybridMultilevel"/>
    <w:tmpl w:val="DDD000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F0"/>
    <w:rsid w:val="000A1C86"/>
    <w:rsid w:val="000A7301"/>
    <w:rsid w:val="000C0BD5"/>
    <w:rsid w:val="00115F07"/>
    <w:rsid w:val="00133524"/>
    <w:rsid w:val="00185C2A"/>
    <w:rsid w:val="00187F9D"/>
    <w:rsid w:val="002E3C0A"/>
    <w:rsid w:val="00331AF8"/>
    <w:rsid w:val="003D4AEA"/>
    <w:rsid w:val="003F5396"/>
    <w:rsid w:val="00411B19"/>
    <w:rsid w:val="00427A5F"/>
    <w:rsid w:val="00453B76"/>
    <w:rsid w:val="00634009"/>
    <w:rsid w:val="007459FD"/>
    <w:rsid w:val="007A33A1"/>
    <w:rsid w:val="008807D9"/>
    <w:rsid w:val="008C23D3"/>
    <w:rsid w:val="00934623"/>
    <w:rsid w:val="0098152A"/>
    <w:rsid w:val="009C14EF"/>
    <w:rsid w:val="009E6AC1"/>
    <w:rsid w:val="009F6886"/>
    <w:rsid w:val="00A21F08"/>
    <w:rsid w:val="00A51C60"/>
    <w:rsid w:val="00AF692E"/>
    <w:rsid w:val="00B05A38"/>
    <w:rsid w:val="00B964B3"/>
    <w:rsid w:val="00C045C6"/>
    <w:rsid w:val="00CB7D32"/>
    <w:rsid w:val="00CF4DF0"/>
    <w:rsid w:val="00D17ED0"/>
    <w:rsid w:val="00D44543"/>
    <w:rsid w:val="00DB7EFF"/>
    <w:rsid w:val="00DC5CD2"/>
    <w:rsid w:val="00DE477F"/>
    <w:rsid w:val="00E818DF"/>
    <w:rsid w:val="00F20D28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1E3AB2-1472-4AF8-B233-590883F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53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53B76"/>
  </w:style>
  <w:style w:type="paragraph" w:styleId="a4">
    <w:name w:val="footer"/>
    <w:basedOn w:val="a"/>
    <w:link w:val="Char0"/>
    <w:uiPriority w:val="99"/>
    <w:unhideWhenUsed/>
    <w:rsid w:val="00453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53B76"/>
  </w:style>
  <w:style w:type="paragraph" w:styleId="a5">
    <w:name w:val="List Paragraph"/>
    <w:basedOn w:val="a"/>
    <w:uiPriority w:val="34"/>
    <w:qFormat/>
    <w:rsid w:val="00634009"/>
    <w:pPr>
      <w:ind w:left="720"/>
      <w:contextualSpacing/>
    </w:pPr>
  </w:style>
  <w:style w:type="paragraph" w:customStyle="1" w:styleId="a6">
    <w:name w:val="Περιεχόμενα πίνακα"/>
    <w:basedOn w:val="a"/>
    <w:rsid w:val="00D17E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9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462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9F6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@herakl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Tzanidakis Vasilis</cp:lastModifiedBy>
  <cp:revision>4</cp:revision>
  <cp:lastPrinted>2017-05-25T11:53:00Z</cp:lastPrinted>
  <dcterms:created xsi:type="dcterms:W3CDTF">2017-05-25T11:54:00Z</dcterms:created>
  <dcterms:modified xsi:type="dcterms:W3CDTF">2017-05-25T12:14:00Z</dcterms:modified>
</cp:coreProperties>
</file>