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4867"/>
        <w:gridCol w:w="4847"/>
      </w:tblGrid>
      <w:tr w:rsidR="00E62E78" w:rsidTr="009339B5">
        <w:trPr>
          <w:trHeight w:val="557"/>
        </w:trPr>
        <w:tc>
          <w:tcPr>
            <w:tcW w:w="10456" w:type="dxa"/>
            <w:gridSpan w:val="3"/>
            <w:shd w:val="clear" w:color="auto" w:fill="B8CCE4"/>
            <w:vAlign w:val="center"/>
          </w:tcPr>
          <w:p w:rsidR="00E62E78" w:rsidRDefault="00E62E78" w:rsidP="009339B5">
            <w:pPr>
              <w:ind w:left="720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E62E78" w:rsidRDefault="00E62E78" w:rsidP="009339B5">
            <w:pPr>
              <w:ind w:left="720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   1</w:t>
            </w:r>
            <w:r w:rsidRPr="009339B5">
              <w:rPr>
                <w:b/>
                <w:sz w:val="32"/>
                <w:szCs w:val="32"/>
                <w:vertAlign w:val="superscript"/>
                <w:lang w:eastAsia="en-US"/>
              </w:rPr>
              <w:t>ο</w:t>
            </w:r>
            <w:r>
              <w:rPr>
                <w:b/>
                <w:sz w:val="32"/>
                <w:szCs w:val="32"/>
                <w:lang w:eastAsia="en-US"/>
              </w:rPr>
              <w:t xml:space="preserve"> ΜΑΘΗΤΙΚΟ ΚΑΛΛΙΤΕΧΝΙΚΟ  ΦΕΣΤΙΒΑΛ  2017                                                                                                                     </w:t>
            </w:r>
          </w:p>
          <w:p w:rsidR="00E62E78" w:rsidRDefault="00E62E78" w:rsidP="009339B5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                                    «ΕΙΜΑΙ ΚΑΙ ΕΓΩ ΕΔΩ»</w:t>
            </w:r>
          </w:p>
          <w:p w:rsidR="003E5036" w:rsidRDefault="00E62E78" w:rsidP="009339B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</w:t>
            </w:r>
          </w:p>
          <w:p w:rsidR="00E62E78" w:rsidRDefault="00E62E78" w:rsidP="009339B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ΕΝΔΕΙΚΤΙΚΟΣ ΠΡΟΥΠΟΛΟΓΙΣΜΟΣ</w:t>
            </w:r>
          </w:p>
          <w:p w:rsidR="003E5036" w:rsidRDefault="003E5036" w:rsidP="009339B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E62E78" w:rsidTr="00BF262B">
        <w:trPr>
          <w:trHeight w:val="557"/>
        </w:trPr>
        <w:tc>
          <w:tcPr>
            <w:tcW w:w="742" w:type="dxa"/>
            <w:shd w:val="clear" w:color="auto" w:fill="E5B8B7"/>
          </w:tcPr>
          <w:p w:rsidR="00E62E78" w:rsidRDefault="00E62E78" w:rsidP="00BF262B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Α/Α</w:t>
            </w:r>
          </w:p>
        </w:tc>
        <w:tc>
          <w:tcPr>
            <w:tcW w:w="4867" w:type="dxa"/>
            <w:shd w:val="clear" w:color="auto" w:fill="E5B8B7"/>
          </w:tcPr>
          <w:p w:rsidR="00E62E78" w:rsidRDefault="00172AF5" w:rsidP="00BF262B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ΔΑΠΑΝΗ</w:t>
            </w:r>
          </w:p>
        </w:tc>
        <w:tc>
          <w:tcPr>
            <w:tcW w:w="4847" w:type="dxa"/>
            <w:shd w:val="clear" w:color="auto" w:fill="E5B8B7"/>
          </w:tcPr>
          <w:p w:rsidR="00E62E78" w:rsidRDefault="00E62E78" w:rsidP="00BF262B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ΕΞΟΔΑ προ Φ.Π.Α.</w:t>
            </w:r>
          </w:p>
        </w:tc>
      </w:tr>
      <w:tr w:rsidR="00E62E78" w:rsidTr="00BF262B">
        <w:trPr>
          <w:trHeight w:val="840"/>
        </w:trPr>
        <w:tc>
          <w:tcPr>
            <w:tcW w:w="742" w:type="dxa"/>
          </w:tcPr>
          <w:p w:rsidR="00E62E78" w:rsidRDefault="00E62E78" w:rsidP="00BF262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67" w:type="dxa"/>
          </w:tcPr>
          <w:p w:rsidR="00E62E78" w:rsidRDefault="00E62E78" w:rsidP="00BF26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Ενοικίαση για 20 μέρες</w:t>
            </w:r>
            <w:r w:rsidR="003E5036" w:rsidRPr="003E5036">
              <w:rPr>
                <w:sz w:val="28"/>
                <w:szCs w:val="28"/>
                <w:lang w:eastAsia="en-US"/>
              </w:rPr>
              <w:t xml:space="preserve"> (</w:t>
            </w:r>
            <w:r w:rsidR="003E5036">
              <w:rPr>
                <w:sz w:val="28"/>
                <w:szCs w:val="28"/>
                <w:lang w:eastAsia="en-US"/>
              </w:rPr>
              <w:t xml:space="preserve">από 11 έως και 30 Ιουνίου 2017) 10 χημικών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3E5036">
              <w:rPr>
                <w:sz w:val="28"/>
                <w:szCs w:val="28"/>
                <w:lang w:eastAsia="en-US"/>
              </w:rPr>
              <w:t xml:space="preserve"> </w:t>
            </w:r>
            <w:r w:rsidR="003E5036">
              <w:rPr>
                <w:sz w:val="28"/>
                <w:szCs w:val="28"/>
                <w:lang w:eastAsia="en-US"/>
              </w:rPr>
              <w:t>τουαλετών</w:t>
            </w:r>
            <w:r w:rsidR="003E5036">
              <w:rPr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  <w:lang w:val="en-US" w:eastAsia="en-US"/>
              </w:rPr>
              <w:t>WC</w:t>
            </w:r>
            <w:r w:rsidR="003E5036">
              <w:rPr>
                <w:sz w:val="28"/>
                <w:szCs w:val="28"/>
                <w:lang w:eastAsia="en-US"/>
              </w:rPr>
              <w:t>)</w:t>
            </w:r>
            <w:r w:rsidR="00A21055">
              <w:rPr>
                <w:sz w:val="28"/>
                <w:szCs w:val="28"/>
                <w:lang w:eastAsia="en-US"/>
              </w:rPr>
              <w:t xml:space="preserve"> </w:t>
            </w:r>
            <w:r w:rsidR="006C2BA6">
              <w:rPr>
                <w:sz w:val="28"/>
                <w:szCs w:val="28"/>
                <w:lang w:eastAsia="en-US"/>
              </w:rPr>
              <w:t>και τοποθέτησή τους:</w:t>
            </w:r>
          </w:p>
          <w:p w:rsidR="00E62E78" w:rsidRDefault="00E62E78" w:rsidP="00BF26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(4) στο «Μ. Χατζιδάκις», </w:t>
            </w:r>
          </w:p>
          <w:p w:rsidR="00E62E78" w:rsidRDefault="00E62E78" w:rsidP="00BF262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(4) στην «Πύλη Βηθλεέμ» και </w:t>
            </w:r>
          </w:p>
          <w:p w:rsidR="006C2BA6" w:rsidRPr="003E5036" w:rsidRDefault="003E5036" w:rsidP="006C2B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(2) στο Θερινό Σινεμά «Βηθλεέμ»</w:t>
            </w:r>
            <w:r w:rsidR="00A21055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A21055">
              <w:rPr>
                <w:sz w:val="28"/>
                <w:szCs w:val="28"/>
                <w:lang w:eastAsia="en-US"/>
              </w:rPr>
              <w:t xml:space="preserve">Στην υπηρεσία συμπεριλαμβάνονται και τα αναλώσιμα υλικά </w:t>
            </w:r>
            <w:r w:rsidR="006C2BA6">
              <w:rPr>
                <w:sz w:val="28"/>
                <w:szCs w:val="28"/>
                <w:lang w:eastAsia="en-US"/>
              </w:rPr>
              <w:t>καθαριότητας</w:t>
            </w:r>
          </w:p>
          <w:p w:rsidR="006C2BA6" w:rsidRDefault="006C2BA6" w:rsidP="006C2B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(χαρτί υγείας, σαπούνι, νερό κ.τ.λ.) </w:t>
            </w:r>
            <w:r w:rsidR="003E5036">
              <w:rPr>
                <w:sz w:val="28"/>
                <w:szCs w:val="28"/>
                <w:lang w:eastAsia="en-US"/>
              </w:rPr>
              <w:t xml:space="preserve">και </w:t>
            </w:r>
            <w:r w:rsidR="00A21055">
              <w:rPr>
                <w:sz w:val="28"/>
                <w:szCs w:val="28"/>
                <w:lang w:eastAsia="en-US"/>
              </w:rPr>
              <w:t xml:space="preserve">ο </w:t>
            </w:r>
            <w:r w:rsidR="003E5036">
              <w:rPr>
                <w:sz w:val="28"/>
                <w:szCs w:val="28"/>
                <w:lang w:eastAsia="en-US"/>
              </w:rPr>
              <w:t xml:space="preserve">καθαρισμός </w:t>
            </w:r>
            <w:r w:rsidR="003E5036" w:rsidRPr="008D2CD9">
              <w:rPr>
                <w:b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τους κατά τις </w:t>
            </w:r>
            <w:r w:rsidR="00A21055">
              <w:rPr>
                <w:b/>
                <w:sz w:val="28"/>
                <w:szCs w:val="28"/>
                <w:u w:val="single"/>
                <w:lang w:eastAsia="en-US"/>
              </w:rPr>
              <w:t>ημέρες των εκδηλώσεων και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 των προβών.</w:t>
            </w:r>
          </w:p>
          <w:p w:rsidR="00E62E78" w:rsidRDefault="00E62E78" w:rsidP="003E503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47" w:type="dxa"/>
          </w:tcPr>
          <w:p w:rsidR="00E62E78" w:rsidRDefault="00E62E78" w:rsidP="00EE3A3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 μέρες Χ 10 </w:t>
            </w:r>
            <w:r>
              <w:rPr>
                <w:b/>
                <w:sz w:val="28"/>
                <w:szCs w:val="28"/>
                <w:lang w:val="en-US" w:eastAsia="en-US"/>
              </w:rPr>
              <w:t>WC</w:t>
            </w:r>
            <w:r>
              <w:rPr>
                <w:b/>
                <w:sz w:val="28"/>
                <w:szCs w:val="28"/>
                <w:lang w:eastAsia="en-US"/>
              </w:rPr>
              <w:t xml:space="preserve"> Χ 4,03€                              </w:t>
            </w:r>
          </w:p>
          <w:p w:rsidR="00E62E78" w:rsidRDefault="00E62E78" w:rsidP="00EE3A3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             =806,45€</w:t>
            </w:r>
          </w:p>
          <w:p w:rsidR="00E62E78" w:rsidRDefault="00E62E78" w:rsidP="00BF262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E62E78" w:rsidRDefault="00E62E78" w:rsidP="00BF262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E62E78" w:rsidRDefault="00E62E78" w:rsidP="00BF262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E62E78" w:rsidRDefault="00E62E78" w:rsidP="00BF262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E62E78" w:rsidRDefault="00E62E78" w:rsidP="00BF262B">
            <w:pPr>
              <w:jc w:val="right"/>
              <w:rPr>
                <w:b/>
                <w:szCs w:val="28"/>
                <w:lang w:eastAsia="en-US"/>
              </w:rPr>
            </w:pPr>
          </w:p>
          <w:p w:rsidR="00E62E78" w:rsidRPr="00884C41" w:rsidRDefault="00E62E78" w:rsidP="00BF262B">
            <w:pPr>
              <w:jc w:val="right"/>
              <w:rPr>
                <w:b/>
                <w:szCs w:val="28"/>
                <w:lang w:eastAsia="en-US"/>
              </w:rPr>
            </w:pPr>
            <w:r w:rsidRPr="00884C41">
              <w:rPr>
                <w:b/>
                <w:szCs w:val="28"/>
                <w:lang w:val="en-US" w:eastAsia="en-US"/>
              </w:rPr>
              <w:t>CPV</w:t>
            </w:r>
            <w:r w:rsidRPr="00EE3A3B">
              <w:rPr>
                <w:b/>
                <w:szCs w:val="28"/>
                <w:lang w:eastAsia="en-US"/>
              </w:rPr>
              <w:t xml:space="preserve">: </w:t>
            </w:r>
            <w:r w:rsidRPr="00884C41">
              <w:rPr>
                <w:b/>
                <w:szCs w:val="28"/>
                <w:lang w:eastAsia="en-US"/>
              </w:rPr>
              <w:t>24955000-3</w:t>
            </w:r>
            <w:r w:rsidRPr="00EE3A3B">
              <w:rPr>
                <w:b/>
                <w:szCs w:val="28"/>
                <w:lang w:eastAsia="en-US"/>
              </w:rPr>
              <w:t xml:space="preserve"> (</w:t>
            </w:r>
            <w:r>
              <w:rPr>
                <w:b/>
                <w:szCs w:val="28"/>
                <w:lang w:eastAsia="en-US"/>
              </w:rPr>
              <w:t>Χημικές τουαλέτες</w:t>
            </w:r>
            <w:r w:rsidRPr="00884C41">
              <w:rPr>
                <w:b/>
                <w:szCs w:val="28"/>
                <w:lang w:eastAsia="en-US"/>
              </w:rPr>
              <w:t>)</w:t>
            </w:r>
          </w:p>
        </w:tc>
      </w:tr>
      <w:tr w:rsidR="00E62E78" w:rsidTr="00BF262B">
        <w:trPr>
          <w:trHeight w:val="989"/>
        </w:trPr>
        <w:tc>
          <w:tcPr>
            <w:tcW w:w="742" w:type="dxa"/>
          </w:tcPr>
          <w:p w:rsidR="00E62E78" w:rsidRDefault="00E62E78" w:rsidP="008D2CD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67" w:type="dxa"/>
          </w:tcPr>
          <w:p w:rsidR="00E62E78" w:rsidRDefault="00E62E78" w:rsidP="008D2CD9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ΓΕΝΙΚΟ ΣΥΝΟΛΟ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4847" w:type="dxa"/>
          </w:tcPr>
          <w:p w:rsidR="00E62E78" w:rsidRPr="00EE3A3B" w:rsidRDefault="00E62E78" w:rsidP="008D2CD9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  <w:r w:rsidRPr="00EE3A3B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 xml:space="preserve">ΠΡΟΫΠΟΛΟΓΙΣΜΟΣ :      </w:t>
            </w:r>
            <w:r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 xml:space="preserve">             </w:t>
            </w:r>
            <w:r w:rsidRPr="00EE3A3B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 xml:space="preserve">806,45 € </w:t>
            </w:r>
          </w:p>
          <w:p w:rsidR="00E62E78" w:rsidRPr="00EE3A3B" w:rsidRDefault="00E62E78" w:rsidP="008D2CD9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  <w:r w:rsidRPr="00EE3A3B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 xml:space="preserve">Φ.Π.Α. </w:t>
            </w:r>
            <w:r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 xml:space="preserve">                       </w:t>
            </w:r>
            <w:r w:rsidRPr="00EE3A3B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 xml:space="preserve"> :      </w:t>
            </w:r>
            <w:r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 xml:space="preserve">            </w:t>
            </w:r>
            <w:r w:rsidRPr="00EE3A3B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193,55 €</w:t>
            </w:r>
          </w:p>
          <w:p w:rsidR="00E62E78" w:rsidRPr="00EE3A3B" w:rsidRDefault="00E62E78" w:rsidP="008D2CD9">
            <w:pPr>
              <w:pStyle w:val="Default"/>
              <w:jc w:val="both"/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</w:pPr>
            <w:r w:rsidRPr="00EE3A3B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 xml:space="preserve">ΣΥΝΟΛΙΚΗ ΔΑΠΑΝΗ :   </w:t>
            </w:r>
            <w:r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 xml:space="preserve">            </w:t>
            </w:r>
            <w:r w:rsidRPr="00EE3A3B">
              <w:rPr>
                <w:rFonts w:ascii="Calibri" w:hAnsi="Calibri" w:cs="Times New Roman"/>
                <w:b/>
                <w:bCs/>
                <w:color w:val="auto"/>
                <w:sz w:val="28"/>
                <w:szCs w:val="28"/>
              </w:rPr>
              <w:t>1.000,00 €</w:t>
            </w:r>
          </w:p>
          <w:p w:rsidR="00E62E78" w:rsidRPr="00EE3A3B" w:rsidRDefault="00E62E78" w:rsidP="008D2CD9">
            <w:pPr>
              <w:ind w:left="33" w:right="-108" w:hanging="33"/>
              <w:rPr>
                <w:sz w:val="28"/>
                <w:szCs w:val="28"/>
                <w:lang w:eastAsia="en-US"/>
              </w:rPr>
            </w:pPr>
          </w:p>
          <w:p w:rsidR="00E62E78" w:rsidRPr="00EE3A3B" w:rsidRDefault="00E62E78" w:rsidP="008D2CD9">
            <w:pPr>
              <w:ind w:left="33" w:right="-108" w:hanging="33"/>
              <w:rPr>
                <w:lang w:eastAsia="en-US"/>
              </w:rPr>
            </w:pPr>
            <w:r w:rsidRPr="00EE3A3B">
              <w:rPr>
                <w:sz w:val="28"/>
                <w:szCs w:val="28"/>
                <w:lang w:eastAsia="en-US"/>
              </w:rPr>
              <w:t xml:space="preserve"> </w:t>
            </w:r>
            <w:r w:rsidRPr="00EE3A3B">
              <w:rPr>
                <w:lang w:eastAsia="en-US"/>
              </w:rPr>
              <w:t>(Στην παραπάνω τιμή συμπεριλαμβάνεται ο Φ.Π.Α. 24% και οι νόμιμες κρατήσεις)</w:t>
            </w:r>
          </w:p>
        </w:tc>
      </w:tr>
    </w:tbl>
    <w:p w:rsidR="00E62E78" w:rsidRDefault="00E62E78"/>
    <w:p w:rsidR="00E62E78" w:rsidRDefault="00E62E78" w:rsidP="00A2599B">
      <w:pPr>
        <w:ind w:right="26"/>
        <w:jc w:val="both"/>
      </w:pPr>
    </w:p>
    <w:p w:rsidR="00E62E78" w:rsidRPr="008017CD" w:rsidRDefault="00E62E78" w:rsidP="00A2599B">
      <w:pPr>
        <w:ind w:right="26"/>
        <w:jc w:val="both"/>
      </w:pPr>
    </w:p>
    <w:p w:rsidR="00E62E78" w:rsidRPr="006E2529" w:rsidRDefault="00E62E78" w:rsidP="00A2599B">
      <w:pPr>
        <w:suppressAutoHyphens/>
        <w:jc w:val="center"/>
        <w:rPr>
          <w:b/>
          <w:lang w:eastAsia="zh-CN"/>
        </w:rPr>
      </w:pPr>
      <w:r w:rsidRPr="006E2529">
        <w:rPr>
          <w:b/>
          <w:lang w:eastAsia="zh-CN"/>
        </w:rPr>
        <w:t xml:space="preserve">                                                           Η Διευθύντρια Παιδείας, Πολιτισμού</w:t>
      </w:r>
    </w:p>
    <w:p w:rsidR="00E62E78" w:rsidRPr="006E2529" w:rsidRDefault="00E62E78" w:rsidP="00A2599B">
      <w:pPr>
        <w:keepNext/>
        <w:tabs>
          <w:tab w:val="num" w:pos="0"/>
        </w:tabs>
        <w:contextualSpacing/>
        <w:outlineLvl w:val="0"/>
        <w:rPr>
          <w:b/>
        </w:rPr>
      </w:pPr>
      <w:r w:rsidRPr="006E2529">
        <w:rPr>
          <w:b/>
        </w:rPr>
        <w:t xml:space="preserve">         </w:t>
      </w:r>
      <w:r w:rsidRPr="00736116">
        <w:rPr>
          <w:b/>
        </w:rPr>
        <w:t xml:space="preserve">    </w:t>
      </w:r>
      <w:r w:rsidRPr="006E2529">
        <w:rPr>
          <w:b/>
        </w:rPr>
        <w:t>Ο Συντάκτης</w:t>
      </w:r>
    </w:p>
    <w:p w:rsidR="00E62E78" w:rsidRPr="006E2529" w:rsidRDefault="00E62E78" w:rsidP="00A2599B">
      <w:pPr>
        <w:tabs>
          <w:tab w:val="left" w:pos="4560"/>
        </w:tabs>
        <w:suppressAutoHyphens/>
        <w:jc w:val="center"/>
        <w:rPr>
          <w:b/>
          <w:sz w:val="22"/>
          <w:szCs w:val="22"/>
          <w:lang w:eastAsia="zh-CN"/>
        </w:rPr>
      </w:pPr>
      <w:r w:rsidRPr="006E2529">
        <w:rPr>
          <w:b/>
          <w:sz w:val="22"/>
          <w:szCs w:val="22"/>
          <w:lang w:eastAsia="zh-CN"/>
        </w:rPr>
        <w:t xml:space="preserve">                                                        &amp; Νέας Γενιάς</w:t>
      </w:r>
    </w:p>
    <w:p w:rsidR="00E62E78" w:rsidRDefault="00E62E78" w:rsidP="00A2599B">
      <w:pPr>
        <w:tabs>
          <w:tab w:val="left" w:pos="4560"/>
        </w:tabs>
        <w:suppressAutoHyphens/>
        <w:jc w:val="center"/>
        <w:rPr>
          <w:sz w:val="22"/>
          <w:szCs w:val="22"/>
          <w:lang w:eastAsia="zh-CN"/>
        </w:rPr>
      </w:pPr>
    </w:p>
    <w:p w:rsidR="00E62E78" w:rsidRDefault="00E62E78" w:rsidP="00A2599B">
      <w:pPr>
        <w:tabs>
          <w:tab w:val="left" w:pos="4560"/>
        </w:tabs>
        <w:suppressAutoHyphens/>
        <w:jc w:val="center"/>
        <w:rPr>
          <w:sz w:val="22"/>
          <w:szCs w:val="22"/>
          <w:lang w:eastAsia="zh-CN"/>
        </w:rPr>
      </w:pPr>
    </w:p>
    <w:p w:rsidR="00E62E78" w:rsidRPr="007C5A01" w:rsidRDefault="00E62E78" w:rsidP="00A2599B">
      <w:pPr>
        <w:tabs>
          <w:tab w:val="left" w:pos="4560"/>
        </w:tabs>
        <w:suppressAutoHyphens/>
        <w:jc w:val="center"/>
        <w:rPr>
          <w:sz w:val="22"/>
          <w:szCs w:val="22"/>
          <w:lang w:eastAsia="zh-CN"/>
        </w:rPr>
      </w:pPr>
    </w:p>
    <w:p w:rsidR="00E62E78" w:rsidRPr="006E2529" w:rsidRDefault="00E62E78" w:rsidP="00A2599B">
      <w:pPr>
        <w:suppressAutoHyphens/>
        <w:jc w:val="center"/>
        <w:rPr>
          <w:b/>
          <w:sz w:val="22"/>
          <w:szCs w:val="22"/>
          <w:lang w:eastAsia="zh-CN"/>
        </w:rPr>
      </w:pPr>
      <w:r w:rsidRPr="006E2529">
        <w:rPr>
          <w:sz w:val="22"/>
          <w:szCs w:val="22"/>
          <w:lang w:eastAsia="zh-CN"/>
        </w:rPr>
        <w:t xml:space="preserve">                                                           </w:t>
      </w:r>
      <w:r w:rsidRPr="006E2529">
        <w:rPr>
          <w:b/>
          <w:sz w:val="22"/>
          <w:szCs w:val="22"/>
          <w:lang w:eastAsia="zh-CN"/>
        </w:rPr>
        <w:t>Φουντουλάκη Μαρία</w:t>
      </w:r>
    </w:p>
    <w:p w:rsidR="00E62E78" w:rsidRPr="006E2529" w:rsidRDefault="00E62E78" w:rsidP="00A2599B">
      <w:pPr>
        <w:suppressAutoHyphens/>
        <w:jc w:val="center"/>
        <w:rPr>
          <w:lang w:eastAsia="zh-CN"/>
        </w:rPr>
      </w:pPr>
    </w:p>
    <w:p w:rsidR="00E62E78" w:rsidRPr="006E2529" w:rsidRDefault="00E62E78" w:rsidP="00A2599B">
      <w:pPr>
        <w:suppressAutoHyphens/>
        <w:jc w:val="center"/>
        <w:rPr>
          <w:lang w:eastAsia="zh-CN"/>
        </w:rPr>
      </w:pPr>
    </w:p>
    <w:p w:rsidR="00E62E78" w:rsidRDefault="00E62E78"/>
    <w:sectPr w:rsidR="00E62E78" w:rsidSect="002848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B01"/>
    <w:rsid w:val="000073BC"/>
    <w:rsid w:val="00017C98"/>
    <w:rsid w:val="00030EFB"/>
    <w:rsid w:val="00076C0C"/>
    <w:rsid w:val="000E2D6D"/>
    <w:rsid w:val="001235F8"/>
    <w:rsid w:val="00133986"/>
    <w:rsid w:val="00172AF5"/>
    <w:rsid w:val="00183763"/>
    <w:rsid w:val="00230FDC"/>
    <w:rsid w:val="002848D2"/>
    <w:rsid w:val="002934D9"/>
    <w:rsid w:val="002961C5"/>
    <w:rsid w:val="002D0A76"/>
    <w:rsid w:val="00313C6F"/>
    <w:rsid w:val="0033319A"/>
    <w:rsid w:val="00341314"/>
    <w:rsid w:val="003D0B83"/>
    <w:rsid w:val="003E5036"/>
    <w:rsid w:val="004309E2"/>
    <w:rsid w:val="00451E0B"/>
    <w:rsid w:val="0048111F"/>
    <w:rsid w:val="00514C13"/>
    <w:rsid w:val="00521467"/>
    <w:rsid w:val="00596ECF"/>
    <w:rsid w:val="005F5E1E"/>
    <w:rsid w:val="006C0CD2"/>
    <w:rsid w:val="006C2BA6"/>
    <w:rsid w:val="006E2529"/>
    <w:rsid w:val="00736116"/>
    <w:rsid w:val="0076589B"/>
    <w:rsid w:val="00775B01"/>
    <w:rsid w:val="007C5A01"/>
    <w:rsid w:val="008017CD"/>
    <w:rsid w:val="00871A23"/>
    <w:rsid w:val="00884C41"/>
    <w:rsid w:val="008A1A9C"/>
    <w:rsid w:val="008A5E9A"/>
    <w:rsid w:val="008C4A60"/>
    <w:rsid w:val="008D2CD9"/>
    <w:rsid w:val="008D4145"/>
    <w:rsid w:val="009339B5"/>
    <w:rsid w:val="009B5512"/>
    <w:rsid w:val="00A21055"/>
    <w:rsid w:val="00A2599B"/>
    <w:rsid w:val="00AD7725"/>
    <w:rsid w:val="00BD641B"/>
    <w:rsid w:val="00BF262B"/>
    <w:rsid w:val="00D65846"/>
    <w:rsid w:val="00E41505"/>
    <w:rsid w:val="00E62E78"/>
    <w:rsid w:val="00EE3A3B"/>
    <w:rsid w:val="00F003A8"/>
    <w:rsid w:val="00F85515"/>
    <w:rsid w:val="00F95909"/>
    <w:rsid w:val="00FC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95FF2D-1C3E-495D-BF84-22116A31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2B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F262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BF262B"/>
    <w:rPr>
      <w:rFonts w:ascii="Segoe UI" w:hAnsi="Segoe UI" w:cs="Segoe UI"/>
      <w:sz w:val="18"/>
      <w:szCs w:val="18"/>
      <w:lang w:eastAsia="el-GR"/>
    </w:rPr>
  </w:style>
  <w:style w:type="paragraph" w:customStyle="1" w:styleId="Default">
    <w:name w:val="Default"/>
    <w:uiPriority w:val="99"/>
    <w:rsid w:val="008017C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78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1ο ΜΑΘΗΤΙΚΟ ΚΑΛΛΙΤΕΧΝΙΚΟ  ΦΕΣΤΙΒΑΛ  2017                                                                                                                     </vt:lpstr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1ο ΜΑΘΗΤΙΚΟ ΚΑΛΛΙΤΕΧΝΙΚΟ  ΦΕΣΤΙΒΑΛ  2017                                                                                                                     </dc:title>
  <dc:subject/>
  <dc:creator>user</dc:creator>
  <cp:keywords/>
  <dc:description/>
  <cp:lastModifiedBy>user</cp:lastModifiedBy>
  <cp:revision>15</cp:revision>
  <cp:lastPrinted>2017-05-02T10:56:00Z</cp:lastPrinted>
  <dcterms:created xsi:type="dcterms:W3CDTF">2017-05-22T07:21:00Z</dcterms:created>
  <dcterms:modified xsi:type="dcterms:W3CDTF">2017-05-24T07:46:00Z</dcterms:modified>
</cp:coreProperties>
</file>