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C62" w:rsidRDefault="00847C62" w:rsidP="00115529">
      <w:pPr>
        <w:tabs>
          <w:tab w:val="left" w:pos="0"/>
        </w:tabs>
        <w:rPr>
          <w:b/>
          <w:bCs/>
          <w:lang w:val="en-US"/>
        </w:rPr>
      </w:pPr>
    </w:p>
    <w:p w:rsidR="00847C62" w:rsidRDefault="00847C62" w:rsidP="00115529">
      <w:pPr>
        <w:tabs>
          <w:tab w:val="left" w:pos="0"/>
        </w:tabs>
        <w:rPr>
          <w:b/>
          <w:bCs/>
          <w:lang w:val="en-US"/>
        </w:rPr>
      </w:pPr>
    </w:p>
    <w:p w:rsidR="00847C62" w:rsidRDefault="00AB7146" w:rsidP="00115529">
      <w:pPr>
        <w:tabs>
          <w:tab w:val="left" w:pos="0"/>
        </w:tabs>
        <w:rPr>
          <w:b/>
          <w:bCs/>
          <w:lang w:val="en-US"/>
        </w:rPr>
      </w:pPr>
      <w:r>
        <w:rPr>
          <w:b/>
          <w:bCs/>
          <w:noProof/>
          <w:lang w:eastAsia="el-GR"/>
        </w:rPr>
        <w:drawing>
          <wp:anchor distT="0" distB="0" distL="114300" distR="114300" simplePos="0" relativeHeight="251657728" behindDoc="0" locked="0" layoutInCell="1" allowOverlap="1">
            <wp:simplePos x="0" y="0"/>
            <wp:positionH relativeFrom="column">
              <wp:posOffset>-485775</wp:posOffset>
            </wp:positionH>
            <wp:positionV relativeFrom="paragraph">
              <wp:posOffset>64135</wp:posOffset>
            </wp:positionV>
            <wp:extent cx="1097280" cy="1146175"/>
            <wp:effectExtent l="0" t="0" r="7620" b="0"/>
            <wp:wrapNone/>
            <wp:docPr id="3" name="Εικόνα 2" descr="http://www.actclick.com/site/MKOLogo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actclick.com/site/MKOLogos/23.gif"/>
                    <pic:cNvPicPr>
                      <a:picLocks noChangeAspect="1" noChangeArrowheads="1"/>
                    </pic:cNvPicPr>
                  </pic:nvPicPr>
                  <pic:blipFill>
                    <a:blip r:embed="rId7" r:link="rId8"/>
                    <a:srcRect/>
                    <a:stretch>
                      <a:fillRect/>
                    </a:stretch>
                  </pic:blipFill>
                  <pic:spPr bwMode="auto">
                    <a:xfrm>
                      <a:off x="0" y="0"/>
                      <a:ext cx="1097280" cy="1146175"/>
                    </a:xfrm>
                    <a:prstGeom prst="rect">
                      <a:avLst/>
                    </a:prstGeom>
                    <a:noFill/>
                    <a:ln w="9525">
                      <a:noFill/>
                      <a:miter lim="800000"/>
                      <a:headEnd/>
                      <a:tailEnd/>
                    </a:ln>
                  </pic:spPr>
                </pic:pic>
              </a:graphicData>
            </a:graphic>
          </wp:anchor>
        </w:drawing>
      </w:r>
    </w:p>
    <w:p w:rsidR="00847C62" w:rsidRPr="00022D13" w:rsidRDefault="00847C62" w:rsidP="00847C62">
      <w:pPr>
        <w:numPr>
          <w:ilvl w:val="0"/>
          <w:numId w:val="1"/>
        </w:numPr>
        <w:rPr>
          <w:color w:val="000000"/>
          <w:lang w:val="de-DE"/>
        </w:rPr>
      </w:pPr>
      <w:r w:rsidRPr="004804AB">
        <w:t xml:space="preserve">        </w:t>
      </w:r>
      <w:r w:rsidR="00AB7146">
        <w:rPr>
          <w:rFonts w:ascii="Arial" w:hAnsi="Arial" w:cs="Arial"/>
          <w:b/>
          <w:noProof/>
          <w:lang w:eastAsia="el-GR"/>
        </w:rPr>
        <w:drawing>
          <wp:inline distT="0" distB="0" distL="0" distR="0">
            <wp:extent cx="2038350" cy="933450"/>
            <wp:effectExtent l="19050" t="0" r="0" b="0"/>
            <wp:docPr id="1" name="Εικόνα 2" descr="Opening_doors_cream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Opening_doors_cream_box"/>
                    <pic:cNvPicPr>
                      <a:picLocks noChangeAspect="1" noChangeArrowheads="1"/>
                    </pic:cNvPicPr>
                  </pic:nvPicPr>
                  <pic:blipFill>
                    <a:blip r:embed="rId9"/>
                    <a:srcRect/>
                    <a:stretch>
                      <a:fillRect/>
                    </a:stretch>
                  </pic:blipFill>
                  <pic:spPr bwMode="auto">
                    <a:xfrm>
                      <a:off x="0" y="0"/>
                      <a:ext cx="2038350" cy="933450"/>
                    </a:xfrm>
                    <a:prstGeom prst="rect">
                      <a:avLst/>
                    </a:prstGeom>
                    <a:noFill/>
                    <a:ln w="9525">
                      <a:noFill/>
                      <a:miter lim="800000"/>
                      <a:headEnd/>
                      <a:tailEnd/>
                    </a:ln>
                  </pic:spPr>
                </pic:pic>
              </a:graphicData>
            </a:graphic>
          </wp:inline>
        </w:drawing>
      </w:r>
      <w:r w:rsidR="00CF13E9">
        <w:rPr>
          <w:rFonts w:ascii="Arial" w:hAnsi="Arial" w:cs="Arial"/>
          <w:b/>
          <w:noProof/>
          <w:lang w:val="en-US" w:eastAsia="el-GR"/>
        </w:rPr>
        <w:t xml:space="preserve">     </w:t>
      </w:r>
    </w:p>
    <w:p w:rsidR="00847C62" w:rsidRPr="004804AB" w:rsidRDefault="00847C62" w:rsidP="00847C62">
      <w:pPr>
        <w:ind w:right="212" w:firstLine="1500"/>
        <w:jc w:val="center"/>
        <w:rPr>
          <w:b/>
          <w:color w:val="800000"/>
          <w:sz w:val="32"/>
          <w:szCs w:val="32"/>
        </w:rPr>
      </w:pPr>
    </w:p>
    <w:p w:rsidR="00847C62" w:rsidRPr="00B77766" w:rsidRDefault="00847C62" w:rsidP="00847C62">
      <w:pPr>
        <w:ind w:right="212"/>
        <w:rPr>
          <w:rFonts w:ascii="Arial" w:hAnsi="Arial" w:cs="Arial"/>
          <w:b/>
          <w:color w:val="800000"/>
          <w:sz w:val="28"/>
          <w:szCs w:val="28"/>
        </w:rPr>
      </w:pPr>
      <w:r w:rsidRPr="004804AB">
        <w:rPr>
          <w:b/>
          <w:color w:val="800000"/>
          <w:sz w:val="32"/>
          <w:szCs w:val="32"/>
        </w:rPr>
        <w:t xml:space="preserve">           </w:t>
      </w:r>
      <w:r>
        <w:rPr>
          <w:b/>
          <w:color w:val="800000"/>
          <w:sz w:val="32"/>
          <w:szCs w:val="32"/>
          <w:lang w:val="en-US"/>
        </w:rPr>
        <w:t xml:space="preserve">  </w:t>
      </w:r>
      <w:r w:rsidRPr="008D5D15">
        <w:rPr>
          <w:rFonts w:ascii="Arial" w:hAnsi="Arial" w:cs="Arial"/>
          <w:b/>
          <w:color w:val="800000"/>
          <w:sz w:val="28"/>
          <w:szCs w:val="28"/>
        </w:rPr>
        <w:t xml:space="preserve">ΚΕΝΤΡΟ ΕΡΕΥΝΩΝ ΡΙΖΕΣ </w:t>
      </w:r>
      <w:r w:rsidRPr="008D5D15">
        <w:rPr>
          <w:rFonts w:ascii="Arial" w:hAnsi="Arial" w:cs="Arial"/>
          <w:b/>
          <w:color w:val="800000"/>
          <w:sz w:val="28"/>
          <w:szCs w:val="28"/>
          <w:lang w:val="en-US"/>
        </w:rPr>
        <w:t>A</w:t>
      </w:r>
      <w:r w:rsidRPr="008D5D15">
        <w:rPr>
          <w:rFonts w:ascii="Arial" w:hAnsi="Arial" w:cs="Arial"/>
          <w:b/>
          <w:color w:val="800000"/>
          <w:sz w:val="28"/>
          <w:szCs w:val="28"/>
        </w:rPr>
        <w:t>μ</w:t>
      </w:r>
      <w:r w:rsidRPr="008D5D15">
        <w:rPr>
          <w:rFonts w:ascii="Arial" w:hAnsi="Arial" w:cs="Arial"/>
          <w:b/>
          <w:color w:val="800000"/>
          <w:sz w:val="28"/>
          <w:szCs w:val="28"/>
          <w:lang w:val="en-US"/>
        </w:rPr>
        <w:t>KE</w:t>
      </w:r>
    </w:p>
    <w:p w:rsidR="008D5D15" w:rsidRPr="005619D1" w:rsidRDefault="00DF25AE" w:rsidP="00847C62">
      <w:pPr>
        <w:tabs>
          <w:tab w:val="left" w:pos="0"/>
        </w:tabs>
        <w:rPr>
          <w:rFonts w:ascii="Arial" w:hAnsi="Arial" w:cs="Arial"/>
          <w:b/>
          <w:color w:val="1F497D"/>
          <w:sz w:val="20"/>
          <w:szCs w:val="20"/>
        </w:rPr>
      </w:pPr>
      <w:hyperlink r:id="rId10" w:history="1">
        <w:r w:rsidR="00847C62" w:rsidRPr="005619D1">
          <w:rPr>
            <w:rStyle w:val="-"/>
            <w:rFonts w:ascii="Arial" w:hAnsi="Arial" w:cs="Arial"/>
            <w:b/>
            <w:sz w:val="20"/>
            <w:szCs w:val="20"/>
            <w:lang w:val="en-US"/>
          </w:rPr>
          <w:t>www</w:t>
        </w:r>
        <w:r w:rsidR="00847C62" w:rsidRPr="005619D1">
          <w:rPr>
            <w:rStyle w:val="-"/>
            <w:rFonts w:ascii="Arial" w:hAnsi="Arial" w:cs="Arial"/>
            <w:b/>
            <w:sz w:val="20"/>
            <w:szCs w:val="20"/>
          </w:rPr>
          <w:t>.</w:t>
        </w:r>
        <w:r w:rsidR="00847C62" w:rsidRPr="005619D1">
          <w:rPr>
            <w:rStyle w:val="-"/>
            <w:rFonts w:ascii="Arial" w:hAnsi="Arial" w:cs="Arial"/>
            <w:b/>
            <w:sz w:val="20"/>
            <w:szCs w:val="20"/>
            <w:lang w:val="en-US"/>
          </w:rPr>
          <w:t>roots</w:t>
        </w:r>
        <w:r w:rsidR="00847C62" w:rsidRPr="005619D1">
          <w:rPr>
            <w:rStyle w:val="-"/>
            <w:rFonts w:ascii="Arial" w:hAnsi="Arial" w:cs="Arial"/>
            <w:b/>
            <w:sz w:val="20"/>
            <w:szCs w:val="20"/>
          </w:rPr>
          <w:t>-</w:t>
        </w:r>
        <w:r w:rsidR="00847C62" w:rsidRPr="005619D1">
          <w:rPr>
            <w:rStyle w:val="-"/>
            <w:rFonts w:ascii="Arial" w:hAnsi="Arial" w:cs="Arial"/>
            <w:b/>
            <w:sz w:val="20"/>
            <w:szCs w:val="20"/>
            <w:lang w:val="en-US"/>
          </w:rPr>
          <w:t>research</w:t>
        </w:r>
        <w:r w:rsidR="00847C62" w:rsidRPr="005619D1">
          <w:rPr>
            <w:rStyle w:val="-"/>
            <w:rFonts w:ascii="Arial" w:hAnsi="Arial" w:cs="Arial"/>
            <w:b/>
            <w:sz w:val="20"/>
            <w:szCs w:val="20"/>
          </w:rPr>
          <w:t>-</w:t>
        </w:r>
        <w:r w:rsidR="00847C62" w:rsidRPr="005619D1">
          <w:rPr>
            <w:rStyle w:val="-"/>
            <w:rFonts w:ascii="Arial" w:hAnsi="Arial" w:cs="Arial"/>
            <w:b/>
            <w:sz w:val="20"/>
            <w:szCs w:val="20"/>
            <w:lang w:val="en-US"/>
          </w:rPr>
          <w:t>center</w:t>
        </w:r>
        <w:r w:rsidR="00847C62" w:rsidRPr="005619D1">
          <w:rPr>
            <w:rStyle w:val="-"/>
            <w:rFonts w:ascii="Arial" w:hAnsi="Arial" w:cs="Arial"/>
            <w:b/>
            <w:sz w:val="20"/>
            <w:szCs w:val="20"/>
          </w:rPr>
          <w:t>.</w:t>
        </w:r>
        <w:r w:rsidR="00847C62" w:rsidRPr="005619D1">
          <w:rPr>
            <w:rStyle w:val="-"/>
            <w:rFonts w:ascii="Arial" w:hAnsi="Arial" w:cs="Arial"/>
            <w:b/>
            <w:sz w:val="20"/>
            <w:szCs w:val="20"/>
            <w:lang w:val="en-US"/>
          </w:rPr>
          <w:t>gr</w:t>
        </w:r>
      </w:hyperlink>
      <w:r w:rsidR="00847C62" w:rsidRPr="005619D1">
        <w:rPr>
          <w:rFonts w:ascii="Arial" w:hAnsi="Arial" w:cs="Arial"/>
          <w:b/>
          <w:color w:val="800000"/>
          <w:sz w:val="20"/>
          <w:szCs w:val="20"/>
        </w:rPr>
        <w:t xml:space="preserve">  </w:t>
      </w:r>
      <w:r w:rsidR="00847C62" w:rsidRPr="005619D1">
        <w:rPr>
          <w:b/>
          <w:color w:val="31479E"/>
          <w:sz w:val="20"/>
          <w:szCs w:val="20"/>
        </w:rPr>
        <w:t xml:space="preserve"> </w:t>
      </w:r>
      <w:hyperlink r:id="rId11" w:history="1">
        <w:r w:rsidR="00847C62" w:rsidRPr="005619D1">
          <w:rPr>
            <w:rStyle w:val="-"/>
            <w:rFonts w:ascii="Arial" w:hAnsi="Arial" w:cs="Arial"/>
            <w:b/>
            <w:bCs/>
            <w:sz w:val="20"/>
            <w:szCs w:val="20"/>
            <w:lang w:val="en-US"/>
          </w:rPr>
          <w:t>www</w:t>
        </w:r>
        <w:r w:rsidR="00847C62" w:rsidRPr="005619D1">
          <w:rPr>
            <w:rStyle w:val="-"/>
            <w:rFonts w:ascii="Arial" w:hAnsi="Arial" w:cs="Arial"/>
            <w:b/>
            <w:bCs/>
            <w:sz w:val="20"/>
            <w:szCs w:val="20"/>
          </w:rPr>
          <w:t>.</w:t>
        </w:r>
        <w:r w:rsidR="00847C62" w:rsidRPr="005619D1">
          <w:rPr>
            <w:rStyle w:val="-"/>
            <w:rFonts w:ascii="Arial" w:hAnsi="Arial" w:cs="Arial"/>
            <w:b/>
            <w:bCs/>
            <w:sz w:val="20"/>
            <w:szCs w:val="20"/>
            <w:lang w:val="en-US"/>
          </w:rPr>
          <w:t>openingdoors</w:t>
        </w:r>
        <w:r w:rsidR="00847C62" w:rsidRPr="005619D1">
          <w:rPr>
            <w:rStyle w:val="-"/>
            <w:rFonts w:ascii="Arial" w:hAnsi="Arial" w:cs="Arial"/>
            <w:b/>
            <w:bCs/>
            <w:sz w:val="20"/>
            <w:szCs w:val="20"/>
          </w:rPr>
          <w:t>.</w:t>
        </w:r>
        <w:r w:rsidR="00847C62" w:rsidRPr="005619D1">
          <w:rPr>
            <w:rStyle w:val="-"/>
            <w:rFonts w:ascii="Arial" w:hAnsi="Arial" w:cs="Arial"/>
            <w:b/>
            <w:bCs/>
            <w:sz w:val="20"/>
            <w:szCs w:val="20"/>
            <w:lang w:val="en-US"/>
          </w:rPr>
          <w:t>eu</w:t>
        </w:r>
      </w:hyperlink>
      <w:r w:rsidR="00847C62" w:rsidRPr="005619D1">
        <w:rPr>
          <w:rFonts w:ascii="Arial" w:hAnsi="Arial" w:cs="Arial"/>
          <w:b/>
          <w:color w:val="800000"/>
          <w:sz w:val="20"/>
          <w:szCs w:val="20"/>
        </w:rPr>
        <w:t xml:space="preserve"> </w:t>
      </w:r>
      <w:r w:rsidR="00847C62" w:rsidRPr="005619D1">
        <w:rPr>
          <w:rFonts w:ascii="Arial" w:hAnsi="Arial" w:cs="Arial"/>
          <w:b/>
          <w:color w:val="4F81BD"/>
          <w:sz w:val="20"/>
          <w:szCs w:val="20"/>
        </w:rPr>
        <w:t xml:space="preserve"> </w:t>
      </w:r>
      <w:hyperlink r:id="rId12" w:history="1">
        <w:r w:rsidR="008D5D15" w:rsidRPr="005619D1">
          <w:rPr>
            <w:rStyle w:val="-"/>
            <w:rFonts w:ascii="Arial" w:hAnsi="Arial" w:cs="Arial"/>
            <w:b/>
            <w:sz w:val="20"/>
            <w:szCs w:val="20"/>
            <w:lang w:val="en-US"/>
          </w:rPr>
          <w:t>moira</w:t>
        </w:r>
        <w:r w:rsidR="008D5D15" w:rsidRPr="005619D1">
          <w:rPr>
            <w:rStyle w:val="-"/>
            <w:rFonts w:ascii="Arial" w:hAnsi="Arial" w:cs="Arial"/>
            <w:b/>
            <w:sz w:val="20"/>
            <w:szCs w:val="20"/>
          </w:rPr>
          <w:t>@</w:t>
        </w:r>
        <w:r w:rsidR="008D5D15" w:rsidRPr="005619D1">
          <w:rPr>
            <w:rStyle w:val="-"/>
            <w:rFonts w:ascii="Arial" w:hAnsi="Arial" w:cs="Arial"/>
            <w:b/>
            <w:sz w:val="20"/>
            <w:szCs w:val="20"/>
            <w:lang w:val="en-US"/>
          </w:rPr>
          <w:t>hol</w:t>
        </w:r>
        <w:r w:rsidR="008D5D15" w:rsidRPr="005619D1">
          <w:rPr>
            <w:rStyle w:val="-"/>
            <w:rFonts w:ascii="Arial" w:hAnsi="Arial" w:cs="Arial"/>
            <w:b/>
            <w:sz w:val="20"/>
            <w:szCs w:val="20"/>
          </w:rPr>
          <w:t>.</w:t>
        </w:r>
        <w:r w:rsidR="008D5D15" w:rsidRPr="005619D1">
          <w:rPr>
            <w:rStyle w:val="-"/>
            <w:rFonts w:ascii="Arial" w:hAnsi="Arial" w:cs="Arial"/>
            <w:b/>
            <w:sz w:val="20"/>
            <w:szCs w:val="20"/>
            <w:lang w:val="en-US"/>
          </w:rPr>
          <w:t>gr</w:t>
        </w:r>
      </w:hyperlink>
    </w:p>
    <w:p w:rsidR="008D5D15" w:rsidRPr="005619D1" w:rsidRDefault="008D5D15" w:rsidP="00847C62">
      <w:pPr>
        <w:tabs>
          <w:tab w:val="left" w:pos="0"/>
        </w:tabs>
        <w:rPr>
          <w:rFonts w:ascii="Arial" w:hAnsi="Arial" w:cs="Arial"/>
          <w:b/>
          <w:color w:val="1F497D"/>
          <w:sz w:val="20"/>
          <w:szCs w:val="20"/>
        </w:rPr>
      </w:pPr>
    </w:p>
    <w:p w:rsidR="00847C62" w:rsidRPr="00847C62" w:rsidRDefault="00847C62" w:rsidP="00847C62">
      <w:pPr>
        <w:tabs>
          <w:tab w:val="left" w:pos="0"/>
        </w:tabs>
        <w:rPr>
          <w:rFonts w:ascii="Arial" w:hAnsi="Arial" w:cs="Arial"/>
          <w:b/>
          <w:color w:val="800000"/>
        </w:rPr>
      </w:pPr>
      <w:r w:rsidRPr="00847C62">
        <w:rPr>
          <w:rFonts w:ascii="Arial" w:hAnsi="Arial" w:cs="Arial"/>
          <w:b/>
          <w:color w:val="4F81BD"/>
        </w:rPr>
        <w:t xml:space="preserve">                                                                                                </w:t>
      </w:r>
    </w:p>
    <w:p w:rsidR="008F41E7" w:rsidRDefault="008F41E7" w:rsidP="004D2CB3">
      <w:pPr>
        <w:tabs>
          <w:tab w:val="left" w:pos="0"/>
        </w:tabs>
        <w:rPr>
          <w:rFonts w:ascii="Arial Narrow" w:hAnsi="Arial Narrow"/>
          <w:b/>
          <w:bCs/>
        </w:rPr>
      </w:pPr>
      <w:r>
        <w:rPr>
          <w:rFonts w:ascii="Arial Narrow" w:hAnsi="Arial Narrow"/>
          <w:bCs/>
        </w:rPr>
        <w:t xml:space="preserve"> </w:t>
      </w:r>
    </w:p>
    <w:p w:rsidR="00AB7146" w:rsidRPr="008D2341" w:rsidRDefault="00AB7146" w:rsidP="00AB7146">
      <w:pPr>
        <w:jc w:val="center"/>
        <w:rPr>
          <w:b/>
          <w:i/>
        </w:rPr>
      </w:pPr>
      <w:r>
        <w:rPr>
          <w:b/>
          <w:i/>
        </w:rPr>
        <w:t>ΔΕΛΤΙΟ ΤΥΠΟΥ</w:t>
      </w:r>
    </w:p>
    <w:p w:rsidR="00AB7146" w:rsidRDefault="00AB7146" w:rsidP="00AB7146">
      <w:pPr>
        <w:jc w:val="center"/>
        <w:rPr>
          <w:b/>
          <w:i/>
        </w:rPr>
      </w:pPr>
      <w:r w:rsidRPr="00EE3C0B">
        <w:rPr>
          <w:b/>
          <w:i/>
        </w:rPr>
        <w:t>Τα</w:t>
      </w:r>
      <w:r w:rsidRPr="008D2341">
        <w:rPr>
          <w:b/>
          <w:i/>
        </w:rPr>
        <w:t xml:space="preserve"> </w:t>
      </w:r>
      <w:r w:rsidRPr="00EE3C0B">
        <w:rPr>
          <w:b/>
          <w:i/>
        </w:rPr>
        <w:t>ξεχασμένα</w:t>
      </w:r>
      <w:r w:rsidRPr="008D2341">
        <w:rPr>
          <w:b/>
          <w:i/>
        </w:rPr>
        <w:t xml:space="preserve"> </w:t>
      </w:r>
      <w:r w:rsidRPr="00EE3C0B">
        <w:rPr>
          <w:b/>
          <w:i/>
        </w:rPr>
        <w:t>παιδιά</w:t>
      </w:r>
      <w:r w:rsidRPr="008D2341">
        <w:rPr>
          <w:b/>
          <w:i/>
        </w:rPr>
        <w:t xml:space="preserve"> </w:t>
      </w:r>
      <w:r w:rsidRPr="00EE3C0B">
        <w:rPr>
          <w:b/>
          <w:i/>
        </w:rPr>
        <w:t>της</w:t>
      </w:r>
      <w:r w:rsidRPr="008D2341">
        <w:rPr>
          <w:b/>
          <w:i/>
        </w:rPr>
        <w:t xml:space="preserve"> </w:t>
      </w:r>
      <w:r w:rsidRPr="00EE3C0B">
        <w:rPr>
          <w:b/>
          <w:i/>
        </w:rPr>
        <w:t>Ελλάδας</w:t>
      </w:r>
      <w:r w:rsidRPr="008D2341">
        <w:rPr>
          <w:b/>
          <w:i/>
        </w:rPr>
        <w:t xml:space="preserve"> </w:t>
      </w:r>
    </w:p>
    <w:p w:rsidR="00AB7146" w:rsidRPr="008D2341" w:rsidRDefault="00AB7146" w:rsidP="00AB7146">
      <w:pPr>
        <w:jc w:val="center"/>
        <w:rPr>
          <w:b/>
          <w:i/>
        </w:rPr>
      </w:pPr>
    </w:p>
    <w:p w:rsidR="00AB7146" w:rsidRPr="00EE3C0B" w:rsidRDefault="00AB7146" w:rsidP="00AB7146">
      <w:pPr>
        <w:jc w:val="center"/>
        <w:rPr>
          <w:b/>
          <w:i/>
        </w:rPr>
      </w:pPr>
      <w:r w:rsidRPr="00EE3C0B">
        <w:rPr>
          <w:b/>
          <w:i/>
        </w:rPr>
        <w:t xml:space="preserve">Σχεδόν 3000 παιδιά έχουν εγκλωβιστεί σε ιδρύματα κλειστής παιδικής προστασίας. </w:t>
      </w:r>
    </w:p>
    <w:p w:rsidR="00AB7146" w:rsidRPr="00EE3C0B" w:rsidRDefault="00AB7146" w:rsidP="00AB7146">
      <w:pPr>
        <w:jc w:val="both"/>
        <w:rPr>
          <w:rFonts w:cs="Archive"/>
          <w:b/>
          <w:i/>
        </w:rPr>
      </w:pPr>
      <w:r w:rsidRPr="00EE3C0B">
        <w:rPr>
          <w:b/>
          <w:i/>
        </w:rPr>
        <w:t xml:space="preserve">Πριν ένα χρόνο το BBC δημοσίευσε ένα </w:t>
      </w:r>
      <w:r>
        <w:rPr>
          <w:b/>
          <w:i/>
        </w:rPr>
        <w:t>απαξιωτικό</w:t>
      </w:r>
      <w:r w:rsidRPr="00EE3C0B">
        <w:rPr>
          <w:b/>
          <w:i/>
        </w:rPr>
        <w:t xml:space="preserve"> ρεπορτάζ για ένα  Ελληνικό ίδρυμα που φιλοξενεί παιδιά με αναπηρίες </w:t>
      </w:r>
      <w:r>
        <w:rPr>
          <w:b/>
          <w:i/>
        </w:rPr>
        <w:t>με αναχρονιστικές πρακτικές παιδιών κλεισμένα σε</w:t>
      </w:r>
      <w:r w:rsidRPr="00EE3C0B">
        <w:rPr>
          <w:b/>
          <w:i/>
        </w:rPr>
        <w:t xml:space="preserve"> κελιά. Σε μια προσπάθεια καλύτερης αντίληψης της κατ</w:t>
      </w:r>
      <w:r>
        <w:rPr>
          <w:b/>
          <w:i/>
        </w:rPr>
        <w:t>άστασης των παιδιών που βρίσκονται σε κλειστή ιδρυματική φροντίδα</w:t>
      </w:r>
      <w:r w:rsidRPr="00EE3C0B">
        <w:rPr>
          <w:b/>
          <w:i/>
        </w:rPr>
        <w:t xml:space="preserve">, το Κέντρο Ερευνών Ρίζες, εθνικός συντονιστής της καμπάνιας «Ανοίγουμε </w:t>
      </w:r>
      <w:r w:rsidR="007C2EA6">
        <w:rPr>
          <w:b/>
          <w:i/>
        </w:rPr>
        <w:t>δρόμους</w:t>
      </w:r>
      <w:r w:rsidRPr="00EE3C0B">
        <w:rPr>
          <w:b/>
          <w:i/>
        </w:rPr>
        <w:t xml:space="preserve"> για τα παιδιά της Ευρώπης» διεξήγαγε Πανελλαδική έρευνα χαρτογράφησης ιδρυμάτων κλειστής παιδικής προστασίας </w:t>
      </w:r>
      <w:r w:rsidRPr="00EE3C0B">
        <w:rPr>
          <w:rStyle w:val="a5"/>
          <w:rFonts w:cs="Archive"/>
          <w:b/>
          <w:i/>
        </w:rPr>
        <w:endnoteReference w:id="2"/>
      </w:r>
      <w:r w:rsidRPr="00EE3C0B">
        <w:rPr>
          <w:rFonts w:cs="Archive"/>
          <w:b/>
          <w:i/>
        </w:rPr>
        <w:t xml:space="preserve">. </w:t>
      </w:r>
    </w:p>
    <w:p w:rsidR="00AB7146" w:rsidRDefault="00AB7146" w:rsidP="00AB7146">
      <w:pPr>
        <w:jc w:val="both"/>
        <w:rPr>
          <w:rFonts w:cs="Archive"/>
          <w:b/>
          <w:i/>
        </w:rPr>
      </w:pPr>
      <w:r w:rsidRPr="00EE3C0B">
        <w:rPr>
          <w:rFonts w:cs="Archive"/>
          <w:b/>
          <w:i/>
        </w:rPr>
        <w:t>Η έρευνα έδειξε ότι η Ελλάδα έχει μια συ</w:t>
      </w:r>
      <w:r>
        <w:rPr>
          <w:rFonts w:cs="Archive"/>
          <w:b/>
          <w:i/>
        </w:rPr>
        <w:t>στάδα ανομοιογενών</w:t>
      </w:r>
      <w:r w:rsidRPr="00EE3C0B">
        <w:rPr>
          <w:rFonts w:cs="Archive"/>
          <w:b/>
          <w:i/>
        </w:rPr>
        <w:t xml:space="preserve"> δημοσίων και ιδιωτικών  ιδρυμάτων κλειστής παιδικής προστασίας με ελάχιστη ή καθόλου ποιοτική φροντίδα και έλλειψη εποπτείας των παιδιών και της τύχης τους. Το Κέντρο Ερευνών Ρίζες καλεί επειγόντως την Κυβέρνηση να αναπτύξει Εθνική στρατηγική και εφαρμοστικό πρόγραμμα ενός ενιαίου συστήματος παιδικής προστασίας που θα βασίζεται σε διεθνείς καν</w:t>
      </w:r>
      <w:r>
        <w:rPr>
          <w:rFonts w:cs="Archive"/>
          <w:b/>
          <w:i/>
        </w:rPr>
        <w:t>ονισμούς</w:t>
      </w:r>
      <w:r w:rsidRPr="00EE3C0B">
        <w:rPr>
          <w:rFonts w:cs="Archive"/>
          <w:b/>
          <w:i/>
        </w:rPr>
        <w:t>.</w:t>
      </w:r>
    </w:p>
    <w:p w:rsidR="00AB7146" w:rsidRPr="00EE3C0B" w:rsidRDefault="00AB7146" w:rsidP="00AB7146">
      <w:pPr>
        <w:jc w:val="both"/>
        <w:rPr>
          <w:rFonts w:cs="Archive"/>
          <w:b/>
          <w:i/>
        </w:rPr>
      </w:pPr>
    </w:p>
    <w:p w:rsidR="00AB7146" w:rsidRPr="008D2341" w:rsidRDefault="00AB7146" w:rsidP="00AB7146">
      <w:pPr>
        <w:jc w:val="both"/>
        <w:rPr>
          <w:rFonts w:cs="Archive"/>
          <w:b/>
          <w:u w:val="single"/>
        </w:rPr>
      </w:pPr>
      <w:r>
        <w:rPr>
          <w:rFonts w:cs="Archive"/>
          <w:b/>
          <w:u w:val="single"/>
        </w:rPr>
        <w:t>Ευρήματα</w:t>
      </w:r>
    </w:p>
    <w:p w:rsidR="00AB7146" w:rsidRDefault="00AB7146" w:rsidP="00AB7146">
      <w:pPr>
        <w:jc w:val="both"/>
        <w:rPr>
          <w:rFonts w:cs="Archive"/>
        </w:rPr>
      </w:pPr>
      <w:r>
        <w:rPr>
          <w:rFonts w:cs="Archive"/>
        </w:rPr>
        <w:t>Η</w:t>
      </w:r>
      <w:r w:rsidRPr="00120719">
        <w:rPr>
          <w:rFonts w:cs="Archive"/>
        </w:rPr>
        <w:t xml:space="preserve"> </w:t>
      </w:r>
      <w:r>
        <w:rPr>
          <w:rFonts w:cs="Archive"/>
        </w:rPr>
        <w:t>χαρτογράφηση</w:t>
      </w:r>
      <w:r w:rsidRPr="00120719">
        <w:rPr>
          <w:rFonts w:cs="Archive"/>
        </w:rPr>
        <w:t xml:space="preserve"> </w:t>
      </w:r>
      <w:r>
        <w:rPr>
          <w:rFonts w:cs="Archive"/>
        </w:rPr>
        <w:t>εντόπισε</w:t>
      </w:r>
      <w:r w:rsidRPr="00120719">
        <w:rPr>
          <w:rFonts w:cs="Archive"/>
        </w:rPr>
        <w:t xml:space="preserve"> 85 </w:t>
      </w:r>
      <w:r>
        <w:rPr>
          <w:rFonts w:cs="Archive"/>
        </w:rPr>
        <w:t>ιδρύματα</w:t>
      </w:r>
      <w:r w:rsidRPr="00120719">
        <w:rPr>
          <w:rFonts w:cs="Archive"/>
        </w:rPr>
        <w:t xml:space="preserve"> </w:t>
      </w:r>
      <w:r>
        <w:rPr>
          <w:rFonts w:cs="Archive"/>
        </w:rPr>
        <w:t>κλειστής</w:t>
      </w:r>
      <w:r w:rsidRPr="00120719">
        <w:rPr>
          <w:rFonts w:cs="Archive"/>
        </w:rPr>
        <w:t xml:space="preserve"> </w:t>
      </w:r>
      <w:r>
        <w:rPr>
          <w:rFonts w:cs="Archive"/>
        </w:rPr>
        <w:t>παιδικής</w:t>
      </w:r>
      <w:r w:rsidRPr="00120719">
        <w:rPr>
          <w:rFonts w:cs="Archive"/>
        </w:rPr>
        <w:t xml:space="preserve"> </w:t>
      </w:r>
      <w:r>
        <w:rPr>
          <w:rFonts w:cs="Archive"/>
        </w:rPr>
        <w:t>προστασίας</w:t>
      </w:r>
      <w:r w:rsidRPr="00120719">
        <w:rPr>
          <w:rFonts w:cs="Archive"/>
        </w:rPr>
        <w:t xml:space="preserve">, </w:t>
      </w:r>
      <w:r>
        <w:rPr>
          <w:rFonts w:cs="Archive"/>
        </w:rPr>
        <w:t>σε</w:t>
      </w:r>
      <w:r w:rsidRPr="00120719">
        <w:rPr>
          <w:rFonts w:cs="Archive"/>
        </w:rPr>
        <w:t xml:space="preserve"> </w:t>
      </w:r>
      <w:r>
        <w:rPr>
          <w:rFonts w:cs="Archive"/>
        </w:rPr>
        <w:t>όλη</w:t>
      </w:r>
      <w:r w:rsidRPr="00120719">
        <w:rPr>
          <w:rFonts w:cs="Archive"/>
        </w:rPr>
        <w:t xml:space="preserve"> </w:t>
      </w:r>
      <w:r>
        <w:rPr>
          <w:rFonts w:cs="Archive"/>
        </w:rPr>
        <w:t>την</w:t>
      </w:r>
      <w:r w:rsidRPr="00120719">
        <w:rPr>
          <w:rFonts w:cs="Archive"/>
        </w:rPr>
        <w:t xml:space="preserve"> </w:t>
      </w:r>
      <w:r>
        <w:rPr>
          <w:rFonts w:cs="Archive"/>
        </w:rPr>
        <w:t>Ελλάδα</w:t>
      </w:r>
      <w:r w:rsidRPr="00120719">
        <w:rPr>
          <w:rFonts w:cs="Archive"/>
        </w:rPr>
        <w:t xml:space="preserve"> </w:t>
      </w:r>
      <w:r>
        <w:rPr>
          <w:rFonts w:cs="Archive"/>
        </w:rPr>
        <w:t>που</w:t>
      </w:r>
      <w:r w:rsidRPr="00120719">
        <w:rPr>
          <w:rFonts w:cs="Archive"/>
        </w:rPr>
        <w:t xml:space="preserve"> </w:t>
      </w:r>
      <w:r>
        <w:rPr>
          <w:rFonts w:cs="Archive"/>
        </w:rPr>
        <w:t>φιλοξενούν</w:t>
      </w:r>
      <w:r w:rsidRPr="00120719">
        <w:rPr>
          <w:rFonts w:cs="Archive"/>
        </w:rPr>
        <w:t xml:space="preserve"> </w:t>
      </w:r>
      <w:r>
        <w:rPr>
          <w:rFonts w:cs="Archive"/>
        </w:rPr>
        <w:t>κατά</w:t>
      </w:r>
      <w:r w:rsidRPr="00120719">
        <w:rPr>
          <w:rFonts w:cs="Archive"/>
        </w:rPr>
        <w:t xml:space="preserve"> </w:t>
      </w:r>
      <w:r>
        <w:rPr>
          <w:rFonts w:cs="Archive"/>
        </w:rPr>
        <w:t>προσέγγιση</w:t>
      </w:r>
      <w:r w:rsidRPr="00120719">
        <w:rPr>
          <w:rFonts w:cs="Archive"/>
        </w:rPr>
        <w:t xml:space="preserve">  2</w:t>
      </w:r>
      <w:r>
        <w:rPr>
          <w:rFonts w:cs="Archive"/>
        </w:rPr>
        <w:t>.</w:t>
      </w:r>
      <w:r w:rsidRPr="00120719">
        <w:rPr>
          <w:rFonts w:cs="Archive"/>
        </w:rPr>
        <w:t xml:space="preserve">825 </w:t>
      </w:r>
      <w:r>
        <w:rPr>
          <w:rFonts w:cs="Archive"/>
        </w:rPr>
        <w:t>παιδιά</w:t>
      </w:r>
      <w:r w:rsidRPr="00120719">
        <w:rPr>
          <w:rFonts w:cs="Archive"/>
        </w:rPr>
        <w:t xml:space="preserve"> </w:t>
      </w:r>
      <w:r>
        <w:rPr>
          <w:rFonts w:cs="Archive"/>
        </w:rPr>
        <w:t>συμπεριλαμβανομένων</w:t>
      </w:r>
      <w:r w:rsidRPr="00120719">
        <w:rPr>
          <w:rFonts w:cs="Archive"/>
        </w:rPr>
        <w:t xml:space="preserve"> </w:t>
      </w:r>
      <w:r>
        <w:rPr>
          <w:rFonts w:cs="Archive"/>
        </w:rPr>
        <w:t>των</w:t>
      </w:r>
      <w:r w:rsidRPr="00120719">
        <w:rPr>
          <w:rFonts w:cs="Archive"/>
        </w:rPr>
        <w:t xml:space="preserve"> </w:t>
      </w:r>
      <w:r>
        <w:rPr>
          <w:rFonts w:cs="Archive"/>
        </w:rPr>
        <w:t>παιδιών</w:t>
      </w:r>
      <w:r w:rsidRPr="00120719">
        <w:rPr>
          <w:rFonts w:cs="Archive"/>
        </w:rPr>
        <w:t xml:space="preserve"> </w:t>
      </w:r>
      <w:r>
        <w:rPr>
          <w:rFonts w:cs="Archive"/>
        </w:rPr>
        <w:t>με</w:t>
      </w:r>
      <w:r w:rsidRPr="00120719">
        <w:rPr>
          <w:rFonts w:cs="Archive"/>
        </w:rPr>
        <w:t xml:space="preserve"> </w:t>
      </w:r>
      <w:r>
        <w:rPr>
          <w:rFonts w:cs="Archive"/>
        </w:rPr>
        <w:t>αναπηρίες</w:t>
      </w:r>
      <w:r w:rsidRPr="00120719">
        <w:rPr>
          <w:rFonts w:cs="Archive"/>
        </w:rPr>
        <w:t>.</w:t>
      </w:r>
      <w:r>
        <w:rPr>
          <w:rFonts w:cs="Archive"/>
        </w:rPr>
        <w:t xml:space="preserve"> Τέσσερα</w:t>
      </w:r>
      <w:r w:rsidRPr="00120719">
        <w:rPr>
          <w:rFonts w:cs="Archive"/>
        </w:rPr>
        <w:t xml:space="preserve"> </w:t>
      </w:r>
      <w:r>
        <w:rPr>
          <w:rFonts w:cs="Archive"/>
        </w:rPr>
        <w:t>ιδρύματα</w:t>
      </w:r>
      <w:r w:rsidRPr="00120719">
        <w:rPr>
          <w:rFonts w:cs="Archive"/>
        </w:rPr>
        <w:t xml:space="preserve"> </w:t>
      </w:r>
      <w:r>
        <w:rPr>
          <w:rFonts w:cs="Archive"/>
        </w:rPr>
        <w:t>φιλοξενούν</w:t>
      </w:r>
      <w:r w:rsidRPr="00120719">
        <w:rPr>
          <w:rFonts w:cs="Archive"/>
        </w:rPr>
        <w:t xml:space="preserve"> 100 </w:t>
      </w:r>
      <w:r>
        <w:rPr>
          <w:rFonts w:cs="Archive"/>
        </w:rPr>
        <w:t>παιδιά, μόνο</w:t>
      </w:r>
      <w:r w:rsidRPr="00120719">
        <w:rPr>
          <w:rFonts w:cs="Archive"/>
        </w:rPr>
        <w:t xml:space="preserve"> </w:t>
      </w:r>
      <w:r>
        <w:rPr>
          <w:rFonts w:cs="Archive"/>
        </w:rPr>
        <w:t>δύο</w:t>
      </w:r>
      <w:r w:rsidRPr="00120719">
        <w:rPr>
          <w:rFonts w:cs="Archive"/>
        </w:rPr>
        <w:t xml:space="preserve"> </w:t>
      </w:r>
      <w:r>
        <w:rPr>
          <w:rFonts w:cs="Archive"/>
        </w:rPr>
        <w:t>έχουν</w:t>
      </w:r>
      <w:r w:rsidRPr="00120719">
        <w:rPr>
          <w:rFonts w:cs="Archive"/>
        </w:rPr>
        <w:t xml:space="preserve"> </w:t>
      </w:r>
      <w:r>
        <w:rPr>
          <w:rFonts w:cs="Archive"/>
        </w:rPr>
        <w:t>λιγότερα</w:t>
      </w:r>
      <w:r w:rsidRPr="00120719">
        <w:rPr>
          <w:rFonts w:cs="Archive"/>
        </w:rPr>
        <w:t xml:space="preserve"> </w:t>
      </w:r>
      <w:r>
        <w:rPr>
          <w:rFonts w:cs="Archive"/>
        </w:rPr>
        <w:t>των</w:t>
      </w:r>
      <w:r w:rsidRPr="00120719">
        <w:rPr>
          <w:rFonts w:cs="Archive"/>
        </w:rPr>
        <w:t xml:space="preserve"> 10</w:t>
      </w:r>
      <w:r>
        <w:rPr>
          <w:rFonts w:cs="Archive"/>
        </w:rPr>
        <w:t>. Τα περισσότερα φιλοξενούν πάνω από 30 παιδιά. Ελάχιστα συμφωνούν με τις συστάσεις των Ηνωμένων Εθνών για την Εναλλακτική φροντίδα παιδιών, που συνιστά οι ιδρυματικές δομές να είναι μικρές, να λειτουργούν σύμφωνα με τα δικαιώματα και τις ανάγκες των παιδιών και να αναπληρώνουν όσο το δυνατόν την οικογένεια (μικρής δυναμικότητας δομή). Οι διεθνείς εμπειρογνώμονες υποδεικνύουν, ο μεγαλύτερος αριθμός παιδιών ανά μονάδα να είναι μικρότερος των 8 παιδιών.</w:t>
      </w:r>
    </w:p>
    <w:p w:rsidR="00AB7146" w:rsidRPr="00B93FAA" w:rsidRDefault="00AB7146" w:rsidP="00AB7146">
      <w:pPr>
        <w:jc w:val="both"/>
        <w:rPr>
          <w:rFonts w:cs="Archive"/>
        </w:rPr>
      </w:pPr>
      <w:r>
        <w:rPr>
          <w:rFonts w:cs="Archive"/>
        </w:rPr>
        <w:t xml:space="preserve">Η ιδρυματοποίηση πριν της ηλικίας των 3 ετών αναγνωρίζεται ως καταστροφική για την ανάπτυξη του παιδιού. Παρά ταύτα στην Ελλάδα </w:t>
      </w:r>
      <w:r w:rsidR="00B77766">
        <w:rPr>
          <w:rFonts w:cs="Archive"/>
        </w:rPr>
        <w:t xml:space="preserve">κατά προσέγγιση </w:t>
      </w:r>
      <w:r>
        <w:rPr>
          <w:rFonts w:cs="Archive"/>
        </w:rPr>
        <w:t xml:space="preserve">182 παιδιά σε κλειστή ιδρυματική φροντίδα είναι βρέφη και νήπια 0-3 ετών. </w:t>
      </w:r>
    </w:p>
    <w:p w:rsidR="00AB7146" w:rsidRDefault="00AB7146" w:rsidP="00AB7146">
      <w:pPr>
        <w:autoSpaceDE w:val="0"/>
        <w:autoSpaceDN w:val="0"/>
        <w:adjustRightInd w:val="0"/>
        <w:jc w:val="both"/>
        <w:rPr>
          <w:rFonts w:cs="Archive"/>
        </w:rPr>
      </w:pPr>
      <w:r>
        <w:rPr>
          <w:rFonts w:cs="Archive"/>
        </w:rPr>
        <w:t xml:space="preserve">Η Αναδοχή παραμένει σε υψηλό ποσοστό ανενεργή. Μόνο το </w:t>
      </w:r>
      <w:r w:rsidRPr="00B93FAA">
        <w:rPr>
          <w:rFonts w:cs="Archive"/>
        </w:rPr>
        <w:t>1%</w:t>
      </w:r>
      <w:r>
        <w:rPr>
          <w:rFonts w:cs="Archive"/>
        </w:rPr>
        <w:t xml:space="preserve"> των παιδιών σε ιδρυματική φροντίδα ήταν σε ανάδοχες οικογένειες το 2014 ( 309 παιδιά). Χρειάζεται ανανεωμένη  νομοθεσία που θα μειώσει τις χρονοβόρες διαδικασίες για την αναδοχή, </w:t>
      </w:r>
      <w:r>
        <w:rPr>
          <w:rFonts w:cs="Archive"/>
        </w:rPr>
        <w:lastRenderedPageBreak/>
        <w:t>την ανάπτυξη της ευαισθητοποίησης του κοινού, την εκπαίδευση και εποπτεία των αναδόχων.</w:t>
      </w:r>
    </w:p>
    <w:p w:rsidR="00AB7146" w:rsidRDefault="00AB7146" w:rsidP="00AB7146">
      <w:pPr>
        <w:autoSpaceDE w:val="0"/>
        <w:autoSpaceDN w:val="0"/>
        <w:adjustRightInd w:val="0"/>
        <w:jc w:val="both"/>
        <w:rPr>
          <w:rFonts w:cs="Archive"/>
        </w:rPr>
      </w:pPr>
    </w:p>
    <w:p w:rsidR="00AB7146" w:rsidRPr="00225ED1" w:rsidRDefault="00AB7146" w:rsidP="00AB7146">
      <w:pPr>
        <w:autoSpaceDE w:val="0"/>
        <w:autoSpaceDN w:val="0"/>
        <w:adjustRightInd w:val="0"/>
        <w:jc w:val="both"/>
        <w:rPr>
          <w:rFonts w:cs="Archive"/>
        </w:rPr>
      </w:pPr>
      <w:r>
        <w:rPr>
          <w:rFonts w:cs="Archive"/>
        </w:rPr>
        <w:t>Περισσότερα</w:t>
      </w:r>
      <w:r w:rsidRPr="00225ED1">
        <w:rPr>
          <w:rFonts w:cs="Archive"/>
        </w:rPr>
        <w:t xml:space="preserve"> </w:t>
      </w:r>
      <w:r>
        <w:rPr>
          <w:rFonts w:cs="Archive"/>
        </w:rPr>
        <w:t>του</w:t>
      </w:r>
      <w:r w:rsidRPr="00225ED1">
        <w:rPr>
          <w:rFonts w:cs="Archive"/>
        </w:rPr>
        <w:t xml:space="preserve"> </w:t>
      </w:r>
      <w:r>
        <w:rPr>
          <w:rFonts w:cs="Archive"/>
        </w:rPr>
        <w:t>ενός</w:t>
      </w:r>
      <w:r w:rsidRPr="00225ED1">
        <w:rPr>
          <w:rFonts w:cs="Archive"/>
        </w:rPr>
        <w:t xml:space="preserve"> </w:t>
      </w:r>
      <w:r>
        <w:rPr>
          <w:rFonts w:cs="Archive"/>
        </w:rPr>
        <w:t>στα</w:t>
      </w:r>
      <w:r w:rsidRPr="00225ED1">
        <w:rPr>
          <w:rFonts w:cs="Archive"/>
        </w:rPr>
        <w:t xml:space="preserve"> </w:t>
      </w:r>
      <w:r>
        <w:rPr>
          <w:rFonts w:cs="Archive"/>
        </w:rPr>
        <w:t>τέσσερα</w:t>
      </w:r>
      <w:r w:rsidRPr="00225ED1">
        <w:rPr>
          <w:rFonts w:cs="Archive"/>
        </w:rPr>
        <w:t xml:space="preserve"> </w:t>
      </w:r>
      <w:r>
        <w:rPr>
          <w:rFonts w:cs="Archive"/>
        </w:rPr>
        <w:t>παιδιά</w:t>
      </w:r>
      <w:r w:rsidRPr="00225ED1">
        <w:rPr>
          <w:rFonts w:cs="Archive"/>
        </w:rPr>
        <w:t xml:space="preserve"> </w:t>
      </w:r>
      <w:r>
        <w:rPr>
          <w:rFonts w:cs="Archive"/>
        </w:rPr>
        <w:t>που</w:t>
      </w:r>
      <w:r w:rsidRPr="00225ED1">
        <w:rPr>
          <w:rFonts w:cs="Archive"/>
        </w:rPr>
        <w:t xml:space="preserve"> </w:t>
      </w:r>
      <w:r>
        <w:rPr>
          <w:rFonts w:cs="Archive"/>
        </w:rPr>
        <w:t>ζουν</w:t>
      </w:r>
      <w:r w:rsidRPr="00225ED1">
        <w:rPr>
          <w:rFonts w:cs="Archive"/>
        </w:rPr>
        <w:t xml:space="preserve"> </w:t>
      </w:r>
      <w:r>
        <w:rPr>
          <w:rFonts w:cs="Archive"/>
        </w:rPr>
        <w:t>σε</w:t>
      </w:r>
      <w:r w:rsidRPr="00225ED1">
        <w:rPr>
          <w:rFonts w:cs="Archive"/>
        </w:rPr>
        <w:t xml:space="preserve"> </w:t>
      </w:r>
      <w:r>
        <w:rPr>
          <w:rFonts w:cs="Archive"/>
        </w:rPr>
        <w:t>ιδρυματική</w:t>
      </w:r>
      <w:r w:rsidRPr="00225ED1">
        <w:rPr>
          <w:rFonts w:cs="Archive"/>
        </w:rPr>
        <w:t xml:space="preserve"> </w:t>
      </w:r>
      <w:r>
        <w:rPr>
          <w:rFonts w:cs="Archive"/>
        </w:rPr>
        <w:t>φροντίδα</w:t>
      </w:r>
      <w:r w:rsidRPr="00225ED1">
        <w:rPr>
          <w:rFonts w:cs="Archive"/>
        </w:rPr>
        <w:t xml:space="preserve"> </w:t>
      </w:r>
      <w:r>
        <w:rPr>
          <w:rFonts w:cs="Archive"/>
        </w:rPr>
        <w:t>είναι</w:t>
      </w:r>
      <w:r w:rsidRPr="00225ED1">
        <w:rPr>
          <w:rFonts w:cs="Archive"/>
        </w:rPr>
        <w:t xml:space="preserve"> </w:t>
      </w:r>
      <w:r>
        <w:rPr>
          <w:rFonts w:cs="Archive"/>
        </w:rPr>
        <w:t>πάνω</w:t>
      </w:r>
      <w:r w:rsidRPr="00225ED1">
        <w:rPr>
          <w:rFonts w:cs="Archive"/>
        </w:rPr>
        <w:t xml:space="preserve"> </w:t>
      </w:r>
      <w:r>
        <w:rPr>
          <w:rFonts w:cs="Archive"/>
        </w:rPr>
        <w:t>από</w:t>
      </w:r>
      <w:r w:rsidRPr="00225ED1">
        <w:rPr>
          <w:rFonts w:cs="Archive"/>
        </w:rPr>
        <w:t xml:space="preserve"> 18 </w:t>
      </w:r>
      <w:r>
        <w:rPr>
          <w:rFonts w:cs="Archive"/>
        </w:rPr>
        <w:t>ετών</w:t>
      </w:r>
      <w:r w:rsidRPr="00225ED1">
        <w:rPr>
          <w:rFonts w:cs="Archive"/>
        </w:rPr>
        <w:t xml:space="preserve"> (760 </w:t>
      </w:r>
      <w:r>
        <w:rPr>
          <w:rFonts w:cs="Archive"/>
        </w:rPr>
        <w:t>νέοι</w:t>
      </w:r>
      <w:r w:rsidRPr="00225ED1">
        <w:rPr>
          <w:rFonts w:cs="Archive"/>
        </w:rPr>
        <w:t>).</w:t>
      </w:r>
      <w:r>
        <w:rPr>
          <w:rFonts w:cs="Archive"/>
        </w:rPr>
        <w:t xml:space="preserve"> Υπάρχει</w:t>
      </w:r>
      <w:r w:rsidRPr="00225ED1">
        <w:rPr>
          <w:rFonts w:cs="Archive"/>
        </w:rPr>
        <w:t xml:space="preserve"> </w:t>
      </w:r>
      <w:r>
        <w:rPr>
          <w:rFonts w:cs="Archive"/>
        </w:rPr>
        <w:t>έλλειψη</w:t>
      </w:r>
      <w:r w:rsidRPr="00225ED1">
        <w:rPr>
          <w:rFonts w:cs="Archive"/>
        </w:rPr>
        <w:t xml:space="preserve"> </w:t>
      </w:r>
      <w:r>
        <w:rPr>
          <w:rFonts w:cs="Archive"/>
        </w:rPr>
        <w:t>οικονομικής</w:t>
      </w:r>
      <w:r w:rsidRPr="00225ED1">
        <w:rPr>
          <w:rFonts w:cs="Archive"/>
        </w:rPr>
        <w:t xml:space="preserve"> </w:t>
      </w:r>
      <w:r>
        <w:rPr>
          <w:rFonts w:cs="Archive"/>
        </w:rPr>
        <w:t>ενίσχυσης</w:t>
      </w:r>
      <w:r w:rsidRPr="00225ED1">
        <w:rPr>
          <w:rFonts w:cs="Archive"/>
        </w:rPr>
        <w:t xml:space="preserve">, </w:t>
      </w:r>
      <w:r>
        <w:rPr>
          <w:rFonts w:cs="Archive"/>
        </w:rPr>
        <w:t>ψυχολογικής</w:t>
      </w:r>
      <w:r w:rsidRPr="00225ED1">
        <w:rPr>
          <w:rFonts w:cs="Archive"/>
        </w:rPr>
        <w:t xml:space="preserve"> </w:t>
      </w:r>
      <w:r>
        <w:rPr>
          <w:rFonts w:cs="Archive"/>
        </w:rPr>
        <w:t>στήριξης</w:t>
      </w:r>
      <w:r w:rsidRPr="00225ED1">
        <w:rPr>
          <w:rFonts w:cs="Archive"/>
        </w:rPr>
        <w:t xml:space="preserve"> </w:t>
      </w:r>
      <w:r>
        <w:rPr>
          <w:rFonts w:cs="Archive"/>
        </w:rPr>
        <w:t>ή</w:t>
      </w:r>
      <w:r w:rsidRPr="00225ED1">
        <w:rPr>
          <w:rFonts w:cs="Archive"/>
        </w:rPr>
        <w:t xml:space="preserve"> </w:t>
      </w:r>
      <w:r>
        <w:rPr>
          <w:rFonts w:cs="Archive"/>
        </w:rPr>
        <w:t>εκπαιδευτικών</w:t>
      </w:r>
      <w:r w:rsidRPr="00225ED1">
        <w:rPr>
          <w:rFonts w:cs="Archive"/>
        </w:rPr>
        <w:t xml:space="preserve"> </w:t>
      </w:r>
      <w:r>
        <w:rPr>
          <w:rFonts w:cs="Archive"/>
        </w:rPr>
        <w:t>προγραμμάτων</w:t>
      </w:r>
      <w:r w:rsidRPr="00225ED1">
        <w:rPr>
          <w:rFonts w:cs="Archive"/>
        </w:rPr>
        <w:t xml:space="preserve"> </w:t>
      </w:r>
      <w:r>
        <w:rPr>
          <w:rFonts w:cs="Archive"/>
        </w:rPr>
        <w:t>στήριξης</w:t>
      </w:r>
      <w:r w:rsidRPr="00225ED1">
        <w:rPr>
          <w:rFonts w:cs="Archive"/>
        </w:rPr>
        <w:t xml:space="preserve"> </w:t>
      </w:r>
      <w:r>
        <w:rPr>
          <w:rFonts w:cs="Archive"/>
        </w:rPr>
        <w:t>(επαγγελματικός προσανατολισμός) που</w:t>
      </w:r>
      <w:r w:rsidRPr="00225ED1">
        <w:rPr>
          <w:rFonts w:cs="Archive"/>
        </w:rPr>
        <w:t xml:space="preserve"> </w:t>
      </w:r>
      <w:r>
        <w:rPr>
          <w:rFonts w:cs="Archive"/>
        </w:rPr>
        <w:t>θα</w:t>
      </w:r>
      <w:r w:rsidRPr="00225ED1">
        <w:rPr>
          <w:rFonts w:cs="Archive"/>
        </w:rPr>
        <w:t xml:space="preserve"> </w:t>
      </w:r>
      <w:r>
        <w:rPr>
          <w:rFonts w:cs="Archive"/>
        </w:rPr>
        <w:t>διευκόλυναν την μετάβαση των νέων στην ανεξάρτητη διαβίωση.</w:t>
      </w:r>
    </w:p>
    <w:p w:rsidR="00AB7146" w:rsidRPr="00225ED1" w:rsidRDefault="00AB7146" w:rsidP="00AB7146">
      <w:pPr>
        <w:autoSpaceDE w:val="0"/>
        <w:autoSpaceDN w:val="0"/>
        <w:adjustRightInd w:val="0"/>
        <w:jc w:val="both"/>
        <w:rPr>
          <w:rFonts w:cs="Archive"/>
        </w:rPr>
      </w:pPr>
    </w:p>
    <w:p w:rsidR="00AB7146" w:rsidRPr="00225ED1" w:rsidRDefault="00AB7146" w:rsidP="00AB7146">
      <w:pPr>
        <w:autoSpaceDE w:val="0"/>
        <w:autoSpaceDN w:val="0"/>
        <w:adjustRightInd w:val="0"/>
        <w:jc w:val="both"/>
        <w:rPr>
          <w:rFonts w:cs="Archive"/>
        </w:rPr>
      </w:pPr>
      <w:r>
        <w:rPr>
          <w:rFonts w:cs="Archive"/>
        </w:rPr>
        <w:t>Η</w:t>
      </w:r>
      <w:r w:rsidRPr="00225ED1">
        <w:rPr>
          <w:rFonts w:cs="Archive"/>
        </w:rPr>
        <w:t xml:space="preserve"> </w:t>
      </w:r>
      <w:r>
        <w:rPr>
          <w:rFonts w:cs="Archive"/>
        </w:rPr>
        <w:t>πλειονότητα</w:t>
      </w:r>
      <w:r w:rsidRPr="00225ED1">
        <w:rPr>
          <w:rFonts w:cs="Archive"/>
        </w:rPr>
        <w:t xml:space="preserve"> </w:t>
      </w:r>
      <w:r>
        <w:rPr>
          <w:rFonts w:cs="Archive"/>
        </w:rPr>
        <w:t>των</w:t>
      </w:r>
      <w:r w:rsidRPr="00225ED1">
        <w:rPr>
          <w:rFonts w:cs="Archive"/>
        </w:rPr>
        <w:t xml:space="preserve"> </w:t>
      </w:r>
      <w:r>
        <w:rPr>
          <w:rFonts w:cs="Archive"/>
        </w:rPr>
        <w:t>ιδρυμάτων</w:t>
      </w:r>
      <w:r w:rsidRPr="00225ED1">
        <w:rPr>
          <w:rFonts w:cs="Archive"/>
        </w:rPr>
        <w:t xml:space="preserve"> (57) </w:t>
      </w:r>
      <w:r>
        <w:rPr>
          <w:rFonts w:cs="Archive"/>
        </w:rPr>
        <w:t xml:space="preserve">είναι ιδιωτικού δικαίου, </w:t>
      </w:r>
      <w:r w:rsidRPr="00225ED1">
        <w:rPr>
          <w:rFonts w:cs="Archive"/>
        </w:rPr>
        <w:t xml:space="preserve"> 30 </w:t>
      </w:r>
      <w:r>
        <w:rPr>
          <w:rFonts w:cs="Archive"/>
        </w:rPr>
        <w:t xml:space="preserve"> εξ αυτών </w:t>
      </w:r>
      <w:r w:rsidR="00B77766">
        <w:rPr>
          <w:rFonts w:cs="Archive"/>
        </w:rPr>
        <w:t>νομικά πρόσωπα ιδιωτικού δικαίου</w:t>
      </w:r>
      <w:r w:rsidRPr="00225ED1">
        <w:rPr>
          <w:rFonts w:cs="Archive"/>
        </w:rPr>
        <w:t xml:space="preserve">. </w:t>
      </w:r>
      <w:r>
        <w:rPr>
          <w:rFonts w:cs="Archive"/>
        </w:rPr>
        <w:t>Πολλά</w:t>
      </w:r>
      <w:r w:rsidRPr="00225ED1">
        <w:rPr>
          <w:rFonts w:cs="Archive"/>
        </w:rPr>
        <w:t xml:space="preserve"> </w:t>
      </w:r>
      <w:r>
        <w:rPr>
          <w:rFonts w:cs="Archive"/>
        </w:rPr>
        <w:t>εξαρτώνται</w:t>
      </w:r>
      <w:r w:rsidRPr="00225ED1">
        <w:rPr>
          <w:rFonts w:cs="Archive"/>
        </w:rPr>
        <w:t xml:space="preserve"> </w:t>
      </w:r>
      <w:r>
        <w:rPr>
          <w:rFonts w:cs="Archive"/>
        </w:rPr>
        <w:t>από</w:t>
      </w:r>
      <w:r w:rsidRPr="00225ED1">
        <w:rPr>
          <w:rFonts w:cs="Archive"/>
        </w:rPr>
        <w:t xml:space="preserve"> </w:t>
      </w:r>
      <w:r>
        <w:rPr>
          <w:rFonts w:cs="Archive"/>
        </w:rPr>
        <w:t>ιδιωτικές</w:t>
      </w:r>
      <w:r w:rsidRPr="00225ED1">
        <w:rPr>
          <w:rFonts w:cs="Archive"/>
        </w:rPr>
        <w:t xml:space="preserve"> </w:t>
      </w:r>
      <w:r>
        <w:rPr>
          <w:rFonts w:cs="Archive"/>
        </w:rPr>
        <w:t>χορηγίες</w:t>
      </w:r>
      <w:r w:rsidRPr="00225ED1">
        <w:rPr>
          <w:rFonts w:cs="Archive"/>
        </w:rPr>
        <w:t xml:space="preserve"> </w:t>
      </w:r>
      <w:r>
        <w:rPr>
          <w:rFonts w:cs="Archive"/>
        </w:rPr>
        <w:t>και</w:t>
      </w:r>
      <w:r w:rsidRPr="00225ED1">
        <w:rPr>
          <w:rFonts w:cs="Archive"/>
        </w:rPr>
        <w:t xml:space="preserve"> </w:t>
      </w:r>
      <w:r>
        <w:rPr>
          <w:rFonts w:cs="Archive"/>
        </w:rPr>
        <w:t>δωρεές</w:t>
      </w:r>
      <w:r w:rsidRPr="00225ED1">
        <w:rPr>
          <w:rFonts w:cs="Archive"/>
        </w:rPr>
        <w:t>.</w:t>
      </w:r>
      <w:r>
        <w:rPr>
          <w:rFonts w:cs="Archive"/>
        </w:rPr>
        <w:t xml:space="preserve"> Τα</w:t>
      </w:r>
      <w:r w:rsidRPr="00225ED1">
        <w:rPr>
          <w:rFonts w:cs="Archive"/>
        </w:rPr>
        <w:t xml:space="preserve"> </w:t>
      </w:r>
      <w:r>
        <w:rPr>
          <w:rFonts w:cs="Archive"/>
        </w:rPr>
        <w:t>περισσότερα</w:t>
      </w:r>
      <w:r w:rsidRPr="00225ED1">
        <w:rPr>
          <w:rFonts w:cs="Archive"/>
        </w:rPr>
        <w:t xml:space="preserve"> </w:t>
      </w:r>
      <w:r>
        <w:rPr>
          <w:rFonts w:cs="Archive"/>
        </w:rPr>
        <w:t>συμπληρώνουν</w:t>
      </w:r>
      <w:r w:rsidRPr="00225ED1">
        <w:rPr>
          <w:rFonts w:cs="Archive"/>
        </w:rPr>
        <w:t xml:space="preserve"> </w:t>
      </w:r>
      <w:r>
        <w:rPr>
          <w:rFonts w:cs="Archive"/>
        </w:rPr>
        <w:t>το</w:t>
      </w:r>
      <w:r w:rsidRPr="00225ED1">
        <w:rPr>
          <w:rFonts w:cs="Archive"/>
        </w:rPr>
        <w:t xml:space="preserve"> </w:t>
      </w:r>
      <w:r>
        <w:rPr>
          <w:rFonts w:cs="Archive"/>
        </w:rPr>
        <w:t xml:space="preserve">επιστημονικό προσωπικό τους με εθελοντές και </w:t>
      </w:r>
      <w:r w:rsidR="00B77766">
        <w:rPr>
          <w:rFonts w:cs="Archive"/>
        </w:rPr>
        <w:t>μερικά</w:t>
      </w:r>
      <w:r>
        <w:rPr>
          <w:rFonts w:cs="Archive"/>
        </w:rPr>
        <w:t xml:space="preserve"> λειτουργούν πρακτικά μόνο με εθελοντές.</w:t>
      </w:r>
    </w:p>
    <w:p w:rsidR="00AB7146" w:rsidRPr="00225ED1" w:rsidRDefault="00AB7146" w:rsidP="00AB7146">
      <w:pPr>
        <w:autoSpaceDE w:val="0"/>
        <w:autoSpaceDN w:val="0"/>
        <w:adjustRightInd w:val="0"/>
        <w:jc w:val="both"/>
        <w:rPr>
          <w:rFonts w:cs="Archive"/>
        </w:rPr>
      </w:pPr>
    </w:p>
    <w:p w:rsidR="00AB7146" w:rsidRPr="008D2341" w:rsidRDefault="00AB7146" w:rsidP="00AB7146">
      <w:pPr>
        <w:autoSpaceDE w:val="0"/>
        <w:autoSpaceDN w:val="0"/>
        <w:adjustRightInd w:val="0"/>
        <w:jc w:val="both"/>
        <w:rPr>
          <w:rFonts w:cs="Archive"/>
          <w:b/>
          <w:u w:val="single"/>
        </w:rPr>
      </w:pPr>
      <w:r>
        <w:rPr>
          <w:rFonts w:cs="Archive"/>
          <w:b/>
          <w:u w:val="single"/>
        </w:rPr>
        <w:t>Κύριες</w:t>
      </w:r>
      <w:r w:rsidRPr="008D2341">
        <w:rPr>
          <w:rFonts w:cs="Archive"/>
          <w:b/>
          <w:u w:val="single"/>
        </w:rPr>
        <w:t xml:space="preserve"> </w:t>
      </w:r>
      <w:r>
        <w:rPr>
          <w:rFonts w:cs="Archive"/>
          <w:b/>
          <w:u w:val="single"/>
        </w:rPr>
        <w:t>επισημάνσεις</w:t>
      </w:r>
    </w:p>
    <w:p w:rsidR="00AB7146" w:rsidRDefault="00AB7146" w:rsidP="00AB7146">
      <w:pPr>
        <w:autoSpaceDE w:val="0"/>
        <w:autoSpaceDN w:val="0"/>
        <w:adjustRightInd w:val="0"/>
        <w:jc w:val="both"/>
        <w:rPr>
          <w:rFonts w:cs="Archive"/>
        </w:rPr>
      </w:pPr>
      <w:r>
        <w:rPr>
          <w:rFonts w:cs="Archive"/>
        </w:rPr>
        <w:t>Η</w:t>
      </w:r>
      <w:r w:rsidRPr="0082506E">
        <w:rPr>
          <w:rFonts w:cs="Archive"/>
        </w:rPr>
        <w:t xml:space="preserve"> </w:t>
      </w:r>
      <w:r>
        <w:rPr>
          <w:rFonts w:cs="Archive"/>
        </w:rPr>
        <w:t>Ελληνική</w:t>
      </w:r>
      <w:r w:rsidRPr="0082506E">
        <w:rPr>
          <w:rFonts w:cs="Archive"/>
        </w:rPr>
        <w:t xml:space="preserve"> </w:t>
      </w:r>
      <w:r>
        <w:rPr>
          <w:rFonts w:cs="Archive"/>
        </w:rPr>
        <w:t>κυβέρνηση</w:t>
      </w:r>
      <w:r w:rsidRPr="0082506E">
        <w:rPr>
          <w:rFonts w:cs="Archive"/>
        </w:rPr>
        <w:t xml:space="preserve"> </w:t>
      </w:r>
      <w:r>
        <w:rPr>
          <w:rFonts w:cs="Archive"/>
        </w:rPr>
        <w:t>χρειάζεται</w:t>
      </w:r>
      <w:r w:rsidRPr="0082506E">
        <w:rPr>
          <w:rFonts w:cs="Archive"/>
        </w:rPr>
        <w:t xml:space="preserve"> </w:t>
      </w:r>
      <w:r>
        <w:rPr>
          <w:rFonts w:cs="Archive"/>
        </w:rPr>
        <w:t>να</w:t>
      </w:r>
      <w:r w:rsidRPr="0082506E">
        <w:rPr>
          <w:rFonts w:cs="Archive"/>
        </w:rPr>
        <w:t xml:space="preserve"> </w:t>
      </w:r>
      <w:r>
        <w:rPr>
          <w:rFonts w:cs="Archive"/>
        </w:rPr>
        <w:t>υιοθετήσει</w:t>
      </w:r>
      <w:r w:rsidRPr="0082506E">
        <w:rPr>
          <w:rFonts w:cs="Archive"/>
        </w:rPr>
        <w:t xml:space="preserve"> </w:t>
      </w:r>
      <w:r>
        <w:rPr>
          <w:rFonts w:cs="Archive"/>
        </w:rPr>
        <w:t>μια</w:t>
      </w:r>
      <w:r w:rsidRPr="0082506E">
        <w:rPr>
          <w:rFonts w:cs="Archive"/>
        </w:rPr>
        <w:t xml:space="preserve"> </w:t>
      </w:r>
      <w:r>
        <w:rPr>
          <w:rFonts w:cs="Archive"/>
        </w:rPr>
        <w:t>Εθνική</w:t>
      </w:r>
      <w:r w:rsidRPr="0082506E">
        <w:rPr>
          <w:rFonts w:cs="Archive"/>
        </w:rPr>
        <w:t xml:space="preserve"> </w:t>
      </w:r>
      <w:r>
        <w:rPr>
          <w:rFonts w:cs="Archive"/>
        </w:rPr>
        <w:t>στρατηγική</w:t>
      </w:r>
      <w:r w:rsidRPr="0082506E">
        <w:rPr>
          <w:rFonts w:cs="Archive"/>
        </w:rPr>
        <w:t xml:space="preserve"> </w:t>
      </w:r>
      <w:r>
        <w:rPr>
          <w:rFonts w:cs="Archive"/>
        </w:rPr>
        <w:t>και</w:t>
      </w:r>
      <w:r w:rsidRPr="0082506E">
        <w:rPr>
          <w:rFonts w:cs="Archive"/>
        </w:rPr>
        <w:t xml:space="preserve"> </w:t>
      </w:r>
      <w:r>
        <w:rPr>
          <w:rFonts w:cs="Archive"/>
        </w:rPr>
        <w:t>ενιαίο</w:t>
      </w:r>
      <w:r w:rsidRPr="0082506E">
        <w:rPr>
          <w:rFonts w:cs="Archive"/>
        </w:rPr>
        <w:t xml:space="preserve"> </w:t>
      </w:r>
      <w:r>
        <w:rPr>
          <w:rFonts w:cs="Archive"/>
        </w:rPr>
        <w:t>εφαρμοστικό</w:t>
      </w:r>
      <w:r w:rsidRPr="0082506E">
        <w:rPr>
          <w:rFonts w:cs="Archive"/>
        </w:rPr>
        <w:t xml:space="preserve"> </w:t>
      </w:r>
      <w:r>
        <w:rPr>
          <w:rFonts w:cs="Archive"/>
        </w:rPr>
        <w:t>σχέδιο</w:t>
      </w:r>
      <w:r w:rsidRPr="0082506E">
        <w:rPr>
          <w:rFonts w:cs="Archive"/>
        </w:rPr>
        <w:t xml:space="preserve"> </w:t>
      </w:r>
      <w:r>
        <w:rPr>
          <w:rFonts w:cs="Archive"/>
        </w:rPr>
        <w:t>που</w:t>
      </w:r>
      <w:r w:rsidRPr="0082506E">
        <w:rPr>
          <w:rFonts w:cs="Archive"/>
        </w:rPr>
        <w:t xml:space="preserve"> </w:t>
      </w:r>
      <w:r>
        <w:rPr>
          <w:rFonts w:cs="Archive"/>
        </w:rPr>
        <w:t>θα</w:t>
      </w:r>
      <w:r w:rsidRPr="0082506E">
        <w:rPr>
          <w:rFonts w:cs="Archive"/>
        </w:rPr>
        <w:t xml:space="preserve"> </w:t>
      </w:r>
      <w:r>
        <w:rPr>
          <w:rFonts w:cs="Archive"/>
        </w:rPr>
        <w:t>στηρίζει</w:t>
      </w:r>
      <w:r w:rsidRPr="0082506E">
        <w:rPr>
          <w:rFonts w:cs="Archive"/>
        </w:rPr>
        <w:t xml:space="preserve"> </w:t>
      </w:r>
      <w:r>
        <w:rPr>
          <w:rFonts w:cs="Archive"/>
        </w:rPr>
        <w:t>την</w:t>
      </w:r>
      <w:r w:rsidRPr="0082506E">
        <w:rPr>
          <w:rFonts w:cs="Archive"/>
        </w:rPr>
        <w:t xml:space="preserve"> </w:t>
      </w:r>
      <w:r>
        <w:rPr>
          <w:rFonts w:cs="Archive"/>
        </w:rPr>
        <w:t>μετάβαση</w:t>
      </w:r>
      <w:r w:rsidRPr="0082506E">
        <w:rPr>
          <w:rFonts w:cs="Archive"/>
        </w:rPr>
        <w:t xml:space="preserve"> </w:t>
      </w:r>
      <w:r>
        <w:rPr>
          <w:rFonts w:cs="Archive"/>
        </w:rPr>
        <w:t>από</w:t>
      </w:r>
      <w:r w:rsidRPr="0082506E">
        <w:rPr>
          <w:rFonts w:cs="Archive"/>
        </w:rPr>
        <w:t xml:space="preserve"> </w:t>
      </w:r>
      <w:r>
        <w:rPr>
          <w:rFonts w:cs="Archive"/>
        </w:rPr>
        <w:t>την</w:t>
      </w:r>
      <w:r w:rsidRPr="0082506E">
        <w:rPr>
          <w:rFonts w:cs="Archive"/>
        </w:rPr>
        <w:t xml:space="preserve"> </w:t>
      </w:r>
      <w:r>
        <w:rPr>
          <w:rFonts w:cs="Archive"/>
        </w:rPr>
        <w:t>ιδρυματική</w:t>
      </w:r>
      <w:r w:rsidRPr="0082506E">
        <w:rPr>
          <w:rFonts w:cs="Archive"/>
        </w:rPr>
        <w:t xml:space="preserve"> </w:t>
      </w:r>
      <w:r>
        <w:rPr>
          <w:rFonts w:cs="Archive"/>
        </w:rPr>
        <w:t>φροντίδα</w:t>
      </w:r>
      <w:r w:rsidRPr="0082506E">
        <w:rPr>
          <w:rFonts w:cs="Archive"/>
        </w:rPr>
        <w:t xml:space="preserve"> </w:t>
      </w:r>
      <w:r>
        <w:rPr>
          <w:rFonts w:cs="Archive"/>
        </w:rPr>
        <w:t>σε</w:t>
      </w:r>
      <w:r w:rsidRPr="0082506E">
        <w:rPr>
          <w:rFonts w:cs="Archive"/>
        </w:rPr>
        <w:t xml:space="preserve"> </w:t>
      </w:r>
      <w:r>
        <w:rPr>
          <w:rFonts w:cs="Archive"/>
        </w:rPr>
        <w:t>κοινοτικού</w:t>
      </w:r>
      <w:r w:rsidRPr="0082506E">
        <w:rPr>
          <w:rFonts w:cs="Archive"/>
        </w:rPr>
        <w:t xml:space="preserve"> </w:t>
      </w:r>
      <w:r>
        <w:rPr>
          <w:rFonts w:cs="Archive"/>
        </w:rPr>
        <w:t>τύπου</w:t>
      </w:r>
      <w:r w:rsidRPr="0082506E">
        <w:rPr>
          <w:rFonts w:cs="Archive"/>
        </w:rPr>
        <w:t xml:space="preserve"> </w:t>
      </w:r>
      <w:r>
        <w:rPr>
          <w:rFonts w:cs="Archive"/>
        </w:rPr>
        <w:t>οικογενειακή</w:t>
      </w:r>
      <w:r w:rsidRPr="0082506E">
        <w:rPr>
          <w:rFonts w:cs="Archive"/>
        </w:rPr>
        <w:t xml:space="preserve"> </w:t>
      </w:r>
      <w:r>
        <w:rPr>
          <w:rFonts w:cs="Archive"/>
        </w:rPr>
        <w:t>φροντίδα</w:t>
      </w:r>
      <w:r w:rsidRPr="0082506E">
        <w:rPr>
          <w:rFonts w:cs="Archive"/>
        </w:rPr>
        <w:t>.</w:t>
      </w:r>
      <w:r>
        <w:rPr>
          <w:rFonts w:cs="Archive"/>
        </w:rPr>
        <w:t xml:space="preserve"> Οι</w:t>
      </w:r>
      <w:r w:rsidRPr="0082506E">
        <w:rPr>
          <w:rFonts w:cs="Archive"/>
        </w:rPr>
        <w:t xml:space="preserve"> </w:t>
      </w:r>
      <w:r>
        <w:rPr>
          <w:rFonts w:cs="Archive"/>
        </w:rPr>
        <w:t>Ευρωπαϊκοί</w:t>
      </w:r>
      <w:r w:rsidRPr="0082506E">
        <w:rPr>
          <w:rFonts w:cs="Archive"/>
        </w:rPr>
        <w:t xml:space="preserve">  </w:t>
      </w:r>
      <w:r>
        <w:rPr>
          <w:rFonts w:cs="Archive"/>
        </w:rPr>
        <w:t>Διαρθρωτικοί</w:t>
      </w:r>
      <w:r w:rsidRPr="0082506E">
        <w:rPr>
          <w:rFonts w:cs="Archive"/>
        </w:rPr>
        <w:t xml:space="preserve"> </w:t>
      </w:r>
      <w:r>
        <w:rPr>
          <w:rFonts w:cs="Archive"/>
        </w:rPr>
        <w:t>και</w:t>
      </w:r>
      <w:r w:rsidRPr="0082506E">
        <w:rPr>
          <w:rFonts w:cs="Archive"/>
        </w:rPr>
        <w:t xml:space="preserve"> </w:t>
      </w:r>
      <w:r>
        <w:rPr>
          <w:rFonts w:cs="Archive"/>
        </w:rPr>
        <w:t>Επενδυτικοί</w:t>
      </w:r>
      <w:r w:rsidRPr="0082506E">
        <w:rPr>
          <w:rFonts w:cs="Archive"/>
        </w:rPr>
        <w:t xml:space="preserve"> </w:t>
      </w:r>
      <w:r>
        <w:rPr>
          <w:rFonts w:cs="Archive"/>
        </w:rPr>
        <w:t>πόροι</w:t>
      </w:r>
      <w:r w:rsidRPr="0082506E">
        <w:rPr>
          <w:rFonts w:cs="Archive"/>
        </w:rPr>
        <w:t xml:space="preserve"> </w:t>
      </w:r>
      <w:r>
        <w:rPr>
          <w:rFonts w:cs="Archive"/>
        </w:rPr>
        <w:t>προσφέρουν</w:t>
      </w:r>
      <w:r w:rsidRPr="0082506E">
        <w:rPr>
          <w:rFonts w:cs="Archive"/>
        </w:rPr>
        <w:t xml:space="preserve"> </w:t>
      </w:r>
      <w:r>
        <w:rPr>
          <w:rFonts w:cs="Archive"/>
        </w:rPr>
        <w:t>μια</w:t>
      </w:r>
      <w:r w:rsidRPr="0082506E">
        <w:rPr>
          <w:rFonts w:cs="Archive"/>
        </w:rPr>
        <w:t xml:space="preserve"> </w:t>
      </w:r>
      <w:r>
        <w:rPr>
          <w:rFonts w:cs="Archive"/>
        </w:rPr>
        <w:t>σπουδαία</w:t>
      </w:r>
      <w:r w:rsidRPr="0082506E">
        <w:rPr>
          <w:rFonts w:cs="Archive"/>
        </w:rPr>
        <w:t xml:space="preserve"> </w:t>
      </w:r>
      <w:r>
        <w:rPr>
          <w:rFonts w:cs="Archive"/>
        </w:rPr>
        <w:t>πηγή και δυνατότητα</w:t>
      </w:r>
      <w:r w:rsidRPr="0082506E">
        <w:rPr>
          <w:rFonts w:cs="Archive"/>
        </w:rPr>
        <w:t xml:space="preserve"> </w:t>
      </w:r>
      <w:r>
        <w:rPr>
          <w:rFonts w:cs="Archive"/>
        </w:rPr>
        <w:t>οικονομικής  στήριξης αυτής της μετάβασης. Πρέπει να ενισχυθεί η ενδυνάμωση των οικογενειών, του ευρύτερου οικογενειακού περιβάλλοντος και της κοινωνίας ώστε να ανταποκριθούν ικανοποιητικά στα θέματα παιδικής προστασίας και να αναπτυχθεί κατάλληλος αριθμός αναδόχων και εναλλακτικές λύσεις φροντίδας για τα παιδιά χωρίς γονική μέριμνα.</w:t>
      </w:r>
    </w:p>
    <w:p w:rsidR="00AB7146" w:rsidRDefault="00AB7146" w:rsidP="00AB7146">
      <w:pPr>
        <w:autoSpaceDE w:val="0"/>
        <w:autoSpaceDN w:val="0"/>
        <w:adjustRightInd w:val="0"/>
        <w:jc w:val="both"/>
        <w:rPr>
          <w:rFonts w:cs="Archive"/>
        </w:rPr>
      </w:pPr>
    </w:p>
    <w:p w:rsidR="00AB7146" w:rsidRPr="0082506E" w:rsidRDefault="00AB7146" w:rsidP="00AB7146">
      <w:pPr>
        <w:autoSpaceDE w:val="0"/>
        <w:autoSpaceDN w:val="0"/>
        <w:adjustRightInd w:val="0"/>
        <w:jc w:val="both"/>
        <w:rPr>
          <w:b/>
        </w:rPr>
      </w:pPr>
      <w:r>
        <w:rPr>
          <w:rFonts w:cs="Archive"/>
        </w:rPr>
        <w:t>Βρείτε όλα τα στοιχεία και συστάσεις στην περίληψη της έρευνας</w:t>
      </w:r>
      <w:bookmarkStart w:id="0" w:name="_GoBack"/>
      <w:bookmarkEnd w:id="0"/>
      <w:r w:rsidRPr="0082506E">
        <w:rPr>
          <w:b/>
        </w:rPr>
        <w:t xml:space="preserve">. </w:t>
      </w:r>
    </w:p>
    <w:p w:rsidR="00455CEF" w:rsidRPr="00AB7146" w:rsidRDefault="00AB7146" w:rsidP="00AB7146">
      <w:pPr>
        <w:rPr>
          <w:b/>
        </w:rPr>
      </w:pPr>
      <w:r w:rsidRPr="00B77766">
        <w:rPr>
          <w:b/>
        </w:rPr>
        <w:t xml:space="preserve">   </w:t>
      </w:r>
    </w:p>
    <w:sectPr w:rsidR="00455CEF" w:rsidRPr="00AB7146" w:rsidSect="00481E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78B" w:rsidRDefault="00E0478B" w:rsidP="00AB7146">
      <w:r>
        <w:separator/>
      </w:r>
    </w:p>
  </w:endnote>
  <w:endnote w:type="continuationSeparator" w:id="1">
    <w:p w:rsidR="00E0478B" w:rsidRDefault="00E0478B" w:rsidP="00AB7146">
      <w:r>
        <w:continuationSeparator/>
      </w:r>
    </w:p>
  </w:endnote>
  <w:endnote w:id="2">
    <w:p w:rsidR="00AB7146" w:rsidRPr="00EE3C0B" w:rsidRDefault="00AB7146" w:rsidP="00AB7146">
      <w:pPr>
        <w:pStyle w:val="a4"/>
        <w:rPr>
          <w:lang w:val="el-GR"/>
        </w:rPr>
      </w:pPr>
      <w:r>
        <w:rPr>
          <w:rStyle w:val="a5"/>
        </w:rPr>
        <w:endnoteRef/>
      </w:r>
      <w:r w:rsidRPr="0082506E">
        <w:t xml:space="preserve"> </w:t>
      </w:r>
      <w:r>
        <w:rPr>
          <w:lang w:val="el-GR"/>
        </w:rPr>
        <w:t>Η</w:t>
      </w:r>
      <w:r w:rsidRPr="0082506E">
        <w:t xml:space="preserve"> </w:t>
      </w:r>
      <w:r>
        <w:rPr>
          <w:lang w:val="el-GR"/>
        </w:rPr>
        <w:t>χαρτογράφηση</w:t>
      </w:r>
      <w:r w:rsidRPr="0082506E">
        <w:t xml:space="preserve"> </w:t>
      </w:r>
      <w:r>
        <w:rPr>
          <w:lang w:val="el-GR"/>
        </w:rPr>
        <w:t>έγινε</w:t>
      </w:r>
      <w:r w:rsidRPr="0082506E">
        <w:t xml:space="preserve"> </w:t>
      </w:r>
      <w:r>
        <w:rPr>
          <w:lang w:val="el-GR"/>
        </w:rPr>
        <w:t>από</w:t>
      </w:r>
      <w:r w:rsidRPr="0082506E">
        <w:t xml:space="preserve"> </w:t>
      </w:r>
      <w:r>
        <w:rPr>
          <w:lang w:val="el-GR"/>
        </w:rPr>
        <w:t>την</w:t>
      </w:r>
      <w:r w:rsidRPr="0082506E">
        <w:t xml:space="preserve">  </w:t>
      </w:r>
      <w:r>
        <w:rPr>
          <w:lang w:val="el-GR"/>
        </w:rPr>
        <w:t>Κατερίνα</w:t>
      </w:r>
      <w:r w:rsidRPr="0082506E">
        <w:t xml:space="preserve"> </w:t>
      </w:r>
      <w:r>
        <w:rPr>
          <w:lang w:val="el-GR"/>
        </w:rPr>
        <w:t>Νάνου</w:t>
      </w:r>
      <w:r w:rsidRPr="0082506E">
        <w:t xml:space="preserve"> </w:t>
      </w:r>
      <w:r>
        <w:rPr>
          <w:lang w:val="el-GR"/>
        </w:rPr>
        <w:t>ερευνήτρια</w:t>
      </w:r>
      <w:r w:rsidRPr="0082506E">
        <w:t>-</w:t>
      </w:r>
      <w:r>
        <w:rPr>
          <w:lang w:val="el-GR"/>
        </w:rPr>
        <w:t>κοινωνική</w:t>
      </w:r>
      <w:r w:rsidRPr="0082506E">
        <w:t xml:space="preserve"> </w:t>
      </w:r>
      <w:r>
        <w:rPr>
          <w:lang w:val="el-GR"/>
        </w:rPr>
        <w:t>λειτουργό</w:t>
      </w:r>
      <w:r w:rsidRPr="0082506E">
        <w:t xml:space="preserve"> </w:t>
      </w:r>
      <w:r>
        <w:rPr>
          <w:lang w:val="el-GR"/>
        </w:rPr>
        <w:t>του</w:t>
      </w:r>
      <w:r w:rsidRPr="0082506E">
        <w:t xml:space="preserve"> </w:t>
      </w:r>
      <w:r>
        <w:rPr>
          <w:lang w:val="el-GR"/>
        </w:rPr>
        <w:t>Κέντρου</w:t>
      </w:r>
      <w:r w:rsidRPr="0082506E">
        <w:t xml:space="preserve"> </w:t>
      </w:r>
      <w:r>
        <w:rPr>
          <w:lang w:val="el-GR"/>
        </w:rPr>
        <w:t>Ερευνών</w:t>
      </w:r>
      <w:r w:rsidRPr="0082506E">
        <w:t xml:space="preserve"> </w:t>
      </w:r>
      <w:r>
        <w:rPr>
          <w:lang w:val="el-GR"/>
        </w:rPr>
        <w:t>Ρίζες</w:t>
      </w:r>
      <w:r w:rsidRPr="0082506E">
        <w:t xml:space="preserve">, </w:t>
      </w:r>
      <w:r>
        <w:rPr>
          <w:lang w:val="el-GR"/>
        </w:rPr>
        <w:t>με</w:t>
      </w:r>
      <w:r w:rsidRPr="0082506E">
        <w:t xml:space="preserve"> </w:t>
      </w:r>
      <w:r>
        <w:rPr>
          <w:lang w:val="el-GR"/>
        </w:rPr>
        <w:t>την</w:t>
      </w:r>
      <w:r w:rsidRPr="0082506E">
        <w:t xml:space="preserve"> </w:t>
      </w:r>
      <w:r>
        <w:rPr>
          <w:lang w:val="el-GR"/>
        </w:rPr>
        <w:t>υποστήριξη του προγράμματος της</w:t>
      </w:r>
      <w:r w:rsidRPr="00DC46A2">
        <w:t xml:space="preserve"> </w:t>
      </w:r>
      <w:r w:rsidRPr="00AB7146">
        <w:rPr>
          <w:b/>
        </w:rPr>
        <w:t xml:space="preserve">Vodafone </w:t>
      </w:r>
      <w:r w:rsidRPr="00AB7146">
        <w:rPr>
          <w:b/>
          <w:lang w:val="el-GR"/>
        </w:rPr>
        <w:t>«</w:t>
      </w:r>
      <w:r w:rsidRPr="00AB7146">
        <w:rPr>
          <w:b/>
        </w:rPr>
        <w:t xml:space="preserve"> World of Difference</w:t>
      </w:r>
      <w:r w:rsidRPr="00AB7146">
        <w:rPr>
          <w:b/>
          <w:lang w:val="el-GR"/>
        </w:rPr>
        <w:t>»</w:t>
      </w:r>
      <w:r>
        <w:rPr>
          <w:lang w:val="el-GR"/>
        </w:rPr>
        <w:t xml:space="preserve"> και τους εταίρους της καμπάνας </w:t>
      </w:r>
      <w:r w:rsidRPr="00AB7146">
        <w:rPr>
          <w:b/>
          <w:lang w:val="el-GR"/>
        </w:rPr>
        <w:t>«</w:t>
      </w:r>
      <w:r w:rsidRPr="00AB7146">
        <w:rPr>
          <w:b/>
        </w:rPr>
        <w:t>Opening Doors</w:t>
      </w:r>
      <w:r w:rsidRPr="00AB7146">
        <w:rPr>
          <w:b/>
          <w:lang w:val="el-GR"/>
        </w:rPr>
        <w:t>»</w:t>
      </w:r>
      <w:r w:rsidRPr="00AB7146">
        <w:rPr>
          <w:b/>
        </w:rPr>
        <w:t xml:space="preserve"> campaign - Hope and Homes for Children UK and Eurochild.</w:t>
      </w:r>
      <w:r w:rsidRPr="00DC46A2">
        <w:t xml:space="preserve"> </w:t>
      </w:r>
      <w:r>
        <w:rPr>
          <w:lang w:val="el-GR"/>
        </w:rPr>
        <w:t xml:space="preserve"> Η</w:t>
      </w:r>
      <w:r w:rsidRPr="00EE3C0B">
        <w:rPr>
          <w:lang w:val="el-GR"/>
        </w:rPr>
        <w:t xml:space="preserve"> </w:t>
      </w:r>
      <w:r>
        <w:rPr>
          <w:lang w:val="el-GR"/>
        </w:rPr>
        <w:t>έρευνα</w:t>
      </w:r>
      <w:r w:rsidRPr="00EE3C0B">
        <w:rPr>
          <w:lang w:val="el-GR"/>
        </w:rPr>
        <w:t xml:space="preserve"> </w:t>
      </w:r>
      <w:r>
        <w:rPr>
          <w:lang w:val="el-GR"/>
        </w:rPr>
        <w:t>διενεργήθηκε</w:t>
      </w:r>
      <w:r w:rsidRPr="00EE3C0B">
        <w:rPr>
          <w:lang w:val="el-GR"/>
        </w:rPr>
        <w:t xml:space="preserve"> </w:t>
      </w:r>
      <w:r>
        <w:rPr>
          <w:lang w:val="el-GR"/>
        </w:rPr>
        <w:t>από</w:t>
      </w:r>
      <w:r w:rsidRPr="00EE3C0B">
        <w:rPr>
          <w:lang w:val="el-GR"/>
        </w:rPr>
        <w:t xml:space="preserve"> </w:t>
      </w:r>
      <w:r>
        <w:rPr>
          <w:lang w:val="el-GR"/>
        </w:rPr>
        <w:t>τον</w:t>
      </w:r>
      <w:r w:rsidRPr="00EE3C0B">
        <w:rPr>
          <w:lang w:val="el-GR"/>
        </w:rPr>
        <w:t xml:space="preserve"> </w:t>
      </w:r>
      <w:r>
        <w:rPr>
          <w:lang w:val="el-GR"/>
        </w:rPr>
        <w:t>Ιανουάριο</w:t>
      </w:r>
      <w:r w:rsidRPr="00EE3C0B">
        <w:rPr>
          <w:lang w:val="el-GR"/>
        </w:rPr>
        <w:t xml:space="preserve"> </w:t>
      </w:r>
      <w:r>
        <w:rPr>
          <w:lang w:val="el-GR"/>
        </w:rPr>
        <w:t>μέχρι</w:t>
      </w:r>
      <w:r w:rsidRPr="00EE3C0B">
        <w:rPr>
          <w:lang w:val="el-GR"/>
        </w:rPr>
        <w:t xml:space="preserve"> </w:t>
      </w:r>
      <w:r>
        <w:rPr>
          <w:lang w:val="el-GR"/>
        </w:rPr>
        <w:t>τον</w:t>
      </w:r>
      <w:r w:rsidRPr="00EE3C0B">
        <w:rPr>
          <w:lang w:val="el-GR"/>
        </w:rPr>
        <w:t xml:space="preserve"> </w:t>
      </w:r>
      <w:r>
        <w:rPr>
          <w:lang w:val="el-GR"/>
        </w:rPr>
        <w:t>Αύγουστο του</w:t>
      </w:r>
      <w:r w:rsidRPr="00EE3C0B">
        <w:rPr>
          <w:lang w:val="el-GR"/>
        </w:rPr>
        <w:t xml:space="preserve"> 2015</w:t>
      </w:r>
      <w:r>
        <w:rPr>
          <w:lang w:val="el-GR"/>
        </w:rPr>
        <w:t xml:space="preserve"> και αναφέρεται στην κατάσταση των παιδιών σε κλειστή ιδρυματική φροντίδα του έτους</w:t>
      </w:r>
      <w:r w:rsidRPr="00EE3C0B">
        <w:rPr>
          <w:lang w:val="el-GR"/>
        </w:rPr>
        <w:t xml:space="preserve"> 2014.</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Archive">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78B" w:rsidRDefault="00E0478B" w:rsidP="00AB7146">
      <w:r>
        <w:separator/>
      </w:r>
    </w:p>
  </w:footnote>
  <w:footnote w:type="continuationSeparator" w:id="1">
    <w:p w:rsidR="00E0478B" w:rsidRDefault="00E0478B" w:rsidP="00AB71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54A8B"/>
    <w:multiLevelType w:val="multilevel"/>
    <w:tmpl w:val="00065A4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
    <w:nsid w:val="156F6672"/>
    <w:multiLevelType w:val="hybridMultilevel"/>
    <w:tmpl w:val="E56CE1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D6B013B"/>
    <w:multiLevelType w:val="multilevel"/>
    <w:tmpl w:val="AFB8D37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
    <w:nsid w:val="69EA7305"/>
    <w:multiLevelType w:val="multilevel"/>
    <w:tmpl w:val="B9B8602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nsid w:val="70D31A2E"/>
    <w:multiLevelType w:val="multilevel"/>
    <w:tmpl w:val="F5C29E0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115529"/>
    <w:rsid w:val="00115529"/>
    <w:rsid w:val="001E02D3"/>
    <w:rsid w:val="002A22FC"/>
    <w:rsid w:val="003B20FB"/>
    <w:rsid w:val="00455CEF"/>
    <w:rsid w:val="00481E27"/>
    <w:rsid w:val="004D2CB3"/>
    <w:rsid w:val="005619D1"/>
    <w:rsid w:val="00642534"/>
    <w:rsid w:val="006D1B99"/>
    <w:rsid w:val="006D6BD8"/>
    <w:rsid w:val="0072795F"/>
    <w:rsid w:val="007C2EA6"/>
    <w:rsid w:val="00847C62"/>
    <w:rsid w:val="008D5D15"/>
    <w:rsid w:val="008F41E7"/>
    <w:rsid w:val="009B1700"/>
    <w:rsid w:val="00A843A1"/>
    <w:rsid w:val="00AB7146"/>
    <w:rsid w:val="00B77766"/>
    <w:rsid w:val="00B8066F"/>
    <w:rsid w:val="00CF13E9"/>
    <w:rsid w:val="00DF1B51"/>
    <w:rsid w:val="00DF25AE"/>
    <w:rsid w:val="00E02CD8"/>
    <w:rsid w:val="00E0478B"/>
    <w:rsid w:val="00E22D4A"/>
    <w:rsid w:val="00F3191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529"/>
    <w:rPr>
      <w:rFonts w:ascii="Times New Roman" w:eastAsia="Times New Roman"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1462305387bodytext">
    <w:name w:val="yiv1462305387bodytext"/>
    <w:basedOn w:val="a"/>
    <w:rsid w:val="00115529"/>
    <w:pPr>
      <w:spacing w:before="100" w:beforeAutospacing="1" w:after="100" w:afterAutospacing="1"/>
    </w:pPr>
    <w:rPr>
      <w:lang w:eastAsia="el-GR"/>
    </w:rPr>
  </w:style>
  <w:style w:type="character" w:customStyle="1" w:styleId="apple-converted-space">
    <w:name w:val="apple-converted-space"/>
    <w:basedOn w:val="a0"/>
    <w:rsid w:val="00115529"/>
  </w:style>
  <w:style w:type="character" w:styleId="-">
    <w:name w:val="Hyperlink"/>
    <w:basedOn w:val="a0"/>
    <w:rsid w:val="00847C62"/>
    <w:rPr>
      <w:color w:val="0000FF"/>
      <w:u w:val="single"/>
    </w:rPr>
  </w:style>
  <w:style w:type="paragraph" w:styleId="a3">
    <w:name w:val="Balloon Text"/>
    <w:basedOn w:val="a"/>
    <w:link w:val="Char"/>
    <w:uiPriority w:val="99"/>
    <w:semiHidden/>
    <w:unhideWhenUsed/>
    <w:rsid w:val="00847C62"/>
    <w:rPr>
      <w:rFonts w:ascii="Tahoma" w:hAnsi="Tahoma" w:cs="Tahoma"/>
      <w:sz w:val="16"/>
      <w:szCs w:val="16"/>
    </w:rPr>
  </w:style>
  <w:style w:type="character" w:customStyle="1" w:styleId="Char">
    <w:name w:val="Κείμενο πλαισίου Char"/>
    <w:basedOn w:val="a0"/>
    <w:link w:val="a3"/>
    <w:uiPriority w:val="99"/>
    <w:semiHidden/>
    <w:rsid w:val="00847C62"/>
    <w:rPr>
      <w:rFonts w:ascii="Tahoma" w:eastAsia="Times New Roman" w:hAnsi="Tahoma" w:cs="Tahoma"/>
      <w:sz w:val="16"/>
      <w:szCs w:val="16"/>
    </w:rPr>
  </w:style>
  <w:style w:type="paragraph" w:customStyle="1" w:styleId="normal">
    <w:name w:val="normal"/>
    <w:rsid w:val="004D2CB3"/>
    <w:pPr>
      <w:spacing w:line="276" w:lineRule="auto"/>
    </w:pPr>
    <w:rPr>
      <w:rFonts w:ascii="Arial" w:eastAsia="Arial" w:hAnsi="Arial" w:cs="Arial"/>
      <w:color w:val="000000"/>
      <w:sz w:val="22"/>
      <w:lang w:val="en-US" w:eastAsia="en-US"/>
    </w:rPr>
  </w:style>
  <w:style w:type="paragraph" w:styleId="a4">
    <w:name w:val="endnote text"/>
    <w:basedOn w:val="a"/>
    <w:link w:val="Char0"/>
    <w:uiPriority w:val="99"/>
    <w:semiHidden/>
    <w:unhideWhenUsed/>
    <w:rsid w:val="00AB7146"/>
    <w:rPr>
      <w:rFonts w:asciiTheme="minorHAnsi" w:eastAsiaTheme="minorHAnsi" w:hAnsiTheme="minorHAnsi" w:cstheme="minorBidi"/>
      <w:sz w:val="20"/>
      <w:szCs w:val="20"/>
      <w:lang w:val="en-US"/>
    </w:rPr>
  </w:style>
  <w:style w:type="character" w:customStyle="1" w:styleId="Char0">
    <w:name w:val="Κείμενο σημείωσης τέλους Char"/>
    <w:basedOn w:val="a0"/>
    <w:link w:val="a4"/>
    <w:uiPriority w:val="99"/>
    <w:semiHidden/>
    <w:rsid w:val="00AB7146"/>
    <w:rPr>
      <w:rFonts w:asciiTheme="minorHAnsi" w:eastAsiaTheme="minorHAnsi" w:hAnsiTheme="minorHAnsi" w:cstheme="minorBidi"/>
      <w:lang w:val="en-US" w:eastAsia="en-US"/>
    </w:rPr>
  </w:style>
  <w:style w:type="character" w:styleId="a5">
    <w:name w:val="endnote reference"/>
    <w:basedOn w:val="a0"/>
    <w:uiPriority w:val="99"/>
    <w:semiHidden/>
    <w:unhideWhenUsed/>
    <w:rsid w:val="00AB7146"/>
    <w:rPr>
      <w:vertAlign w:val="superscript"/>
    </w:rPr>
  </w:style>
</w:styles>
</file>

<file path=word/webSettings.xml><?xml version="1.0" encoding="utf-8"?>
<w:webSettings xmlns:r="http://schemas.openxmlformats.org/officeDocument/2006/relationships" xmlns:w="http://schemas.openxmlformats.org/wordprocessingml/2006/main">
  <w:divs>
    <w:div w:id="943221272">
      <w:bodyDiv w:val="1"/>
      <w:marLeft w:val="0"/>
      <w:marRight w:val="0"/>
      <w:marTop w:val="0"/>
      <w:marBottom w:val="0"/>
      <w:divBdr>
        <w:top w:val="none" w:sz="0" w:space="0" w:color="auto"/>
        <w:left w:val="none" w:sz="0" w:space="0" w:color="auto"/>
        <w:bottom w:val="none" w:sz="0" w:space="0" w:color="auto"/>
        <w:right w:val="none" w:sz="0" w:space="0" w:color="auto"/>
      </w:divBdr>
    </w:div>
    <w:div w:id="1977224305">
      <w:bodyDiv w:val="1"/>
      <w:marLeft w:val="0"/>
      <w:marRight w:val="0"/>
      <w:marTop w:val="0"/>
      <w:marBottom w:val="0"/>
      <w:divBdr>
        <w:top w:val="none" w:sz="0" w:space="0" w:color="auto"/>
        <w:left w:val="none" w:sz="0" w:space="0" w:color="auto"/>
        <w:bottom w:val="none" w:sz="0" w:space="0" w:color="auto"/>
        <w:right w:val="none" w:sz="0" w:space="0" w:color="auto"/>
      </w:divBdr>
    </w:div>
    <w:div w:id="203896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actclick.com/site/MKOLogos/23.gi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oira@hol.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ingdoors.eu" TargetMode="External"/><Relationship Id="rId5" Type="http://schemas.openxmlformats.org/officeDocument/2006/relationships/footnotes" Target="footnotes.xml"/><Relationship Id="rId10" Type="http://schemas.openxmlformats.org/officeDocument/2006/relationships/hyperlink" Target="http://www.roots-research-center.g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613</Words>
  <Characters>3314</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3920</CharactersWithSpaces>
  <SharedDoc>false</SharedDoc>
  <HLinks>
    <vt:vector size="48" baseType="variant">
      <vt:variant>
        <vt:i4>6684735</vt:i4>
      </vt:variant>
      <vt:variant>
        <vt:i4>18</vt:i4>
      </vt:variant>
      <vt:variant>
        <vt:i4>0</vt:i4>
      </vt:variant>
      <vt:variant>
        <vt:i4>5</vt:i4>
      </vt:variant>
      <vt:variant>
        <vt:lpwstr>http://www.agios-stylianos.gr/</vt:lpwstr>
      </vt:variant>
      <vt:variant>
        <vt:lpwstr/>
      </vt:variant>
      <vt:variant>
        <vt:i4>6684735</vt:i4>
      </vt:variant>
      <vt:variant>
        <vt:i4>15</vt:i4>
      </vt:variant>
      <vt:variant>
        <vt:i4>0</vt:i4>
      </vt:variant>
      <vt:variant>
        <vt:i4>5</vt:i4>
      </vt:variant>
      <vt:variant>
        <vt:lpwstr>http://www.agios-stylianos.gr/</vt:lpwstr>
      </vt:variant>
      <vt:variant>
        <vt:lpwstr/>
      </vt:variant>
      <vt:variant>
        <vt:i4>6684735</vt:i4>
      </vt:variant>
      <vt:variant>
        <vt:i4>12</vt:i4>
      </vt:variant>
      <vt:variant>
        <vt:i4>0</vt:i4>
      </vt:variant>
      <vt:variant>
        <vt:i4>5</vt:i4>
      </vt:variant>
      <vt:variant>
        <vt:lpwstr>http://www.agios-stylianos.gr/</vt:lpwstr>
      </vt:variant>
      <vt:variant>
        <vt:lpwstr/>
      </vt:variant>
      <vt:variant>
        <vt:i4>5898258</vt:i4>
      </vt:variant>
      <vt:variant>
        <vt:i4>9</vt:i4>
      </vt:variant>
      <vt:variant>
        <vt:i4>0</vt:i4>
      </vt:variant>
      <vt:variant>
        <vt:i4>5</vt:i4>
      </vt:variant>
      <vt:variant>
        <vt:lpwstr>http://www.eurochild.org/</vt:lpwstr>
      </vt:variant>
      <vt:variant>
        <vt:lpwstr/>
      </vt:variant>
      <vt:variant>
        <vt:i4>6553686</vt:i4>
      </vt:variant>
      <vt:variant>
        <vt:i4>6</vt:i4>
      </vt:variant>
      <vt:variant>
        <vt:i4>0</vt:i4>
      </vt:variant>
      <vt:variant>
        <vt:i4>5</vt:i4>
      </vt:variant>
      <vt:variant>
        <vt:lpwstr>mailto:moira@hol.gr</vt:lpwstr>
      </vt:variant>
      <vt:variant>
        <vt:lpwstr/>
      </vt:variant>
      <vt:variant>
        <vt:i4>6881341</vt:i4>
      </vt:variant>
      <vt:variant>
        <vt:i4>3</vt:i4>
      </vt:variant>
      <vt:variant>
        <vt:i4>0</vt:i4>
      </vt:variant>
      <vt:variant>
        <vt:i4>5</vt:i4>
      </vt:variant>
      <vt:variant>
        <vt:lpwstr>http://www.openingdoors.eu/</vt:lpwstr>
      </vt:variant>
      <vt:variant>
        <vt:lpwstr/>
      </vt:variant>
      <vt:variant>
        <vt:i4>4194376</vt:i4>
      </vt:variant>
      <vt:variant>
        <vt:i4>0</vt:i4>
      </vt:variant>
      <vt:variant>
        <vt:i4>0</vt:i4>
      </vt:variant>
      <vt:variant>
        <vt:i4>5</vt:i4>
      </vt:variant>
      <vt:variant>
        <vt:lpwstr>http://www.roots-research-center.gr/</vt:lpwstr>
      </vt:variant>
      <vt:variant>
        <vt:lpwstr/>
      </vt:variant>
      <vt:variant>
        <vt:i4>4980754</vt:i4>
      </vt:variant>
      <vt:variant>
        <vt:i4>-1</vt:i4>
      </vt:variant>
      <vt:variant>
        <vt:i4>1027</vt:i4>
      </vt:variant>
      <vt:variant>
        <vt:i4>1</vt:i4>
      </vt:variant>
      <vt:variant>
        <vt:lpwstr>http://www.actclick.com/site/MKOLogos/23.gif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moira</dc:creator>
  <cp:lastModifiedBy>moira</cp:lastModifiedBy>
  <cp:revision>5</cp:revision>
  <cp:lastPrinted>2015-09-27T16:58:00Z</cp:lastPrinted>
  <dcterms:created xsi:type="dcterms:W3CDTF">2015-09-27T14:51:00Z</dcterms:created>
  <dcterms:modified xsi:type="dcterms:W3CDTF">2015-09-27T17:03:00Z</dcterms:modified>
</cp:coreProperties>
</file>