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3C3A" w:rsidRDefault="00310229">
      <w:pPr>
        <w:pStyle w:val="a4"/>
      </w:pPr>
      <w:r>
        <w:rPr>
          <w:noProof/>
          <w:lang w:eastAsia="el-GR"/>
        </w:rPr>
        <w:pict>
          <v:shapetype id="_x0000_t202" coordsize="21600,21600" o:spt="202" path="m,l,21600r21600,l21600,xe">
            <v:stroke joinstyle="miter"/>
            <v:path gradientshapeok="t" o:connecttype="rect"/>
          </v:shapetype>
          <v:shape id="Text Box 3" o:spid="_x0000_s1026" type="#_x0000_t202" style="position:absolute;left:0;text-align:left;margin-left:-8pt;margin-top:-33.5pt;width:248.85pt;height:137.6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" strokecolor="white" strokeweight=".5pt">
            <v:textbox inset="7.45pt,3.85pt,7.45pt,3.85pt">
              <w:txbxContent>
                <w:p w:rsidR="0065353A" w:rsidRDefault="001960ED">
                  <w:pPr>
                    <w:overflowPunct/>
                    <w:autoSpaceDE/>
                    <w:spacing w:before="0"/>
                    <w:jc w:val="left"/>
                    <w:textAlignment w:val="auto"/>
                    <w:rPr>
                      <w:rFonts w:cs="Arial"/>
                      <w:b/>
                      <w:bCs/>
                      <w:sz w:val="24"/>
                      <w:szCs w:val="24"/>
                    </w:rPr>
                  </w:pPr>
                  <w:r>
                    <w:rPr>
                      <w:rFonts w:cs="Arial"/>
                      <w:b/>
                      <w:bCs/>
                      <w:noProof/>
                      <w:sz w:val="24"/>
                      <w:szCs w:val="24"/>
                      <w:lang w:eastAsia="el-GR"/>
                    </w:rPr>
                    <w:drawing>
                      <wp:inline distT="0" distB="0" distL="0" distR="0">
                        <wp:extent cx="771525" cy="7620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762000"/>
                                </a:xfrm>
                                <a:prstGeom prst="rect">
                                  <a:avLst/>
                                </a:prstGeom>
                                <a:solidFill>
                                  <a:srgbClr val="FFFFFF"/>
                                </a:solidFill>
                                <a:ln>
                                  <a:noFill/>
                                </a:ln>
                              </pic:spPr>
                            </pic:pic>
                          </a:graphicData>
                        </a:graphic>
                      </wp:inline>
                    </w:drawing>
                  </w:r>
                </w:p>
                <w:p w:rsidR="0065353A" w:rsidRDefault="0065353A">
                  <w:pPr>
                    <w:overflowPunct/>
                    <w:autoSpaceDE/>
                    <w:spacing w:before="0"/>
                    <w:jc w:val="left"/>
                    <w:textAlignment w:val="auto"/>
                    <w:rPr>
                      <w:rFonts w:cs="Arial"/>
                      <w:b/>
                      <w:bCs/>
                      <w:sz w:val="24"/>
                      <w:szCs w:val="24"/>
                    </w:rPr>
                  </w:pPr>
                  <w:r>
                    <w:rPr>
                      <w:rFonts w:cs="Arial"/>
                      <w:b/>
                      <w:bCs/>
                      <w:sz w:val="24"/>
                      <w:szCs w:val="24"/>
                    </w:rPr>
                    <w:t>ΕΛΛΗΝΙΚΗ ΔΗΜΟΚΡΑΤΙΑ</w:t>
                  </w:r>
                </w:p>
                <w:p w:rsidR="0065353A" w:rsidRDefault="0065353A">
                  <w:pPr>
                    <w:overflowPunct/>
                    <w:autoSpaceDE/>
                    <w:spacing w:before="0"/>
                    <w:jc w:val="left"/>
                    <w:textAlignment w:val="auto"/>
                    <w:rPr>
                      <w:rFonts w:cs="Arial"/>
                      <w:b/>
                      <w:bCs/>
                      <w:sz w:val="24"/>
                      <w:szCs w:val="24"/>
                    </w:rPr>
                  </w:pPr>
                  <w:r>
                    <w:rPr>
                      <w:rFonts w:cs="Arial"/>
                      <w:b/>
                      <w:bCs/>
                      <w:sz w:val="24"/>
                      <w:szCs w:val="24"/>
                    </w:rPr>
                    <w:t>ΠΕΡΙΦΕΡΕΙΑ ΚΡΗΤΗΣ</w:t>
                  </w:r>
                </w:p>
                <w:p w:rsidR="0065353A" w:rsidRDefault="0065353A">
                  <w:pPr>
                    <w:overflowPunct/>
                    <w:autoSpaceDE/>
                    <w:spacing w:before="0"/>
                    <w:jc w:val="left"/>
                    <w:textAlignment w:val="auto"/>
                    <w:rPr>
                      <w:rFonts w:cs="Arial"/>
                      <w:b/>
                      <w:bCs/>
                      <w:sz w:val="24"/>
                      <w:szCs w:val="24"/>
                    </w:rPr>
                  </w:pPr>
                  <w:r>
                    <w:rPr>
                      <w:rFonts w:cs="Arial"/>
                      <w:b/>
                      <w:bCs/>
                      <w:sz w:val="24"/>
                      <w:szCs w:val="24"/>
                    </w:rPr>
                    <w:t>ΠΕΡΙΦΕΡΕΙΑΚΗ ΕΝΟΤΗΤΑ ΗΡΑΚΛΕΙΟΥ</w:t>
                  </w:r>
                </w:p>
                <w:p w:rsidR="0065353A" w:rsidRDefault="0065353A">
                  <w:pPr>
                    <w:overflowPunct/>
                    <w:autoSpaceDE/>
                    <w:spacing w:before="0"/>
                    <w:jc w:val="left"/>
                    <w:textAlignment w:val="auto"/>
                    <w:rPr>
                      <w:rFonts w:cs="Arial"/>
                      <w:b/>
                      <w:bCs/>
                      <w:sz w:val="24"/>
                      <w:szCs w:val="24"/>
                    </w:rPr>
                  </w:pPr>
                  <w:r>
                    <w:rPr>
                      <w:rFonts w:cs="Arial"/>
                      <w:b/>
                      <w:bCs/>
                      <w:sz w:val="24"/>
                      <w:szCs w:val="24"/>
                    </w:rPr>
                    <w:t>ΔΗΜΟΣ ΗΡΑΚΛΕΙΟΥ</w:t>
                  </w:r>
                </w:p>
                <w:p w:rsidR="0065353A" w:rsidRDefault="0065353A">
                  <w:pPr>
                    <w:overflowPunct/>
                    <w:autoSpaceDE/>
                    <w:spacing w:before="0"/>
                    <w:jc w:val="left"/>
                    <w:textAlignment w:val="auto"/>
                    <w:rPr>
                      <w:rFonts w:cs="Arial"/>
                      <w:b/>
                      <w:bCs/>
                      <w:sz w:val="24"/>
                      <w:szCs w:val="24"/>
                    </w:rPr>
                  </w:pPr>
                  <w:r>
                    <w:rPr>
                      <w:rFonts w:cs="Arial"/>
                      <w:b/>
                      <w:bCs/>
                      <w:sz w:val="24"/>
                      <w:szCs w:val="24"/>
                    </w:rPr>
                    <w:t>ΤΕΧΝΙΚΗ ΥΠΗΡΕΣΙΑ</w:t>
                  </w:r>
                </w:p>
                <w:p w:rsidR="0065353A" w:rsidRDefault="0065353A"/>
              </w:txbxContent>
            </v:textbox>
          </v:shape>
        </w:pict>
      </w:r>
      <w:r>
        <w:rPr>
          <w:noProof/>
          <w:lang w:eastAsia="el-GR"/>
        </w:rPr>
        <w:pict>
          <v:rect id="Rectangle 4" o:spid="_x0000_s1029" style="position:absolute;left:0;text-align:left;margin-left:-18.35pt;margin-top:-39.7pt;width:532.05pt;height:703.15pt;z-index:251658240;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" filled="f" strokeweight=".26mm"/>
        </w:pict>
      </w:r>
    </w:p>
    <w:p w:rsidR="00B83C3A" w:rsidRDefault="00B83C3A">
      <w:pPr>
        <w:pStyle w:val="a4"/>
      </w:pPr>
    </w:p>
    <w:p w:rsidR="00B83C3A" w:rsidRDefault="00B83C3A">
      <w:pPr>
        <w:pStyle w:val="a4"/>
      </w:pPr>
    </w:p>
    <w:p w:rsidR="00B83C3A" w:rsidRDefault="00B83C3A">
      <w:pPr>
        <w:pStyle w:val="a4"/>
      </w:pPr>
    </w:p>
    <w:p w:rsidR="00B83C3A" w:rsidRDefault="00B83C3A">
      <w:pPr>
        <w:pStyle w:val="a4"/>
      </w:pPr>
    </w:p>
    <w:p w:rsidR="00B83C3A" w:rsidRDefault="00B83C3A"/>
    <w:p w:rsidR="00B83C3A" w:rsidRDefault="00B83C3A"/>
    <w:p w:rsidR="00B83C3A" w:rsidRDefault="00310229">
      <w:r>
        <w:rPr>
          <w:noProof/>
          <w:lang w:eastAsia="el-GR"/>
        </w:rPr>
        <w:pict>
          <v:shape id="Text Box 2" o:spid="_x0000_s1027" type="#_x0000_t202" style="position:absolute;left:0;text-align:left;margin-left:28.6pt;margin-top:4.55pt;width:448pt;height:25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" strokeweight=".5pt">
            <v:textbox inset="7.45pt,3.85pt,7.45pt,3.85pt">
              <w:txbxContent>
                <w:p w:rsidR="0065353A" w:rsidRPr="00CC0DCA" w:rsidRDefault="0065353A">
                  <w:pPr>
                    <w:overflowPunct/>
                    <w:autoSpaceDE/>
                    <w:spacing w:before="0"/>
                    <w:jc w:val="left"/>
                    <w:textAlignment w:val="auto"/>
                    <w:rPr>
                      <w:rFonts w:cs="Arial"/>
                      <w:b/>
                      <w:bCs/>
                      <w:sz w:val="22"/>
                      <w:szCs w:val="24"/>
                    </w:rPr>
                  </w:pPr>
                </w:p>
                <w:p w:rsidR="0065353A" w:rsidRPr="00CC0DCA" w:rsidRDefault="0065353A">
                  <w:pPr>
                    <w:tabs>
                      <w:tab w:val="left" w:pos="2410"/>
                    </w:tabs>
                    <w:overflowPunct/>
                    <w:autoSpaceDE/>
                    <w:spacing w:before="0"/>
                    <w:ind w:left="2410" w:hanging="2410"/>
                    <w:jc w:val="left"/>
                    <w:textAlignment w:val="auto"/>
                    <w:rPr>
                      <w:rFonts w:cs="Arial"/>
                      <w:b/>
                      <w:bCs/>
                      <w:sz w:val="22"/>
                      <w:szCs w:val="24"/>
                    </w:rPr>
                  </w:pPr>
                </w:p>
                <w:p w:rsidR="0065353A" w:rsidRPr="008B5511" w:rsidRDefault="0065353A">
                  <w:pPr>
                    <w:tabs>
                      <w:tab w:val="left" w:pos="2410"/>
                    </w:tabs>
                    <w:overflowPunct/>
                    <w:autoSpaceDE/>
                    <w:spacing w:before="0"/>
                    <w:ind w:left="2410" w:hanging="2410"/>
                    <w:jc w:val="left"/>
                    <w:textAlignment w:val="auto"/>
                    <w:rPr>
                      <w:rFonts w:cs="Arial"/>
                      <w:b/>
                      <w:bCs/>
                      <w:sz w:val="22"/>
                      <w:szCs w:val="24"/>
                    </w:rPr>
                  </w:pPr>
                  <w:r w:rsidRPr="00CC0DCA">
                    <w:rPr>
                      <w:rFonts w:cs="Arial"/>
                      <w:b/>
                      <w:bCs/>
                      <w:sz w:val="22"/>
                      <w:szCs w:val="24"/>
                    </w:rPr>
                    <w:t xml:space="preserve">ΕΡΓΟ : </w:t>
                  </w:r>
                  <w:r w:rsidRPr="00CC0DCA">
                    <w:rPr>
                      <w:rFonts w:cs="Arial"/>
                      <w:b/>
                      <w:bCs/>
                      <w:sz w:val="22"/>
                      <w:szCs w:val="24"/>
                    </w:rPr>
                    <w:tab/>
                  </w:r>
                  <w:r>
                    <w:rPr>
                      <w:rFonts w:cs="Arial"/>
                      <w:b/>
                      <w:bCs/>
                      <w:sz w:val="22"/>
                      <w:szCs w:val="24"/>
                    </w:rPr>
                    <w:t xml:space="preserve">ΟΛΟΚΛΗΡΩΜΕΝΗ ΠΑΡΕΜΒΑΣΗ ΕΞΟΙΚΟΝΟΜΗΣΗΣ ΕΝΕΡΓΕΙΑΣ </w:t>
                  </w:r>
                  <w:r w:rsidR="00671D6C">
                    <w:rPr>
                      <w:rFonts w:cs="Arial"/>
                      <w:b/>
                      <w:bCs/>
                      <w:sz w:val="22"/>
                      <w:szCs w:val="24"/>
                    </w:rPr>
                    <w:t>ΣΕ ΚΟΙΝΟΧΡΗΣΤΟΥΣ ΧΩΡΟΥΣ</w:t>
                  </w:r>
                  <w:r>
                    <w:rPr>
                      <w:rFonts w:cs="Arial"/>
                      <w:b/>
                      <w:bCs/>
                      <w:sz w:val="22"/>
                      <w:szCs w:val="24"/>
                    </w:rPr>
                    <w:t xml:space="preserve"> ΤΗΣ ΔΗΜΟΤΙΚΗΣ ΕΝΟΤΗΤΑΣ ΝΕΑΣ ΑΛΙΚΑΡΝΑΣΣΟΥ ΔΗΜΟΥ ΗΡΑΚΛΕΙΟΥ ΚΡΗΤΗΣ</w:t>
                  </w:r>
                </w:p>
                <w:p w:rsidR="0065353A" w:rsidRPr="00CC0DCA" w:rsidRDefault="0065353A">
                  <w:pPr>
                    <w:overflowPunct/>
                    <w:autoSpaceDE/>
                    <w:spacing w:before="0"/>
                    <w:jc w:val="left"/>
                    <w:textAlignment w:val="auto"/>
                    <w:rPr>
                      <w:rFonts w:cs="Arial"/>
                      <w:b/>
                      <w:bCs/>
                      <w:sz w:val="22"/>
                      <w:szCs w:val="24"/>
                    </w:rPr>
                  </w:pPr>
                </w:p>
                <w:p w:rsidR="0065353A" w:rsidRPr="00CE091A" w:rsidRDefault="0065353A">
                  <w:pPr>
                    <w:tabs>
                      <w:tab w:val="left" w:pos="2410"/>
                    </w:tabs>
                    <w:overflowPunct/>
                    <w:autoSpaceDE/>
                    <w:spacing w:before="0"/>
                    <w:jc w:val="left"/>
                    <w:textAlignment w:val="auto"/>
                    <w:rPr>
                      <w:rFonts w:cs="Arial"/>
                      <w:b/>
                      <w:bCs/>
                      <w:sz w:val="22"/>
                      <w:szCs w:val="24"/>
                      <w:lang w:val="en-US"/>
                    </w:rPr>
                  </w:pPr>
                  <w:r w:rsidRPr="00CC0DCA">
                    <w:rPr>
                      <w:rFonts w:cs="Arial"/>
                      <w:b/>
                      <w:bCs/>
                      <w:sz w:val="22"/>
                      <w:szCs w:val="24"/>
                    </w:rPr>
                    <w:t xml:space="preserve">ΑΡ. ΜΕΛΕΤΗΣ: </w:t>
                  </w:r>
                  <w:r w:rsidRPr="00CC0DCA">
                    <w:rPr>
                      <w:rFonts w:cs="Arial"/>
                      <w:b/>
                      <w:bCs/>
                      <w:sz w:val="22"/>
                      <w:szCs w:val="24"/>
                    </w:rPr>
                    <w:tab/>
                  </w:r>
                </w:p>
                <w:p w:rsidR="0065353A" w:rsidRPr="00CC0DCA" w:rsidRDefault="0065353A">
                  <w:pPr>
                    <w:overflowPunct/>
                    <w:autoSpaceDE/>
                    <w:spacing w:before="0"/>
                    <w:jc w:val="left"/>
                    <w:textAlignment w:val="auto"/>
                    <w:rPr>
                      <w:rFonts w:cs="Arial"/>
                      <w:b/>
                      <w:bCs/>
                      <w:sz w:val="22"/>
                      <w:szCs w:val="24"/>
                    </w:rPr>
                  </w:pPr>
                </w:p>
                <w:p w:rsidR="0065353A" w:rsidRPr="00CC0DCA" w:rsidRDefault="0065353A">
                  <w:pPr>
                    <w:tabs>
                      <w:tab w:val="left" w:pos="2410"/>
                    </w:tabs>
                    <w:overflowPunct/>
                    <w:autoSpaceDE/>
                    <w:spacing w:before="0"/>
                    <w:jc w:val="left"/>
                    <w:textAlignment w:val="auto"/>
                    <w:rPr>
                      <w:rFonts w:cs="Arial"/>
                      <w:b/>
                      <w:bCs/>
                      <w:sz w:val="22"/>
                      <w:szCs w:val="24"/>
                    </w:rPr>
                  </w:pPr>
                  <w:r w:rsidRPr="00CC0DCA">
                    <w:rPr>
                      <w:rFonts w:cs="Arial"/>
                      <w:b/>
                      <w:bCs/>
                      <w:sz w:val="22"/>
                      <w:szCs w:val="24"/>
                    </w:rPr>
                    <w:t xml:space="preserve">ΠΡΟΥΠΟΛΟΓΙΣΜΟΣ: </w:t>
                  </w:r>
                  <w:r w:rsidRPr="00CC0DCA">
                    <w:rPr>
                      <w:rFonts w:cs="Arial"/>
                      <w:b/>
                      <w:bCs/>
                      <w:sz w:val="22"/>
                      <w:szCs w:val="24"/>
                    </w:rPr>
                    <w:tab/>
                  </w:r>
                  <w:r w:rsidR="00DC6FDC">
                    <w:rPr>
                      <w:rFonts w:cs="Arial"/>
                      <w:b/>
                      <w:sz w:val="22"/>
                      <w:szCs w:val="24"/>
                    </w:rPr>
                    <w:t>20</w:t>
                  </w:r>
                  <w:r w:rsidR="00430AF2">
                    <w:rPr>
                      <w:rFonts w:cs="Arial"/>
                      <w:b/>
                      <w:sz w:val="22"/>
                      <w:szCs w:val="24"/>
                    </w:rPr>
                    <w:t>2</w:t>
                  </w:r>
                  <w:r w:rsidR="00DC6FDC">
                    <w:rPr>
                      <w:rFonts w:cs="Arial"/>
                      <w:b/>
                      <w:sz w:val="22"/>
                      <w:szCs w:val="24"/>
                    </w:rPr>
                    <w:t>.</w:t>
                  </w:r>
                  <w:r w:rsidR="00CE091A">
                    <w:rPr>
                      <w:rFonts w:cs="Arial"/>
                      <w:b/>
                      <w:sz w:val="22"/>
                      <w:szCs w:val="24"/>
                    </w:rPr>
                    <w:t>4</w:t>
                  </w:r>
                  <w:r w:rsidR="00CE091A">
                    <w:rPr>
                      <w:rFonts w:cs="Arial"/>
                      <w:b/>
                      <w:sz w:val="22"/>
                      <w:szCs w:val="24"/>
                      <w:lang w:val="en-US"/>
                    </w:rPr>
                    <w:t>35</w:t>
                  </w:r>
                  <w:r w:rsidR="00DC6FDC">
                    <w:rPr>
                      <w:rFonts w:cs="Arial"/>
                      <w:b/>
                      <w:sz w:val="22"/>
                      <w:szCs w:val="24"/>
                    </w:rPr>
                    <w:t>,</w:t>
                  </w:r>
                  <w:bookmarkStart w:id="0" w:name="_GoBack"/>
                  <w:bookmarkEnd w:id="0"/>
                  <w:r w:rsidR="00CE091A">
                    <w:rPr>
                      <w:rFonts w:cs="Arial"/>
                      <w:b/>
                      <w:sz w:val="22"/>
                      <w:szCs w:val="24"/>
                      <w:lang w:val="en-US"/>
                    </w:rPr>
                    <w:t>70</w:t>
                  </w:r>
                  <w:r w:rsidRPr="00CC0DCA">
                    <w:rPr>
                      <w:rFonts w:cs="Arial"/>
                      <w:b/>
                      <w:bCs/>
                      <w:sz w:val="22"/>
                      <w:szCs w:val="24"/>
                    </w:rPr>
                    <w:t>€</w:t>
                  </w:r>
                </w:p>
                <w:p w:rsidR="0065353A" w:rsidRPr="00CC0DCA" w:rsidRDefault="0065353A">
                  <w:pPr>
                    <w:pStyle w:val="a4"/>
                    <w:rPr>
                      <w:rFonts w:cs="Arial"/>
                      <w:sz w:val="22"/>
                      <w:szCs w:val="24"/>
                    </w:rPr>
                  </w:pPr>
                </w:p>
                <w:p w:rsidR="0065353A" w:rsidRPr="00CC0DCA" w:rsidRDefault="0065353A" w:rsidP="0079470D">
                  <w:pPr>
                    <w:tabs>
                      <w:tab w:val="left" w:pos="2410"/>
                    </w:tabs>
                    <w:overflowPunct/>
                    <w:autoSpaceDE/>
                    <w:spacing w:before="0"/>
                    <w:ind w:left="2410" w:hanging="2410"/>
                    <w:jc w:val="left"/>
                    <w:textAlignment w:val="auto"/>
                    <w:rPr>
                      <w:rFonts w:cs="Arial"/>
                      <w:b/>
                      <w:bCs/>
                      <w:sz w:val="22"/>
                      <w:szCs w:val="24"/>
                    </w:rPr>
                  </w:pPr>
                  <w:r w:rsidRPr="00CC0DCA">
                    <w:rPr>
                      <w:rFonts w:cs="Arial"/>
                      <w:b/>
                      <w:sz w:val="22"/>
                      <w:szCs w:val="24"/>
                    </w:rPr>
                    <w:t xml:space="preserve">ΧΡΗΜΑΤΟΔΟΤΗΣΗ:  </w:t>
                  </w:r>
                  <w:r w:rsidRPr="00CC0DCA">
                    <w:rPr>
                      <w:rFonts w:cs="Arial"/>
                      <w:b/>
                      <w:sz w:val="22"/>
                      <w:szCs w:val="24"/>
                    </w:rPr>
                    <w:tab/>
                  </w:r>
                  <w:r w:rsidRPr="00CC0DCA">
                    <w:rPr>
                      <w:rFonts w:cs="Arial"/>
                      <w:b/>
                      <w:bCs/>
                      <w:sz w:val="22"/>
                      <w:szCs w:val="24"/>
                    </w:rPr>
                    <w:t>ΕΥΡΩΠΑΪΚΟ ΤΑΜΕΙΟ ΠΕΡΙΦΕΡΕΙΑΚΗΣ ΑΝΑΠΤΥΞΗΣ</w:t>
                  </w:r>
                </w:p>
                <w:p w:rsidR="0065353A" w:rsidRPr="00CC0DCA" w:rsidRDefault="0065353A" w:rsidP="008B5511">
                  <w:pPr>
                    <w:tabs>
                      <w:tab w:val="left" w:pos="2410"/>
                    </w:tabs>
                    <w:overflowPunct/>
                    <w:autoSpaceDE/>
                    <w:spacing w:before="0"/>
                    <w:ind w:left="2410" w:hanging="2410"/>
                    <w:jc w:val="left"/>
                    <w:textAlignment w:val="auto"/>
                    <w:rPr>
                      <w:rFonts w:cs="Arial"/>
                      <w:b/>
                      <w:bCs/>
                      <w:sz w:val="22"/>
                      <w:szCs w:val="24"/>
                    </w:rPr>
                  </w:pPr>
                  <w:r w:rsidRPr="00CC0DCA">
                    <w:rPr>
                      <w:rFonts w:cs="Arial"/>
                      <w:b/>
                      <w:bCs/>
                      <w:sz w:val="22"/>
                      <w:szCs w:val="24"/>
                    </w:rPr>
                    <w:tab/>
                    <w:t xml:space="preserve">ΑΞΟΝΑΣ ΠΡΟΤΕΡΑΙΟΤΗΤΑΣ "04 </w:t>
                  </w:r>
                  <w:r>
                    <w:rPr>
                      <w:rFonts w:cs="Arial"/>
                      <w:b/>
                      <w:bCs/>
                      <w:sz w:val="22"/>
                      <w:szCs w:val="24"/>
                    </w:rPr>
                    <w:t>–ΟΛΟΚΛΗΡΩΣΗ ΤΟΥ ΕΝΕΡΓΕΙΑΚΟΥ ΣΥΣΤΗΜΑΤΟΣ ΤΗΣ ΧΩΡΑΣ ΚΑΙ ΕΝΙΣΧΥΣΗ ΤΗΣ ΑΕΙΦΟΡΙΑΣ</w:t>
                  </w:r>
                  <w:r w:rsidRPr="00CC0DCA">
                    <w:rPr>
                      <w:rFonts w:cs="Arial"/>
                      <w:b/>
                      <w:bCs/>
                      <w:sz w:val="22"/>
                      <w:szCs w:val="24"/>
                    </w:rPr>
                    <w:t>"</w:t>
                  </w:r>
                </w:p>
                <w:p w:rsidR="0065353A" w:rsidRPr="00CC0DCA" w:rsidRDefault="0065353A" w:rsidP="0079470D">
                  <w:pPr>
                    <w:tabs>
                      <w:tab w:val="left" w:pos="2410"/>
                    </w:tabs>
                    <w:overflowPunct/>
                    <w:autoSpaceDE/>
                    <w:spacing w:before="0"/>
                    <w:ind w:left="2410" w:hanging="2410"/>
                    <w:jc w:val="left"/>
                    <w:textAlignment w:val="auto"/>
                    <w:rPr>
                      <w:rFonts w:cs="Arial"/>
                      <w:b/>
                      <w:bCs/>
                      <w:sz w:val="22"/>
                      <w:szCs w:val="24"/>
                    </w:rPr>
                  </w:pPr>
                  <w:r w:rsidRPr="00CC0DCA">
                    <w:rPr>
                      <w:rFonts w:cs="Arial"/>
                      <w:b/>
                      <w:bCs/>
                      <w:sz w:val="22"/>
                      <w:szCs w:val="24"/>
                    </w:rPr>
                    <w:tab/>
                    <w:t>ΚΩΔΙΚΟΣ MIS 37</w:t>
                  </w:r>
                  <w:r>
                    <w:rPr>
                      <w:rFonts w:cs="Arial"/>
                      <w:b/>
                      <w:bCs/>
                      <w:sz w:val="22"/>
                      <w:szCs w:val="24"/>
                    </w:rPr>
                    <w:t>3873</w:t>
                  </w:r>
                </w:p>
                <w:p w:rsidR="0065353A" w:rsidRPr="00CC0DCA" w:rsidRDefault="0065353A">
                  <w:pPr>
                    <w:rPr>
                      <w:rFonts w:cs="Arial"/>
                      <w:b/>
                      <w:sz w:val="22"/>
                      <w:szCs w:val="24"/>
                    </w:rPr>
                  </w:pPr>
                </w:p>
              </w:txbxContent>
            </v:textbox>
          </v:shape>
        </w:pict>
      </w:r>
    </w:p>
    <w:p w:rsidR="00B83C3A" w:rsidRDefault="00B83C3A"/>
    <w:p w:rsidR="00B83C3A" w:rsidRDefault="00B83C3A">
      <w:pPr>
        <w:tabs>
          <w:tab w:val="left" w:pos="5653"/>
        </w:tabs>
      </w:pPr>
      <w:r>
        <w:tab/>
      </w:r>
    </w:p>
    <w:p w:rsidR="00B83C3A" w:rsidRDefault="00B83C3A"/>
    <w:p w:rsidR="00B83C3A" w:rsidRDefault="00310229">
      <w:pPr>
        <w:sectPr w:rsidR="00B83C3A">
          <w:headerReference w:type="default" r:id="rId9"/>
          <w:footerReference w:type="default" r:id="rId10"/>
          <w:pgSz w:w="11906" w:h="16838"/>
          <w:pgMar w:top="2552" w:right="1134" w:bottom="1701" w:left="1134" w:header="851" w:footer="567" w:gutter="0"/>
          <w:pgNumType w:start="1"/>
          <w:cols w:space="720"/>
          <w:docGrid w:linePitch="360"/>
        </w:sectPr>
      </w:pPr>
      <w:r>
        <w:rPr>
          <w:noProof/>
          <w:lang w:eastAsia="el-GR"/>
        </w:rPr>
        <w:pict>
          <v:shape id="Text Box 5" o:spid="_x0000_s1028" type="#_x0000_t202" style="position:absolute;left:0;text-align:left;margin-left:79.9pt;margin-top:210.25pt;width:333.55pt;height:72.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" strokeweight=".5pt">
            <v:textbox inset="7.45pt,3.85pt,7.45pt,3.85pt">
              <w:txbxContent>
                <w:p w:rsidR="0065353A" w:rsidRDefault="0065353A">
                  <w:pPr>
                    <w:pStyle w:val="a4"/>
                    <w:tabs>
                      <w:tab w:val="left" w:pos="2410"/>
                    </w:tabs>
                    <w:ind w:left="2410" w:hanging="2410"/>
                  </w:pPr>
                </w:p>
                <w:p w:rsidR="0065353A" w:rsidRDefault="0065353A">
                  <w:pPr>
                    <w:pStyle w:val="a4"/>
                    <w:tabs>
                      <w:tab w:val="left" w:pos="2410"/>
                    </w:tabs>
                    <w:ind w:left="2410" w:hanging="2410"/>
                  </w:pPr>
                  <w:r>
                    <w:t>ΕΙΔΙΚΗ ΣΥΓΓΡΑΦΗ ΥΠΟΧΡΕΩΣΕΩΝ</w:t>
                  </w:r>
                </w:p>
              </w:txbxContent>
            </v:textbox>
          </v:shape>
        </w:pict>
      </w:r>
    </w:p>
    <w:p w:rsidR="00B83C3A" w:rsidRPr="00167A8A" w:rsidRDefault="00B83C3A" w:rsidP="00167A8A">
      <w:pPr>
        <w:pStyle w:val="ad"/>
        <w:spacing w:before="0" w:line="240" w:lineRule="auto"/>
        <w:rPr>
          <w:rFonts w:ascii="Arial" w:hAnsi="Arial" w:cs="Arial"/>
          <w:color w:val="auto"/>
          <w:sz w:val="22"/>
        </w:rPr>
      </w:pPr>
      <w:bookmarkStart w:id="1" w:name="__RefHeading__1398_1029072715"/>
      <w:bookmarkStart w:id="2" w:name="_Toc396403393"/>
      <w:bookmarkEnd w:id="1"/>
      <w:r w:rsidRPr="00167A8A">
        <w:rPr>
          <w:rFonts w:ascii="Arial" w:hAnsi="Arial" w:cs="Arial"/>
          <w:color w:val="auto"/>
          <w:sz w:val="22"/>
        </w:rPr>
        <w:lastRenderedPageBreak/>
        <w:t>Περιεχόμενα</w:t>
      </w:r>
      <w:bookmarkEnd w:id="2"/>
    </w:p>
    <w:p w:rsidR="000048EF" w:rsidRDefault="00310229">
      <w:pPr>
        <w:pStyle w:val="13"/>
        <w:tabs>
          <w:tab w:val="right" w:leader="dot" w:pos="9628"/>
        </w:tabs>
        <w:rPr>
          <w:rFonts w:asciiTheme="minorHAnsi" w:eastAsiaTheme="minorEastAsia" w:hAnsiTheme="minorHAnsi" w:cstheme="minorBidi"/>
          <w:b w:val="0"/>
          <w:bCs w:val="0"/>
          <w:caps w:val="0"/>
          <w:noProof/>
          <w:sz w:val="22"/>
          <w:szCs w:val="22"/>
          <w:lang w:eastAsia="el-GR"/>
        </w:rPr>
      </w:pPr>
      <w:r w:rsidRPr="00310229">
        <w:fldChar w:fldCharType="begin"/>
      </w:r>
      <w:r w:rsidR="00167A8A">
        <w:instrText xml:space="preserve"> TOC \o "1-2" \h \z \u </w:instrText>
      </w:r>
      <w:r w:rsidRPr="00310229">
        <w:fldChar w:fldCharType="separate"/>
      </w:r>
      <w:hyperlink w:anchor="_Toc396403393" w:history="1">
        <w:r w:rsidR="000048EF" w:rsidRPr="007D6744">
          <w:rPr>
            <w:rStyle w:val="-"/>
            <w:rFonts w:cs="Arial"/>
            <w:noProof/>
          </w:rPr>
          <w:t>Περιεχόμενα</w:t>
        </w:r>
        <w:r w:rsidR="000048EF">
          <w:rPr>
            <w:noProof/>
            <w:webHidden/>
          </w:rPr>
          <w:tab/>
        </w:r>
        <w:r>
          <w:rPr>
            <w:noProof/>
            <w:webHidden/>
          </w:rPr>
          <w:fldChar w:fldCharType="begin"/>
        </w:r>
        <w:r w:rsidR="000048EF">
          <w:rPr>
            <w:noProof/>
            <w:webHidden/>
          </w:rPr>
          <w:instrText xml:space="preserve"> PAGEREF _Toc396403393 \h </w:instrText>
        </w:r>
        <w:r>
          <w:rPr>
            <w:noProof/>
            <w:webHidden/>
          </w:rPr>
        </w:r>
        <w:r>
          <w:rPr>
            <w:noProof/>
            <w:webHidden/>
          </w:rPr>
          <w:fldChar w:fldCharType="separate"/>
        </w:r>
        <w:r w:rsidR="000048EF">
          <w:rPr>
            <w:noProof/>
            <w:webHidden/>
          </w:rPr>
          <w:t>2</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394" w:history="1">
        <w:r w:rsidR="000048EF" w:rsidRPr="007D6744">
          <w:rPr>
            <w:rStyle w:val="-"/>
            <w:noProof/>
          </w:rPr>
          <w:t>1.</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ΓΕΝΙΚA</w:t>
        </w:r>
        <w:r w:rsidR="000048EF">
          <w:rPr>
            <w:noProof/>
            <w:webHidden/>
          </w:rPr>
          <w:tab/>
        </w:r>
        <w:r>
          <w:rPr>
            <w:noProof/>
            <w:webHidden/>
          </w:rPr>
          <w:fldChar w:fldCharType="begin"/>
        </w:r>
        <w:r w:rsidR="000048EF">
          <w:rPr>
            <w:noProof/>
            <w:webHidden/>
          </w:rPr>
          <w:instrText xml:space="preserve"> PAGEREF _Toc396403394 \h </w:instrText>
        </w:r>
        <w:r>
          <w:rPr>
            <w:noProof/>
            <w:webHidden/>
          </w:rPr>
        </w:r>
        <w:r>
          <w:rPr>
            <w:noProof/>
            <w:webHidden/>
          </w:rPr>
          <w:fldChar w:fldCharType="separate"/>
        </w:r>
        <w:r w:rsidR="000048EF">
          <w:rPr>
            <w:noProof/>
            <w:webHidden/>
          </w:rPr>
          <w:t>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395" w:history="1">
        <w:r w:rsidR="000048EF" w:rsidRPr="007D6744">
          <w:rPr>
            <w:rStyle w:val="-"/>
            <w:rFonts w:cs="Arial"/>
            <w:noProof/>
          </w:rPr>
          <w:t>1.1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Αντικείμενο</w:t>
        </w:r>
        <w:r w:rsidR="000048EF">
          <w:rPr>
            <w:noProof/>
            <w:webHidden/>
          </w:rPr>
          <w:tab/>
        </w:r>
        <w:r>
          <w:rPr>
            <w:noProof/>
            <w:webHidden/>
          </w:rPr>
          <w:fldChar w:fldCharType="begin"/>
        </w:r>
        <w:r w:rsidR="000048EF">
          <w:rPr>
            <w:noProof/>
            <w:webHidden/>
          </w:rPr>
          <w:instrText xml:space="preserve"> PAGEREF _Toc396403395 \h </w:instrText>
        </w:r>
        <w:r>
          <w:rPr>
            <w:noProof/>
            <w:webHidden/>
          </w:rPr>
        </w:r>
        <w:r>
          <w:rPr>
            <w:noProof/>
            <w:webHidden/>
          </w:rPr>
          <w:fldChar w:fldCharType="separate"/>
        </w:r>
        <w:r w:rsidR="000048EF">
          <w:rPr>
            <w:noProof/>
            <w:webHidden/>
          </w:rPr>
          <w:t>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396" w:history="1">
        <w:r w:rsidR="000048EF" w:rsidRPr="007D6744">
          <w:rPr>
            <w:rStyle w:val="-"/>
            <w:rFonts w:cs="Arial"/>
            <w:noProof/>
          </w:rPr>
          <w:t>1.2</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Θεσμικό πλαίσιο, προδιαγραφές, κανονισμοί και γλώσσα που διέπουν τη σύμβαση</w:t>
        </w:r>
        <w:r w:rsidR="000048EF">
          <w:rPr>
            <w:noProof/>
            <w:webHidden/>
          </w:rPr>
          <w:tab/>
        </w:r>
        <w:r>
          <w:rPr>
            <w:noProof/>
            <w:webHidden/>
          </w:rPr>
          <w:fldChar w:fldCharType="begin"/>
        </w:r>
        <w:r w:rsidR="000048EF">
          <w:rPr>
            <w:noProof/>
            <w:webHidden/>
          </w:rPr>
          <w:instrText xml:space="preserve"> PAGEREF _Toc396403396 \h </w:instrText>
        </w:r>
        <w:r>
          <w:rPr>
            <w:noProof/>
            <w:webHidden/>
          </w:rPr>
        </w:r>
        <w:r>
          <w:rPr>
            <w:noProof/>
            <w:webHidden/>
          </w:rPr>
          <w:fldChar w:fldCharType="separate"/>
        </w:r>
        <w:r w:rsidR="000048EF">
          <w:rPr>
            <w:noProof/>
            <w:webHidden/>
          </w:rPr>
          <w:t>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397" w:history="1">
        <w:r w:rsidR="000048EF" w:rsidRPr="007D6744">
          <w:rPr>
            <w:rStyle w:val="-"/>
            <w:rFonts w:cs="Arial"/>
            <w:noProof/>
          </w:rPr>
          <w:t>1.3</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Σειρά ισχύος συμβατικών τευχών</w:t>
        </w:r>
        <w:r w:rsidR="000048EF">
          <w:rPr>
            <w:noProof/>
            <w:webHidden/>
          </w:rPr>
          <w:tab/>
        </w:r>
        <w:r>
          <w:rPr>
            <w:noProof/>
            <w:webHidden/>
          </w:rPr>
          <w:fldChar w:fldCharType="begin"/>
        </w:r>
        <w:r w:rsidR="000048EF">
          <w:rPr>
            <w:noProof/>
            <w:webHidden/>
          </w:rPr>
          <w:instrText xml:space="preserve"> PAGEREF _Toc396403397 \h </w:instrText>
        </w:r>
        <w:r>
          <w:rPr>
            <w:noProof/>
            <w:webHidden/>
          </w:rPr>
        </w:r>
        <w:r>
          <w:rPr>
            <w:noProof/>
            <w:webHidden/>
          </w:rPr>
          <w:fldChar w:fldCharType="separate"/>
        </w:r>
        <w:r w:rsidR="000048EF">
          <w:rPr>
            <w:noProof/>
            <w:webHidden/>
          </w:rPr>
          <w:t>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398" w:history="1">
        <w:r w:rsidR="000048EF" w:rsidRPr="007D6744">
          <w:rPr>
            <w:rStyle w:val="-"/>
            <w:rFonts w:cs="Arial"/>
            <w:noProof/>
          </w:rPr>
          <w:t>1.4</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Σύμβαση</w:t>
        </w:r>
        <w:r w:rsidR="000048EF">
          <w:rPr>
            <w:noProof/>
            <w:webHidden/>
          </w:rPr>
          <w:tab/>
        </w:r>
        <w:r>
          <w:rPr>
            <w:noProof/>
            <w:webHidden/>
          </w:rPr>
          <w:fldChar w:fldCharType="begin"/>
        </w:r>
        <w:r w:rsidR="000048EF">
          <w:rPr>
            <w:noProof/>
            <w:webHidden/>
          </w:rPr>
          <w:instrText xml:space="preserve"> PAGEREF _Toc396403398 \h </w:instrText>
        </w:r>
        <w:r>
          <w:rPr>
            <w:noProof/>
            <w:webHidden/>
          </w:rPr>
        </w:r>
        <w:r>
          <w:rPr>
            <w:noProof/>
            <w:webHidden/>
          </w:rPr>
          <w:fldChar w:fldCharType="separate"/>
        </w:r>
        <w:r w:rsidR="000048EF">
          <w:rPr>
            <w:noProof/>
            <w:webHidden/>
          </w:rPr>
          <w:t>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399" w:history="1">
        <w:r w:rsidR="000048EF" w:rsidRPr="007D6744">
          <w:rPr>
            <w:rStyle w:val="-"/>
            <w:rFonts w:cs="Arial"/>
            <w:noProof/>
          </w:rPr>
          <w:t>1.5</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Μελέτες του έργου</w:t>
        </w:r>
        <w:r w:rsidR="000048EF">
          <w:rPr>
            <w:noProof/>
            <w:webHidden/>
          </w:rPr>
          <w:tab/>
        </w:r>
        <w:r>
          <w:rPr>
            <w:noProof/>
            <w:webHidden/>
          </w:rPr>
          <w:fldChar w:fldCharType="begin"/>
        </w:r>
        <w:r w:rsidR="000048EF">
          <w:rPr>
            <w:noProof/>
            <w:webHidden/>
          </w:rPr>
          <w:instrText xml:space="preserve"> PAGEREF _Toc396403399 \h </w:instrText>
        </w:r>
        <w:r>
          <w:rPr>
            <w:noProof/>
            <w:webHidden/>
          </w:rPr>
        </w:r>
        <w:r>
          <w:rPr>
            <w:noProof/>
            <w:webHidden/>
          </w:rPr>
          <w:fldChar w:fldCharType="separate"/>
        </w:r>
        <w:r w:rsidR="000048EF">
          <w:rPr>
            <w:noProof/>
            <w:webHidden/>
          </w:rPr>
          <w:t>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0" w:history="1">
        <w:r w:rsidR="000048EF" w:rsidRPr="007D6744">
          <w:rPr>
            <w:rStyle w:val="-"/>
            <w:rFonts w:cs="Arial"/>
            <w:noProof/>
          </w:rPr>
          <w:t>1.6</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Παροχή και μέριμνα των τευχών</w:t>
        </w:r>
        <w:r w:rsidR="000048EF">
          <w:rPr>
            <w:noProof/>
            <w:webHidden/>
          </w:rPr>
          <w:tab/>
        </w:r>
        <w:r>
          <w:rPr>
            <w:noProof/>
            <w:webHidden/>
          </w:rPr>
          <w:fldChar w:fldCharType="begin"/>
        </w:r>
        <w:r w:rsidR="000048EF">
          <w:rPr>
            <w:noProof/>
            <w:webHidden/>
          </w:rPr>
          <w:instrText xml:space="preserve"> PAGEREF _Toc396403400 \h </w:instrText>
        </w:r>
        <w:r>
          <w:rPr>
            <w:noProof/>
            <w:webHidden/>
          </w:rPr>
        </w:r>
        <w:r>
          <w:rPr>
            <w:noProof/>
            <w:webHidden/>
          </w:rPr>
          <w:fldChar w:fldCharType="separate"/>
        </w:r>
        <w:r w:rsidR="000048EF">
          <w:rPr>
            <w:noProof/>
            <w:webHidden/>
          </w:rPr>
          <w:t>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1" w:history="1">
        <w:r w:rsidR="000048EF" w:rsidRPr="007D6744">
          <w:rPr>
            <w:rStyle w:val="-"/>
            <w:rFonts w:cs="Arial"/>
            <w:noProof/>
          </w:rPr>
          <w:t>1.7</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Κυριότητα και χρήση των εγγράφων του Αναδόχου από τον ΚτΕ</w:t>
        </w:r>
        <w:r w:rsidR="000048EF">
          <w:rPr>
            <w:noProof/>
            <w:webHidden/>
          </w:rPr>
          <w:tab/>
        </w:r>
        <w:r>
          <w:rPr>
            <w:noProof/>
            <w:webHidden/>
          </w:rPr>
          <w:fldChar w:fldCharType="begin"/>
        </w:r>
        <w:r w:rsidR="000048EF">
          <w:rPr>
            <w:noProof/>
            <w:webHidden/>
          </w:rPr>
          <w:instrText xml:space="preserve"> PAGEREF _Toc396403401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2" w:history="1">
        <w:r w:rsidR="000048EF" w:rsidRPr="007D6744">
          <w:rPr>
            <w:rStyle w:val="-"/>
            <w:rFonts w:cs="Arial"/>
            <w:noProof/>
          </w:rPr>
          <w:t>1.8</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Κυριότητα και χρήση των εγγράφων του ΚτΕ από τον Ανάδοχο</w:t>
        </w:r>
        <w:r w:rsidR="000048EF">
          <w:rPr>
            <w:noProof/>
            <w:webHidden/>
          </w:rPr>
          <w:tab/>
        </w:r>
        <w:r>
          <w:rPr>
            <w:noProof/>
            <w:webHidden/>
          </w:rPr>
          <w:fldChar w:fldCharType="begin"/>
        </w:r>
        <w:r w:rsidR="000048EF">
          <w:rPr>
            <w:noProof/>
            <w:webHidden/>
          </w:rPr>
          <w:instrText xml:space="preserve"> PAGEREF _Toc396403402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3" w:history="1">
        <w:r w:rsidR="000048EF" w:rsidRPr="007D6744">
          <w:rPr>
            <w:rStyle w:val="-"/>
            <w:rFonts w:cs="Arial"/>
            <w:noProof/>
          </w:rPr>
          <w:t>1.9</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Εμπιστευτικότητα</w:t>
        </w:r>
        <w:r w:rsidR="000048EF">
          <w:rPr>
            <w:noProof/>
            <w:webHidden/>
          </w:rPr>
          <w:tab/>
        </w:r>
        <w:r>
          <w:rPr>
            <w:noProof/>
            <w:webHidden/>
          </w:rPr>
          <w:fldChar w:fldCharType="begin"/>
        </w:r>
        <w:r w:rsidR="000048EF">
          <w:rPr>
            <w:noProof/>
            <w:webHidden/>
          </w:rPr>
          <w:instrText xml:space="preserve"> PAGEREF _Toc396403403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4" w:history="1">
        <w:r w:rsidR="000048EF" w:rsidRPr="007D6744">
          <w:rPr>
            <w:rStyle w:val="-"/>
            <w:rFonts w:cs="Arial"/>
            <w:noProof/>
          </w:rPr>
          <w:t>1.10</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Συμμόρφωση με το θεσμικό πλαίσιο – τήρηση αστυνομικών διατάξεων</w:t>
        </w:r>
        <w:r w:rsidR="000048EF">
          <w:rPr>
            <w:noProof/>
            <w:webHidden/>
          </w:rPr>
          <w:tab/>
        </w:r>
        <w:r>
          <w:rPr>
            <w:noProof/>
            <w:webHidden/>
          </w:rPr>
          <w:fldChar w:fldCharType="begin"/>
        </w:r>
        <w:r w:rsidR="000048EF">
          <w:rPr>
            <w:noProof/>
            <w:webHidden/>
          </w:rPr>
          <w:instrText xml:space="preserve"> PAGEREF _Toc396403404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5" w:history="1">
        <w:r w:rsidR="000048EF" w:rsidRPr="007D6744">
          <w:rPr>
            <w:rStyle w:val="-"/>
            <w:rFonts w:cs="Arial"/>
            <w:noProof/>
          </w:rPr>
          <w:t>1.11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Ευθύνη μελών κοινοπραξίας</w:t>
        </w:r>
        <w:r w:rsidR="000048EF">
          <w:rPr>
            <w:noProof/>
            <w:webHidden/>
          </w:rPr>
          <w:tab/>
        </w:r>
        <w:r>
          <w:rPr>
            <w:noProof/>
            <w:webHidden/>
          </w:rPr>
          <w:fldChar w:fldCharType="begin"/>
        </w:r>
        <w:r w:rsidR="000048EF">
          <w:rPr>
            <w:noProof/>
            <w:webHidden/>
          </w:rPr>
          <w:instrText xml:space="preserve"> PAGEREF _Toc396403405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06" w:history="1">
        <w:r w:rsidR="000048EF" w:rsidRPr="007D6744">
          <w:rPr>
            <w:rStyle w:val="-"/>
            <w:noProof/>
          </w:rPr>
          <w:t>2.</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Ο ΔΗΜΟΣ</w:t>
        </w:r>
        <w:r w:rsidR="000048EF">
          <w:rPr>
            <w:noProof/>
            <w:webHidden/>
          </w:rPr>
          <w:tab/>
        </w:r>
        <w:r>
          <w:rPr>
            <w:noProof/>
            <w:webHidden/>
          </w:rPr>
          <w:fldChar w:fldCharType="begin"/>
        </w:r>
        <w:r w:rsidR="000048EF">
          <w:rPr>
            <w:noProof/>
            <w:webHidden/>
          </w:rPr>
          <w:instrText xml:space="preserve"> PAGEREF _Toc396403406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7" w:history="1">
        <w:r w:rsidR="000048EF" w:rsidRPr="007D6744">
          <w:rPr>
            <w:rStyle w:val="-"/>
            <w:noProof/>
          </w:rPr>
          <w:t>2.1</w:t>
        </w:r>
        <w:r w:rsidR="000048EF">
          <w:rPr>
            <w:rFonts w:asciiTheme="minorHAnsi" w:eastAsiaTheme="minorEastAsia" w:hAnsiTheme="minorHAnsi" w:cstheme="minorBidi"/>
            <w:noProof/>
            <w:sz w:val="22"/>
            <w:szCs w:val="22"/>
            <w:lang w:eastAsia="el-GR"/>
          </w:rPr>
          <w:tab/>
        </w:r>
        <w:r w:rsidR="000048EF" w:rsidRPr="007D6744">
          <w:rPr>
            <w:rStyle w:val="-"/>
            <w:noProof/>
          </w:rPr>
          <w:t>Χώρος</w:t>
        </w:r>
        <w:r w:rsidR="000048EF">
          <w:rPr>
            <w:noProof/>
            <w:webHidden/>
          </w:rPr>
          <w:tab/>
        </w:r>
        <w:r>
          <w:rPr>
            <w:noProof/>
            <w:webHidden/>
          </w:rPr>
          <w:fldChar w:fldCharType="begin"/>
        </w:r>
        <w:r w:rsidR="000048EF">
          <w:rPr>
            <w:noProof/>
            <w:webHidden/>
          </w:rPr>
          <w:instrText xml:space="preserve"> PAGEREF _Toc396403407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8" w:history="1">
        <w:r w:rsidR="000048EF" w:rsidRPr="007D6744">
          <w:rPr>
            <w:rStyle w:val="-"/>
            <w:noProof/>
          </w:rPr>
          <w:t>2.2</w:t>
        </w:r>
        <w:r w:rsidR="000048EF">
          <w:rPr>
            <w:rFonts w:asciiTheme="minorHAnsi" w:eastAsiaTheme="minorEastAsia" w:hAnsiTheme="minorHAnsi" w:cstheme="minorBidi"/>
            <w:noProof/>
            <w:sz w:val="22"/>
            <w:szCs w:val="22"/>
            <w:lang w:eastAsia="el-GR"/>
          </w:rPr>
          <w:tab/>
        </w:r>
        <w:r w:rsidR="000048EF" w:rsidRPr="007D6744">
          <w:rPr>
            <w:rStyle w:val="-"/>
            <w:noProof/>
          </w:rPr>
          <w:t>Άδειες και Εγκρίσεις</w:t>
        </w:r>
        <w:r w:rsidR="000048EF">
          <w:rPr>
            <w:noProof/>
            <w:webHidden/>
          </w:rPr>
          <w:tab/>
        </w:r>
        <w:r>
          <w:rPr>
            <w:noProof/>
            <w:webHidden/>
          </w:rPr>
          <w:fldChar w:fldCharType="begin"/>
        </w:r>
        <w:r w:rsidR="000048EF">
          <w:rPr>
            <w:noProof/>
            <w:webHidden/>
          </w:rPr>
          <w:instrText xml:space="preserve"> PAGEREF _Toc396403408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09" w:history="1">
        <w:r w:rsidR="000048EF" w:rsidRPr="007D6744">
          <w:rPr>
            <w:rStyle w:val="-"/>
            <w:noProof/>
          </w:rPr>
          <w:t>2.3</w:t>
        </w:r>
        <w:r w:rsidR="000048EF">
          <w:rPr>
            <w:rFonts w:asciiTheme="minorHAnsi" w:eastAsiaTheme="minorEastAsia" w:hAnsiTheme="minorHAnsi" w:cstheme="minorBidi"/>
            <w:noProof/>
            <w:sz w:val="22"/>
            <w:szCs w:val="22"/>
            <w:lang w:eastAsia="el-GR"/>
          </w:rPr>
          <w:tab/>
        </w:r>
        <w:r w:rsidR="000048EF" w:rsidRPr="007D6744">
          <w:rPr>
            <w:rStyle w:val="-"/>
            <w:noProof/>
          </w:rPr>
          <w:t>Προσωπικό του Δήμου</w:t>
        </w:r>
        <w:r w:rsidR="000048EF">
          <w:rPr>
            <w:noProof/>
            <w:webHidden/>
          </w:rPr>
          <w:tab/>
        </w:r>
        <w:r>
          <w:rPr>
            <w:noProof/>
            <w:webHidden/>
          </w:rPr>
          <w:fldChar w:fldCharType="begin"/>
        </w:r>
        <w:r w:rsidR="000048EF">
          <w:rPr>
            <w:noProof/>
            <w:webHidden/>
          </w:rPr>
          <w:instrText xml:space="preserve"> PAGEREF _Toc396403409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0" w:history="1">
        <w:r w:rsidR="000048EF" w:rsidRPr="007D6744">
          <w:rPr>
            <w:rStyle w:val="-"/>
            <w:noProof/>
          </w:rPr>
          <w:t>2.4</w:t>
        </w:r>
        <w:r w:rsidR="000048EF">
          <w:rPr>
            <w:rFonts w:asciiTheme="minorHAnsi" w:eastAsiaTheme="minorEastAsia" w:hAnsiTheme="minorHAnsi" w:cstheme="minorBidi"/>
            <w:noProof/>
            <w:sz w:val="22"/>
            <w:szCs w:val="22"/>
            <w:lang w:eastAsia="el-GR"/>
          </w:rPr>
          <w:tab/>
        </w:r>
        <w:r w:rsidR="000048EF" w:rsidRPr="007D6744">
          <w:rPr>
            <w:rStyle w:val="-"/>
            <w:noProof/>
          </w:rPr>
          <w:t>Αξιώσεις του Δήμου</w:t>
        </w:r>
        <w:r w:rsidR="000048EF">
          <w:rPr>
            <w:noProof/>
            <w:webHidden/>
          </w:rPr>
          <w:tab/>
        </w:r>
        <w:r>
          <w:rPr>
            <w:noProof/>
            <w:webHidden/>
          </w:rPr>
          <w:fldChar w:fldCharType="begin"/>
        </w:r>
        <w:r w:rsidR="000048EF">
          <w:rPr>
            <w:noProof/>
            <w:webHidden/>
          </w:rPr>
          <w:instrText xml:space="preserve"> PAGEREF _Toc396403410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1" w:history="1">
        <w:r w:rsidR="000048EF" w:rsidRPr="007D6744">
          <w:rPr>
            <w:rStyle w:val="-"/>
            <w:noProof/>
          </w:rPr>
          <w:t>2.5</w:t>
        </w:r>
        <w:r w:rsidR="000048EF">
          <w:rPr>
            <w:rFonts w:asciiTheme="minorHAnsi" w:eastAsiaTheme="minorEastAsia" w:hAnsiTheme="minorHAnsi" w:cstheme="minorBidi"/>
            <w:noProof/>
            <w:sz w:val="22"/>
            <w:szCs w:val="22"/>
            <w:lang w:eastAsia="el-GR"/>
          </w:rPr>
          <w:tab/>
        </w:r>
        <w:r w:rsidR="000048EF" w:rsidRPr="007D6744">
          <w:rPr>
            <w:rStyle w:val="-"/>
            <w:noProof/>
          </w:rPr>
          <w:t>Καθήκοντα και δικαιοδοσία επιβλέποντα</w:t>
        </w:r>
        <w:r w:rsidR="000048EF">
          <w:rPr>
            <w:noProof/>
            <w:webHidden/>
          </w:rPr>
          <w:tab/>
        </w:r>
        <w:r>
          <w:rPr>
            <w:noProof/>
            <w:webHidden/>
          </w:rPr>
          <w:fldChar w:fldCharType="begin"/>
        </w:r>
        <w:r w:rsidR="000048EF">
          <w:rPr>
            <w:noProof/>
            <w:webHidden/>
          </w:rPr>
          <w:instrText xml:space="preserve"> PAGEREF _Toc396403411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2" w:history="1">
        <w:r w:rsidR="000048EF" w:rsidRPr="007D6744">
          <w:rPr>
            <w:rStyle w:val="-"/>
            <w:noProof/>
          </w:rPr>
          <w:t>2.6</w:t>
        </w:r>
        <w:r w:rsidR="000048EF">
          <w:rPr>
            <w:rFonts w:asciiTheme="minorHAnsi" w:eastAsiaTheme="minorEastAsia" w:hAnsiTheme="minorHAnsi" w:cstheme="minorBidi"/>
            <w:noProof/>
            <w:sz w:val="22"/>
            <w:szCs w:val="22"/>
            <w:lang w:eastAsia="el-GR"/>
          </w:rPr>
          <w:tab/>
        </w:r>
        <w:r w:rsidR="000048EF" w:rsidRPr="007D6744">
          <w:rPr>
            <w:rStyle w:val="-"/>
            <w:noProof/>
          </w:rPr>
          <w:t>Οδηγίες επιβλέποντα</w:t>
        </w:r>
        <w:r w:rsidR="000048EF">
          <w:rPr>
            <w:noProof/>
            <w:webHidden/>
          </w:rPr>
          <w:tab/>
        </w:r>
        <w:r>
          <w:rPr>
            <w:noProof/>
            <w:webHidden/>
          </w:rPr>
          <w:fldChar w:fldCharType="begin"/>
        </w:r>
        <w:r w:rsidR="000048EF">
          <w:rPr>
            <w:noProof/>
            <w:webHidden/>
          </w:rPr>
          <w:instrText xml:space="preserve"> PAGEREF _Toc396403412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3" w:history="1">
        <w:r w:rsidR="000048EF" w:rsidRPr="007D6744">
          <w:rPr>
            <w:rStyle w:val="-"/>
            <w:noProof/>
          </w:rPr>
          <w:t>2.7</w:t>
        </w:r>
        <w:r w:rsidR="000048EF">
          <w:rPr>
            <w:rFonts w:asciiTheme="minorHAnsi" w:eastAsiaTheme="minorEastAsia" w:hAnsiTheme="minorHAnsi" w:cstheme="minorBidi"/>
            <w:noProof/>
            <w:sz w:val="22"/>
            <w:szCs w:val="22"/>
            <w:lang w:eastAsia="el-GR"/>
          </w:rPr>
          <w:tab/>
        </w:r>
        <w:r w:rsidR="000048EF" w:rsidRPr="007D6744">
          <w:rPr>
            <w:rStyle w:val="-"/>
            <w:noProof/>
          </w:rPr>
          <w:t>Αντικατάσταση επιβλέποντα</w:t>
        </w:r>
        <w:r w:rsidR="000048EF">
          <w:rPr>
            <w:noProof/>
            <w:webHidden/>
          </w:rPr>
          <w:tab/>
        </w:r>
        <w:r>
          <w:rPr>
            <w:noProof/>
            <w:webHidden/>
          </w:rPr>
          <w:fldChar w:fldCharType="begin"/>
        </w:r>
        <w:r w:rsidR="000048EF">
          <w:rPr>
            <w:noProof/>
            <w:webHidden/>
          </w:rPr>
          <w:instrText xml:space="preserve"> PAGEREF _Toc396403413 \h </w:instrText>
        </w:r>
        <w:r>
          <w:rPr>
            <w:noProof/>
            <w:webHidden/>
          </w:rPr>
        </w:r>
        <w:r>
          <w:rPr>
            <w:noProof/>
            <w:webHidden/>
          </w:rPr>
          <w:fldChar w:fldCharType="separate"/>
        </w:r>
        <w:r w:rsidR="000048EF">
          <w:rPr>
            <w:noProof/>
            <w:webHidden/>
          </w:rPr>
          <w:t>7</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14" w:history="1">
        <w:r w:rsidR="000048EF" w:rsidRPr="007D6744">
          <w:rPr>
            <w:rStyle w:val="-"/>
            <w:noProof/>
          </w:rPr>
          <w:t>3.</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Ο ΑΝΑΔΟΧΟΣ</w:t>
        </w:r>
        <w:r w:rsidR="000048EF">
          <w:rPr>
            <w:noProof/>
            <w:webHidden/>
          </w:rPr>
          <w:tab/>
        </w:r>
        <w:r>
          <w:rPr>
            <w:noProof/>
            <w:webHidden/>
          </w:rPr>
          <w:fldChar w:fldCharType="begin"/>
        </w:r>
        <w:r w:rsidR="000048EF">
          <w:rPr>
            <w:noProof/>
            <w:webHidden/>
          </w:rPr>
          <w:instrText xml:space="preserve"> PAGEREF _Toc396403414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5" w:history="1">
        <w:r w:rsidR="000048EF" w:rsidRPr="007D6744">
          <w:rPr>
            <w:rStyle w:val="-"/>
            <w:noProof/>
          </w:rPr>
          <w:t>3.1</w:t>
        </w:r>
        <w:r w:rsidR="000048EF">
          <w:rPr>
            <w:rFonts w:asciiTheme="minorHAnsi" w:eastAsiaTheme="minorEastAsia" w:hAnsiTheme="minorHAnsi" w:cstheme="minorBidi"/>
            <w:noProof/>
            <w:sz w:val="22"/>
            <w:szCs w:val="22"/>
            <w:lang w:eastAsia="el-GR"/>
          </w:rPr>
          <w:tab/>
        </w:r>
        <w:r w:rsidR="000048EF" w:rsidRPr="007D6744">
          <w:rPr>
            <w:rStyle w:val="-"/>
            <w:noProof/>
          </w:rPr>
          <w:t>Υποχρεώσεις του Αναδόχου</w:t>
        </w:r>
        <w:r w:rsidR="000048EF">
          <w:rPr>
            <w:noProof/>
            <w:webHidden/>
          </w:rPr>
          <w:tab/>
        </w:r>
        <w:r>
          <w:rPr>
            <w:noProof/>
            <w:webHidden/>
          </w:rPr>
          <w:fldChar w:fldCharType="begin"/>
        </w:r>
        <w:r w:rsidR="000048EF">
          <w:rPr>
            <w:noProof/>
            <w:webHidden/>
          </w:rPr>
          <w:instrText xml:space="preserve"> PAGEREF _Toc396403415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6" w:history="1">
        <w:r w:rsidR="000048EF" w:rsidRPr="007D6744">
          <w:rPr>
            <w:rStyle w:val="-"/>
            <w:noProof/>
          </w:rPr>
          <w:t>3.2</w:t>
        </w:r>
        <w:r w:rsidR="000048EF">
          <w:rPr>
            <w:rFonts w:asciiTheme="minorHAnsi" w:eastAsiaTheme="minorEastAsia" w:hAnsiTheme="minorHAnsi" w:cstheme="minorBidi"/>
            <w:noProof/>
            <w:sz w:val="22"/>
            <w:szCs w:val="22"/>
            <w:lang w:eastAsia="el-GR"/>
          </w:rPr>
          <w:tab/>
        </w:r>
        <w:r w:rsidR="000048EF" w:rsidRPr="007D6744">
          <w:rPr>
            <w:rStyle w:val="-"/>
            <w:noProof/>
          </w:rPr>
          <w:t>Εγγύηση καλής εκτέλεσης</w:t>
        </w:r>
        <w:r w:rsidR="000048EF">
          <w:rPr>
            <w:noProof/>
            <w:webHidden/>
          </w:rPr>
          <w:tab/>
        </w:r>
        <w:r>
          <w:rPr>
            <w:noProof/>
            <w:webHidden/>
          </w:rPr>
          <w:fldChar w:fldCharType="begin"/>
        </w:r>
        <w:r w:rsidR="000048EF">
          <w:rPr>
            <w:noProof/>
            <w:webHidden/>
          </w:rPr>
          <w:instrText xml:space="preserve"> PAGEREF _Toc396403416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7" w:history="1">
        <w:r w:rsidR="000048EF" w:rsidRPr="007D6744">
          <w:rPr>
            <w:rStyle w:val="-"/>
            <w:noProof/>
          </w:rPr>
          <w:t>3.3</w:t>
        </w:r>
        <w:r w:rsidR="000048EF">
          <w:rPr>
            <w:rFonts w:asciiTheme="minorHAnsi" w:eastAsiaTheme="minorEastAsia" w:hAnsiTheme="minorHAnsi" w:cstheme="minorBidi"/>
            <w:noProof/>
            <w:sz w:val="22"/>
            <w:szCs w:val="22"/>
            <w:lang w:eastAsia="el-GR"/>
          </w:rPr>
          <w:tab/>
        </w:r>
        <w:r w:rsidR="000048EF" w:rsidRPr="007D6744">
          <w:rPr>
            <w:rStyle w:val="-"/>
            <w:noProof/>
          </w:rPr>
          <w:t>Εκπρόσωπος Αναδόχου</w:t>
        </w:r>
        <w:r w:rsidR="000048EF">
          <w:rPr>
            <w:noProof/>
            <w:webHidden/>
          </w:rPr>
          <w:tab/>
        </w:r>
        <w:r>
          <w:rPr>
            <w:noProof/>
            <w:webHidden/>
          </w:rPr>
          <w:fldChar w:fldCharType="begin"/>
        </w:r>
        <w:r w:rsidR="000048EF">
          <w:rPr>
            <w:noProof/>
            <w:webHidden/>
          </w:rPr>
          <w:instrText xml:space="preserve"> PAGEREF _Toc396403417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8" w:history="1">
        <w:r w:rsidR="000048EF" w:rsidRPr="007D6744">
          <w:rPr>
            <w:rStyle w:val="-"/>
            <w:noProof/>
          </w:rPr>
          <w:t>3.4</w:t>
        </w:r>
        <w:r w:rsidR="000048EF">
          <w:rPr>
            <w:rFonts w:asciiTheme="minorHAnsi" w:eastAsiaTheme="minorEastAsia" w:hAnsiTheme="minorHAnsi" w:cstheme="minorBidi"/>
            <w:noProof/>
            <w:sz w:val="22"/>
            <w:szCs w:val="22"/>
            <w:lang w:eastAsia="el-GR"/>
          </w:rPr>
          <w:tab/>
        </w:r>
        <w:r w:rsidR="000048EF" w:rsidRPr="007D6744">
          <w:rPr>
            <w:rStyle w:val="-"/>
            <w:noProof/>
          </w:rPr>
          <w:t>Υπεργολάβοι</w:t>
        </w:r>
        <w:r w:rsidR="000048EF">
          <w:rPr>
            <w:noProof/>
            <w:webHidden/>
          </w:rPr>
          <w:tab/>
        </w:r>
        <w:r>
          <w:rPr>
            <w:noProof/>
            <w:webHidden/>
          </w:rPr>
          <w:fldChar w:fldCharType="begin"/>
        </w:r>
        <w:r w:rsidR="000048EF">
          <w:rPr>
            <w:noProof/>
            <w:webHidden/>
          </w:rPr>
          <w:instrText xml:space="preserve"> PAGEREF _Toc396403418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19" w:history="1">
        <w:r w:rsidR="000048EF" w:rsidRPr="007D6744">
          <w:rPr>
            <w:rStyle w:val="-"/>
            <w:noProof/>
          </w:rPr>
          <w:t>3.5</w:t>
        </w:r>
        <w:r w:rsidR="000048EF">
          <w:rPr>
            <w:rFonts w:asciiTheme="minorHAnsi" w:eastAsiaTheme="minorEastAsia" w:hAnsiTheme="minorHAnsi" w:cstheme="minorBidi"/>
            <w:noProof/>
            <w:sz w:val="22"/>
            <w:szCs w:val="22"/>
            <w:lang w:eastAsia="el-GR"/>
          </w:rPr>
          <w:tab/>
        </w:r>
        <w:r w:rsidR="000048EF" w:rsidRPr="007D6744">
          <w:rPr>
            <w:rStyle w:val="-"/>
            <w:noProof/>
          </w:rPr>
          <w:t>Εκχώρηση δικαιωμάτων Υπεργολαβίας</w:t>
        </w:r>
        <w:r w:rsidR="000048EF">
          <w:rPr>
            <w:noProof/>
            <w:webHidden/>
          </w:rPr>
          <w:tab/>
        </w:r>
        <w:r>
          <w:rPr>
            <w:noProof/>
            <w:webHidden/>
          </w:rPr>
          <w:fldChar w:fldCharType="begin"/>
        </w:r>
        <w:r w:rsidR="000048EF">
          <w:rPr>
            <w:noProof/>
            <w:webHidden/>
          </w:rPr>
          <w:instrText xml:space="preserve"> PAGEREF _Toc396403419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0" w:history="1">
        <w:r w:rsidR="000048EF" w:rsidRPr="007D6744">
          <w:rPr>
            <w:rStyle w:val="-"/>
            <w:noProof/>
          </w:rPr>
          <w:t>3.6</w:t>
        </w:r>
        <w:r w:rsidR="000048EF">
          <w:rPr>
            <w:rFonts w:asciiTheme="minorHAnsi" w:eastAsiaTheme="minorEastAsia" w:hAnsiTheme="minorHAnsi" w:cstheme="minorBidi"/>
            <w:noProof/>
            <w:sz w:val="22"/>
            <w:szCs w:val="22"/>
            <w:lang w:eastAsia="el-GR"/>
          </w:rPr>
          <w:tab/>
        </w:r>
        <w:r w:rsidR="000048EF" w:rsidRPr="007D6744">
          <w:rPr>
            <w:rStyle w:val="-"/>
            <w:noProof/>
          </w:rPr>
          <w:t>Συνεργασία με τον Κύριο του Έργου, το προσωπικό της Επίβλεψης και με τρίτους</w:t>
        </w:r>
        <w:r w:rsidR="000048EF">
          <w:rPr>
            <w:noProof/>
            <w:webHidden/>
          </w:rPr>
          <w:tab/>
        </w:r>
        <w:r>
          <w:rPr>
            <w:noProof/>
            <w:webHidden/>
          </w:rPr>
          <w:fldChar w:fldCharType="begin"/>
        </w:r>
        <w:r w:rsidR="000048EF">
          <w:rPr>
            <w:noProof/>
            <w:webHidden/>
          </w:rPr>
          <w:instrText xml:space="preserve"> PAGEREF _Toc396403420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1" w:history="1">
        <w:r w:rsidR="000048EF" w:rsidRPr="007D6744">
          <w:rPr>
            <w:rStyle w:val="-"/>
            <w:noProof/>
          </w:rPr>
          <w:t>3.7</w:t>
        </w:r>
        <w:r w:rsidR="000048EF">
          <w:rPr>
            <w:rFonts w:asciiTheme="minorHAnsi" w:eastAsiaTheme="minorEastAsia" w:hAnsiTheme="minorHAnsi" w:cstheme="minorBidi"/>
            <w:noProof/>
            <w:sz w:val="22"/>
            <w:szCs w:val="22"/>
            <w:lang w:eastAsia="el-GR"/>
          </w:rPr>
          <w:tab/>
        </w:r>
        <w:r w:rsidR="000048EF" w:rsidRPr="007D6744">
          <w:rPr>
            <w:rStyle w:val="-"/>
            <w:noProof/>
          </w:rPr>
          <w:t>Μέτρα Ασφαλείας – Πρόληψη ατυχημάτων – Έλεγχος επιβλαβών αερίων</w:t>
        </w:r>
        <w:r w:rsidR="000048EF">
          <w:rPr>
            <w:noProof/>
            <w:webHidden/>
          </w:rPr>
          <w:tab/>
        </w:r>
        <w:r>
          <w:rPr>
            <w:noProof/>
            <w:webHidden/>
          </w:rPr>
          <w:fldChar w:fldCharType="begin"/>
        </w:r>
        <w:r w:rsidR="000048EF">
          <w:rPr>
            <w:noProof/>
            <w:webHidden/>
          </w:rPr>
          <w:instrText xml:space="preserve"> PAGEREF _Toc396403421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2" w:history="1">
        <w:r w:rsidR="000048EF" w:rsidRPr="007D6744">
          <w:rPr>
            <w:rStyle w:val="-"/>
            <w:noProof/>
          </w:rPr>
          <w:t>3.8</w:t>
        </w:r>
        <w:r w:rsidR="000048EF">
          <w:rPr>
            <w:rFonts w:asciiTheme="minorHAnsi" w:eastAsiaTheme="minorEastAsia" w:hAnsiTheme="minorHAnsi" w:cstheme="minorBidi"/>
            <w:noProof/>
            <w:sz w:val="22"/>
            <w:szCs w:val="22"/>
            <w:lang w:eastAsia="el-GR"/>
          </w:rPr>
          <w:tab/>
        </w:r>
        <w:r w:rsidR="000048EF" w:rsidRPr="007D6744">
          <w:rPr>
            <w:rStyle w:val="-"/>
            <w:noProof/>
          </w:rPr>
          <w:t>Διασφάλιση ποιότητας</w:t>
        </w:r>
        <w:r w:rsidR="000048EF">
          <w:rPr>
            <w:noProof/>
            <w:webHidden/>
          </w:rPr>
          <w:tab/>
        </w:r>
        <w:r>
          <w:rPr>
            <w:noProof/>
            <w:webHidden/>
          </w:rPr>
          <w:fldChar w:fldCharType="begin"/>
        </w:r>
        <w:r w:rsidR="000048EF">
          <w:rPr>
            <w:noProof/>
            <w:webHidden/>
          </w:rPr>
          <w:instrText xml:space="preserve"> PAGEREF _Toc396403422 \h </w:instrText>
        </w:r>
        <w:r>
          <w:rPr>
            <w:noProof/>
            <w:webHidden/>
          </w:rPr>
        </w:r>
        <w:r>
          <w:rPr>
            <w:noProof/>
            <w:webHidden/>
          </w:rPr>
          <w:fldChar w:fldCharType="separate"/>
        </w:r>
        <w:r w:rsidR="000048EF">
          <w:rPr>
            <w:noProof/>
            <w:webHidden/>
          </w:rPr>
          <w:t>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3" w:history="1">
        <w:r w:rsidR="000048EF" w:rsidRPr="007D6744">
          <w:rPr>
            <w:rStyle w:val="-"/>
            <w:rFonts w:cs="Arial"/>
            <w:noProof/>
          </w:rPr>
          <w:t>3.9</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Οργάνωση και διαχείριση ασφάλειας και υγείας εργασίας</w:t>
        </w:r>
        <w:r w:rsidR="000048EF">
          <w:rPr>
            <w:noProof/>
            <w:webHidden/>
          </w:rPr>
          <w:tab/>
        </w:r>
        <w:r>
          <w:rPr>
            <w:noProof/>
            <w:webHidden/>
          </w:rPr>
          <w:fldChar w:fldCharType="begin"/>
        </w:r>
        <w:r w:rsidR="000048EF">
          <w:rPr>
            <w:noProof/>
            <w:webHidden/>
          </w:rPr>
          <w:instrText xml:space="preserve"> PAGEREF _Toc396403423 \h </w:instrText>
        </w:r>
        <w:r>
          <w:rPr>
            <w:noProof/>
            <w:webHidden/>
          </w:rPr>
        </w:r>
        <w:r>
          <w:rPr>
            <w:noProof/>
            <w:webHidden/>
          </w:rPr>
          <w:fldChar w:fldCharType="separate"/>
        </w:r>
        <w:r w:rsidR="000048EF">
          <w:rPr>
            <w:noProof/>
            <w:webHidden/>
          </w:rPr>
          <w:t>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4" w:history="1">
        <w:r w:rsidR="000048EF" w:rsidRPr="007D6744">
          <w:rPr>
            <w:rStyle w:val="-"/>
            <w:noProof/>
          </w:rPr>
          <w:t>3.10</w:t>
        </w:r>
        <w:r w:rsidR="000048EF">
          <w:rPr>
            <w:rFonts w:asciiTheme="minorHAnsi" w:eastAsiaTheme="minorEastAsia" w:hAnsiTheme="minorHAnsi" w:cstheme="minorBidi"/>
            <w:noProof/>
            <w:sz w:val="22"/>
            <w:szCs w:val="22"/>
            <w:lang w:eastAsia="el-GR"/>
          </w:rPr>
          <w:tab/>
        </w:r>
        <w:r w:rsidR="000048EF" w:rsidRPr="007D6744">
          <w:rPr>
            <w:rStyle w:val="-"/>
            <w:noProof/>
          </w:rPr>
          <w:t>Στοιχεία πεδίου του έργου</w:t>
        </w:r>
        <w:r w:rsidR="000048EF">
          <w:rPr>
            <w:noProof/>
            <w:webHidden/>
          </w:rPr>
          <w:tab/>
        </w:r>
        <w:r>
          <w:rPr>
            <w:noProof/>
            <w:webHidden/>
          </w:rPr>
          <w:fldChar w:fldCharType="begin"/>
        </w:r>
        <w:r w:rsidR="000048EF">
          <w:rPr>
            <w:noProof/>
            <w:webHidden/>
          </w:rPr>
          <w:instrText xml:space="preserve"> PAGEREF _Toc396403424 \h </w:instrText>
        </w:r>
        <w:r>
          <w:rPr>
            <w:noProof/>
            <w:webHidden/>
          </w:rPr>
        </w:r>
        <w:r>
          <w:rPr>
            <w:noProof/>
            <w:webHidden/>
          </w:rPr>
          <w:fldChar w:fldCharType="separate"/>
        </w:r>
        <w:r w:rsidR="000048EF">
          <w:rPr>
            <w:noProof/>
            <w:webHidden/>
          </w:rPr>
          <w:t>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5" w:history="1">
        <w:r w:rsidR="000048EF" w:rsidRPr="007D6744">
          <w:rPr>
            <w:rStyle w:val="-"/>
            <w:noProof/>
          </w:rPr>
          <w:t>3.11</w:t>
        </w:r>
        <w:r w:rsidR="000048EF">
          <w:rPr>
            <w:rFonts w:asciiTheme="minorHAnsi" w:eastAsiaTheme="minorEastAsia" w:hAnsiTheme="minorHAnsi" w:cstheme="minorBidi"/>
            <w:noProof/>
            <w:sz w:val="22"/>
            <w:szCs w:val="22"/>
            <w:lang w:eastAsia="el-GR"/>
          </w:rPr>
          <w:tab/>
        </w:r>
        <w:r w:rsidR="000048EF" w:rsidRPr="007D6744">
          <w:rPr>
            <w:rStyle w:val="-"/>
            <w:noProof/>
          </w:rPr>
          <w:t>Επάρκεια συμφωνημένου εργολαβικού ανταλλάγματος</w:t>
        </w:r>
        <w:r w:rsidR="000048EF">
          <w:rPr>
            <w:noProof/>
            <w:webHidden/>
          </w:rPr>
          <w:tab/>
        </w:r>
        <w:r>
          <w:rPr>
            <w:noProof/>
            <w:webHidden/>
          </w:rPr>
          <w:fldChar w:fldCharType="begin"/>
        </w:r>
        <w:r w:rsidR="000048EF">
          <w:rPr>
            <w:noProof/>
            <w:webHidden/>
          </w:rPr>
          <w:instrText xml:space="preserve"> PAGEREF _Toc396403425 \h </w:instrText>
        </w:r>
        <w:r>
          <w:rPr>
            <w:noProof/>
            <w:webHidden/>
          </w:rPr>
        </w:r>
        <w:r>
          <w:rPr>
            <w:noProof/>
            <w:webHidden/>
          </w:rPr>
          <w:fldChar w:fldCharType="separate"/>
        </w:r>
        <w:r w:rsidR="000048EF">
          <w:rPr>
            <w:noProof/>
            <w:webHidden/>
          </w:rPr>
          <w:t>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6" w:history="1">
        <w:r w:rsidR="000048EF" w:rsidRPr="007D6744">
          <w:rPr>
            <w:rStyle w:val="-"/>
            <w:noProof/>
          </w:rPr>
          <w:t>3.12</w:t>
        </w:r>
        <w:r w:rsidR="000048EF">
          <w:rPr>
            <w:rFonts w:asciiTheme="minorHAnsi" w:eastAsiaTheme="minorEastAsia" w:hAnsiTheme="minorHAnsi" w:cstheme="minorBidi"/>
            <w:noProof/>
            <w:sz w:val="22"/>
            <w:szCs w:val="22"/>
            <w:lang w:eastAsia="el-GR"/>
          </w:rPr>
          <w:tab/>
        </w:r>
        <w:r w:rsidR="000048EF" w:rsidRPr="007D6744">
          <w:rPr>
            <w:rStyle w:val="-"/>
            <w:noProof/>
          </w:rPr>
          <w:t>Απρόβλεπτες φυσικές συνθήκες</w:t>
        </w:r>
        <w:r w:rsidR="000048EF">
          <w:rPr>
            <w:noProof/>
            <w:webHidden/>
          </w:rPr>
          <w:tab/>
        </w:r>
        <w:r>
          <w:rPr>
            <w:noProof/>
            <w:webHidden/>
          </w:rPr>
          <w:fldChar w:fldCharType="begin"/>
        </w:r>
        <w:r w:rsidR="000048EF">
          <w:rPr>
            <w:noProof/>
            <w:webHidden/>
          </w:rPr>
          <w:instrText xml:space="preserve"> PAGEREF _Toc396403426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7" w:history="1">
        <w:r w:rsidR="000048EF" w:rsidRPr="007D6744">
          <w:rPr>
            <w:rStyle w:val="-"/>
            <w:noProof/>
          </w:rPr>
          <w:t>3.13</w:t>
        </w:r>
        <w:r w:rsidR="000048EF">
          <w:rPr>
            <w:rFonts w:asciiTheme="minorHAnsi" w:eastAsiaTheme="minorEastAsia" w:hAnsiTheme="minorHAnsi" w:cstheme="minorBidi"/>
            <w:noProof/>
            <w:sz w:val="22"/>
            <w:szCs w:val="22"/>
            <w:lang w:eastAsia="el-GR"/>
          </w:rPr>
          <w:tab/>
        </w:r>
        <w:r w:rsidR="000048EF" w:rsidRPr="007D6744">
          <w:rPr>
            <w:rStyle w:val="-"/>
            <w:noProof/>
          </w:rPr>
          <w:t>Προσβάσεις και άλλες υποδομές</w:t>
        </w:r>
        <w:r w:rsidR="000048EF">
          <w:rPr>
            <w:noProof/>
            <w:webHidden/>
          </w:rPr>
          <w:tab/>
        </w:r>
        <w:r>
          <w:rPr>
            <w:noProof/>
            <w:webHidden/>
          </w:rPr>
          <w:fldChar w:fldCharType="begin"/>
        </w:r>
        <w:r w:rsidR="000048EF">
          <w:rPr>
            <w:noProof/>
            <w:webHidden/>
          </w:rPr>
          <w:instrText xml:space="preserve"> PAGEREF _Toc396403427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8" w:history="1">
        <w:r w:rsidR="000048EF" w:rsidRPr="007D6744">
          <w:rPr>
            <w:rStyle w:val="-"/>
            <w:noProof/>
          </w:rPr>
          <w:t>3.14</w:t>
        </w:r>
        <w:r w:rsidR="000048EF">
          <w:rPr>
            <w:rFonts w:asciiTheme="minorHAnsi" w:eastAsiaTheme="minorEastAsia" w:hAnsiTheme="minorHAnsi" w:cstheme="minorBidi"/>
            <w:noProof/>
            <w:sz w:val="22"/>
            <w:szCs w:val="22"/>
            <w:lang w:eastAsia="el-GR"/>
          </w:rPr>
          <w:tab/>
        </w:r>
        <w:r w:rsidR="000048EF" w:rsidRPr="007D6744">
          <w:rPr>
            <w:rStyle w:val="-"/>
            <w:noProof/>
          </w:rPr>
          <w:t>Αποφυγή όχλησης</w:t>
        </w:r>
        <w:r w:rsidR="000048EF">
          <w:rPr>
            <w:noProof/>
            <w:webHidden/>
          </w:rPr>
          <w:tab/>
        </w:r>
        <w:r>
          <w:rPr>
            <w:noProof/>
            <w:webHidden/>
          </w:rPr>
          <w:fldChar w:fldCharType="begin"/>
        </w:r>
        <w:r w:rsidR="000048EF">
          <w:rPr>
            <w:noProof/>
            <w:webHidden/>
          </w:rPr>
          <w:instrText xml:space="preserve"> PAGEREF _Toc396403428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29" w:history="1">
        <w:r w:rsidR="000048EF" w:rsidRPr="007D6744">
          <w:rPr>
            <w:rStyle w:val="-"/>
            <w:noProof/>
          </w:rPr>
          <w:t>3.15</w:t>
        </w:r>
        <w:r w:rsidR="000048EF">
          <w:rPr>
            <w:rFonts w:asciiTheme="minorHAnsi" w:eastAsiaTheme="minorEastAsia" w:hAnsiTheme="minorHAnsi" w:cstheme="minorBidi"/>
            <w:noProof/>
            <w:sz w:val="22"/>
            <w:szCs w:val="22"/>
            <w:lang w:eastAsia="el-GR"/>
          </w:rPr>
          <w:tab/>
        </w:r>
        <w:r w:rsidR="000048EF" w:rsidRPr="007D6744">
          <w:rPr>
            <w:rStyle w:val="-"/>
            <w:noProof/>
          </w:rPr>
          <w:t>Προσβασιμότητα οδών προσπέλασης - Εξασφάλιση της κυκλοφορίας κατά την κατασκευή</w:t>
        </w:r>
        <w:r w:rsidR="000048EF">
          <w:rPr>
            <w:noProof/>
            <w:webHidden/>
          </w:rPr>
          <w:tab/>
        </w:r>
        <w:r>
          <w:rPr>
            <w:noProof/>
            <w:webHidden/>
          </w:rPr>
          <w:fldChar w:fldCharType="begin"/>
        </w:r>
        <w:r w:rsidR="000048EF">
          <w:rPr>
            <w:noProof/>
            <w:webHidden/>
          </w:rPr>
          <w:instrText xml:space="preserve"> PAGEREF _Toc396403429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0" w:history="1">
        <w:r w:rsidR="000048EF" w:rsidRPr="007D6744">
          <w:rPr>
            <w:rStyle w:val="-"/>
            <w:noProof/>
          </w:rPr>
          <w:t>3.16</w:t>
        </w:r>
        <w:r w:rsidR="000048EF">
          <w:rPr>
            <w:rFonts w:asciiTheme="minorHAnsi" w:eastAsiaTheme="minorEastAsia" w:hAnsiTheme="minorHAnsi" w:cstheme="minorBidi"/>
            <w:noProof/>
            <w:sz w:val="22"/>
            <w:szCs w:val="22"/>
            <w:lang w:eastAsia="el-GR"/>
          </w:rPr>
          <w:tab/>
        </w:r>
        <w:r w:rsidR="000048EF" w:rsidRPr="007D6744">
          <w:rPr>
            <w:rStyle w:val="-"/>
            <w:noProof/>
          </w:rPr>
          <w:t>Μεταφορά εξοπλισμού και υλικών</w:t>
        </w:r>
        <w:r w:rsidR="000048EF">
          <w:rPr>
            <w:noProof/>
            <w:webHidden/>
          </w:rPr>
          <w:tab/>
        </w:r>
        <w:r>
          <w:rPr>
            <w:noProof/>
            <w:webHidden/>
          </w:rPr>
          <w:fldChar w:fldCharType="begin"/>
        </w:r>
        <w:r w:rsidR="000048EF">
          <w:rPr>
            <w:noProof/>
            <w:webHidden/>
          </w:rPr>
          <w:instrText xml:space="preserve"> PAGEREF _Toc396403430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1" w:history="1">
        <w:r w:rsidR="000048EF" w:rsidRPr="007D6744">
          <w:rPr>
            <w:rStyle w:val="-"/>
            <w:noProof/>
          </w:rPr>
          <w:t>3.17</w:t>
        </w:r>
        <w:r w:rsidR="000048EF">
          <w:rPr>
            <w:rFonts w:asciiTheme="minorHAnsi" w:eastAsiaTheme="minorEastAsia" w:hAnsiTheme="minorHAnsi" w:cstheme="minorBidi"/>
            <w:noProof/>
            <w:sz w:val="22"/>
            <w:szCs w:val="22"/>
            <w:lang w:eastAsia="el-GR"/>
          </w:rPr>
          <w:tab/>
        </w:r>
        <w:r w:rsidR="000048EF" w:rsidRPr="007D6744">
          <w:rPr>
            <w:rStyle w:val="-"/>
            <w:noProof/>
          </w:rPr>
          <w:t>Εξοπλισμός Αναδόχου</w:t>
        </w:r>
        <w:r w:rsidR="000048EF">
          <w:rPr>
            <w:noProof/>
            <w:webHidden/>
          </w:rPr>
          <w:tab/>
        </w:r>
        <w:r>
          <w:rPr>
            <w:noProof/>
            <w:webHidden/>
          </w:rPr>
          <w:fldChar w:fldCharType="begin"/>
        </w:r>
        <w:r w:rsidR="000048EF">
          <w:rPr>
            <w:noProof/>
            <w:webHidden/>
          </w:rPr>
          <w:instrText xml:space="preserve"> PAGEREF _Toc396403431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2" w:history="1">
        <w:r w:rsidR="000048EF" w:rsidRPr="007D6744">
          <w:rPr>
            <w:rStyle w:val="-"/>
            <w:noProof/>
          </w:rPr>
          <w:t>3.18</w:t>
        </w:r>
        <w:r w:rsidR="000048EF">
          <w:rPr>
            <w:rFonts w:asciiTheme="minorHAnsi" w:eastAsiaTheme="minorEastAsia" w:hAnsiTheme="minorHAnsi" w:cstheme="minorBidi"/>
            <w:noProof/>
            <w:sz w:val="22"/>
            <w:szCs w:val="22"/>
            <w:lang w:eastAsia="el-GR"/>
          </w:rPr>
          <w:tab/>
        </w:r>
        <w:r w:rsidR="000048EF" w:rsidRPr="007D6744">
          <w:rPr>
            <w:rStyle w:val="-"/>
            <w:noProof/>
          </w:rPr>
          <w:t>Προστασία περιβάλλοντος</w:t>
        </w:r>
        <w:r w:rsidR="000048EF">
          <w:rPr>
            <w:noProof/>
            <w:webHidden/>
          </w:rPr>
          <w:tab/>
        </w:r>
        <w:r>
          <w:rPr>
            <w:noProof/>
            <w:webHidden/>
          </w:rPr>
          <w:fldChar w:fldCharType="begin"/>
        </w:r>
        <w:r w:rsidR="000048EF">
          <w:rPr>
            <w:noProof/>
            <w:webHidden/>
          </w:rPr>
          <w:instrText xml:space="preserve"> PAGEREF _Toc396403432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3" w:history="1">
        <w:r w:rsidR="000048EF" w:rsidRPr="007D6744">
          <w:rPr>
            <w:rStyle w:val="-"/>
            <w:noProof/>
          </w:rPr>
          <w:t>3.19</w:t>
        </w:r>
        <w:r w:rsidR="000048EF">
          <w:rPr>
            <w:rFonts w:asciiTheme="minorHAnsi" w:eastAsiaTheme="minorEastAsia" w:hAnsiTheme="minorHAnsi" w:cstheme="minorBidi"/>
            <w:noProof/>
            <w:sz w:val="22"/>
            <w:szCs w:val="22"/>
            <w:lang w:eastAsia="el-GR"/>
          </w:rPr>
          <w:tab/>
        </w:r>
        <w:r w:rsidR="000048EF" w:rsidRPr="007D6744">
          <w:rPr>
            <w:rStyle w:val="-"/>
            <w:noProof/>
          </w:rPr>
          <w:t>Παροχή ηλεκτρισμού, τηλεφώνου, νερού και φυσικού αερίου</w:t>
        </w:r>
        <w:r w:rsidR="000048EF">
          <w:rPr>
            <w:noProof/>
            <w:webHidden/>
          </w:rPr>
          <w:tab/>
        </w:r>
        <w:r>
          <w:rPr>
            <w:noProof/>
            <w:webHidden/>
          </w:rPr>
          <w:fldChar w:fldCharType="begin"/>
        </w:r>
        <w:r w:rsidR="000048EF">
          <w:rPr>
            <w:noProof/>
            <w:webHidden/>
          </w:rPr>
          <w:instrText xml:space="preserve"> PAGEREF _Toc396403433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4" w:history="1">
        <w:r w:rsidR="000048EF" w:rsidRPr="007D6744">
          <w:rPr>
            <w:rStyle w:val="-"/>
            <w:noProof/>
          </w:rPr>
          <w:t>3.20</w:t>
        </w:r>
        <w:r w:rsidR="000048EF">
          <w:rPr>
            <w:rFonts w:asciiTheme="minorHAnsi" w:eastAsiaTheme="minorEastAsia" w:hAnsiTheme="minorHAnsi" w:cstheme="minorBidi"/>
            <w:noProof/>
            <w:sz w:val="22"/>
            <w:szCs w:val="22"/>
            <w:lang w:eastAsia="el-GR"/>
          </w:rPr>
          <w:tab/>
        </w:r>
        <w:r w:rsidR="000048EF" w:rsidRPr="007D6744">
          <w:rPr>
            <w:rStyle w:val="-"/>
            <w:noProof/>
          </w:rPr>
          <w:t>Εξοπλισμός Δήμου και προμήθεια δωρεάν υλικού</w:t>
        </w:r>
        <w:r w:rsidR="000048EF">
          <w:rPr>
            <w:noProof/>
            <w:webHidden/>
          </w:rPr>
          <w:tab/>
        </w:r>
        <w:r>
          <w:rPr>
            <w:noProof/>
            <w:webHidden/>
          </w:rPr>
          <w:fldChar w:fldCharType="begin"/>
        </w:r>
        <w:r w:rsidR="000048EF">
          <w:rPr>
            <w:noProof/>
            <w:webHidden/>
          </w:rPr>
          <w:instrText xml:space="preserve"> PAGEREF _Toc396403434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5" w:history="1">
        <w:r w:rsidR="000048EF" w:rsidRPr="007D6744">
          <w:rPr>
            <w:rStyle w:val="-"/>
            <w:noProof/>
          </w:rPr>
          <w:t>3.21</w:t>
        </w:r>
        <w:r w:rsidR="000048EF">
          <w:rPr>
            <w:rFonts w:asciiTheme="minorHAnsi" w:eastAsiaTheme="minorEastAsia" w:hAnsiTheme="minorHAnsi" w:cstheme="minorBidi"/>
            <w:noProof/>
            <w:sz w:val="22"/>
            <w:szCs w:val="22"/>
            <w:lang w:eastAsia="el-GR"/>
          </w:rPr>
          <w:tab/>
        </w:r>
        <w:r w:rsidR="000048EF" w:rsidRPr="007D6744">
          <w:rPr>
            <w:rStyle w:val="-"/>
            <w:noProof/>
          </w:rPr>
          <w:t>Εκθέσεις προόδου εργασιών</w:t>
        </w:r>
        <w:r w:rsidR="000048EF">
          <w:rPr>
            <w:noProof/>
            <w:webHidden/>
          </w:rPr>
          <w:tab/>
        </w:r>
        <w:r>
          <w:rPr>
            <w:noProof/>
            <w:webHidden/>
          </w:rPr>
          <w:fldChar w:fldCharType="begin"/>
        </w:r>
        <w:r w:rsidR="000048EF">
          <w:rPr>
            <w:noProof/>
            <w:webHidden/>
          </w:rPr>
          <w:instrText xml:space="preserve"> PAGEREF _Toc396403435 \h </w:instrText>
        </w:r>
        <w:r>
          <w:rPr>
            <w:noProof/>
            <w:webHidden/>
          </w:rPr>
        </w:r>
        <w:r>
          <w:rPr>
            <w:noProof/>
            <w:webHidden/>
          </w:rPr>
          <w:fldChar w:fldCharType="separate"/>
        </w:r>
        <w:r w:rsidR="000048EF">
          <w:rPr>
            <w:noProof/>
            <w:webHidden/>
          </w:rPr>
          <w:t>10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6" w:history="1">
        <w:r w:rsidR="000048EF" w:rsidRPr="007D6744">
          <w:rPr>
            <w:rStyle w:val="-"/>
            <w:noProof/>
          </w:rPr>
          <w:t>3.22</w:t>
        </w:r>
        <w:r w:rsidR="000048EF">
          <w:rPr>
            <w:rFonts w:asciiTheme="minorHAnsi" w:eastAsiaTheme="minorEastAsia" w:hAnsiTheme="minorHAnsi" w:cstheme="minorBidi"/>
            <w:noProof/>
            <w:sz w:val="22"/>
            <w:szCs w:val="22"/>
            <w:lang w:eastAsia="el-GR"/>
          </w:rPr>
          <w:tab/>
        </w:r>
        <w:r w:rsidR="000048EF" w:rsidRPr="007D6744">
          <w:rPr>
            <w:rStyle w:val="-"/>
            <w:noProof/>
          </w:rPr>
          <w:t>Σήμανση και ασφάλεια εργοταξίου κατά το στάδιο εκτέλεσης των εργασιών</w:t>
        </w:r>
        <w:r w:rsidR="000048EF">
          <w:rPr>
            <w:noProof/>
            <w:webHidden/>
          </w:rPr>
          <w:tab/>
        </w:r>
        <w:r>
          <w:rPr>
            <w:noProof/>
            <w:webHidden/>
          </w:rPr>
          <w:fldChar w:fldCharType="begin"/>
        </w:r>
        <w:r w:rsidR="000048EF">
          <w:rPr>
            <w:noProof/>
            <w:webHidden/>
          </w:rPr>
          <w:instrText xml:space="preserve"> PAGEREF _Toc396403436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7" w:history="1">
        <w:r w:rsidR="000048EF" w:rsidRPr="007D6744">
          <w:rPr>
            <w:rStyle w:val="-"/>
            <w:noProof/>
          </w:rPr>
          <w:t>3.23</w:t>
        </w:r>
        <w:r w:rsidR="000048EF">
          <w:rPr>
            <w:rFonts w:asciiTheme="minorHAnsi" w:eastAsiaTheme="minorEastAsia" w:hAnsiTheme="minorHAnsi" w:cstheme="minorBidi"/>
            <w:noProof/>
            <w:sz w:val="22"/>
            <w:szCs w:val="22"/>
            <w:lang w:eastAsia="el-GR"/>
          </w:rPr>
          <w:tab/>
        </w:r>
        <w:r w:rsidR="000048EF" w:rsidRPr="007D6744">
          <w:rPr>
            <w:rStyle w:val="-"/>
            <w:noProof/>
          </w:rPr>
          <w:t>Φύλαξη του εργοταξίου</w:t>
        </w:r>
        <w:r w:rsidR="000048EF">
          <w:rPr>
            <w:noProof/>
            <w:webHidden/>
          </w:rPr>
          <w:tab/>
        </w:r>
        <w:r>
          <w:rPr>
            <w:noProof/>
            <w:webHidden/>
          </w:rPr>
          <w:fldChar w:fldCharType="begin"/>
        </w:r>
        <w:r w:rsidR="000048EF">
          <w:rPr>
            <w:noProof/>
            <w:webHidden/>
          </w:rPr>
          <w:instrText xml:space="preserve"> PAGEREF _Toc396403437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8" w:history="1">
        <w:r w:rsidR="000048EF" w:rsidRPr="007D6744">
          <w:rPr>
            <w:rStyle w:val="-"/>
            <w:noProof/>
          </w:rPr>
          <w:t>3.24</w:t>
        </w:r>
        <w:r w:rsidR="000048EF">
          <w:rPr>
            <w:rFonts w:asciiTheme="minorHAnsi" w:eastAsiaTheme="minorEastAsia" w:hAnsiTheme="minorHAnsi" w:cstheme="minorBidi"/>
            <w:noProof/>
            <w:sz w:val="22"/>
            <w:szCs w:val="22"/>
            <w:lang w:eastAsia="el-GR"/>
          </w:rPr>
          <w:tab/>
        </w:r>
        <w:r w:rsidR="000048EF" w:rsidRPr="007D6744">
          <w:rPr>
            <w:rStyle w:val="-"/>
            <w:noProof/>
          </w:rPr>
          <w:t>Δραστηριότητες Αναδόχου στο εργοτάξιο</w:t>
        </w:r>
        <w:r w:rsidR="000048EF">
          <w:rPr>
            <w:noProof/>
            <w:webHidden/>
          </w:rPr>
          <w:tab/>
        </w:r>
        <w:r>
          <w:rPr>
            <w:noProof/>
            <w:webHidden/>
          </w:rPr>
          <w:fldChar w:fldCharType="begin"/>
        </w:r>
        <w:r w:rsidR="000048EF">
          <w:rPr>
            <w:noProof/>
            <w:webHidden/>
          </w:rPr>
          <w:instrText xml:space="preserve"> PAGEREF _Toc396403438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39" w:history="1">
        <w:r w:rsidR="000048EF" w:rsidRPr="007D6744">
          <w:rPr>
            <w:rStyle w:val="-"/>
            <w:noProof/>
          </w:rPr>
          <w:t>3.25</w:t>
        </w:r>
        <w:r w:rsidR="000048EF">
          <w:rPr>
            <w:rFonts w:asciiTheme="minorHAnsi" w:eastAsiaTheme="minorEastAsia" w:hAnsiTheme="minorHAnsi" w:cstheme="minorBidi"/>
            <w:noProof/>
            <w:sz w:val="22"/>
            <w:szCs w:val="22"/>
            <w:lang w:eastAsia="el-GR"/>
          </w:rPr>
          <w:tab/>
        </w:r>
        <w:r w:rsidR="000048EF" w:rsidRPr="007D6744">
          <w:rPr>
            <w:rStyle w:val="-"/>
            <w:noProof/>
          </w:rPr>
          <w:t>Μητρώο έργου – φωτογραφίες – μαγνητοσκοπήσεις</w:t>
        </w:r>
        <w:r w:rsidR="000048EF">
          <w:rPr>
            <w:noProof/>
            <w:webHidden/>
          </w:rPr>
          <w:tab/>
        </w:r>
        <w:r>
          <w:rPr>
            <w:noProof/>
            <w:webHidden/>
          </w:rPr>
          <w:fldChar w:fldCharType="begin"/>
        </w:r>
        <w:r w:rsidR="000048EF">
          <w:rPr>
            <w:noProof/>
            <w:webHidden/>
          </w:rPr>
          <w:instrText xml:space="preserve"> PAGEREF _Toc396403439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0" w:history="1">
        <w:r w:rsidR="000048EF" w:rsidRPr="007D6744">
          <w:rPr>
            <w:rStyle w:val="-"/>
            <w:noProof/>
          </w:rPr>
          <w:t>3.26</w:t>
        </w:r>
        <w:r w:rsidR="000048EF">
          <w:rPr>
            <w:rFonts w:asciiTheme="minorHAnsi" w:eastAsiaTheme="minorEastAsia" w:hAnsiTheme="minorHAnsi" w:cstheme="minorBidi"/>
            <w:noProof/>
            <w:sz w:val="22"/>
            <w:szCs w:val="22"/>
            <w:lang w:eastAsia="el-GR"/>
          </w:rPr>
          <w:tab/>
        </w:r>
        <w:r w:rsidR="000048EF" w:rsidRPr="007D6744">
          <w:rPr>
            <w:rStyle w:val="-"/>
            <w:noProof/>
          </w:rPr>
          <w:t>Ευρήματα αρχαιολογικού ή άλλου ενδιαφέροντος</w:t>
        </w:r>
        <w:r w:rsidR="000048EF">
          <w:rPr>
            <w:noProof/>
            <w:webHidden/>
          </w:rPr>
          <w:tab/>
        </w:r>
        <w:r>
          <w:rPr>
            <w:noProof/>
            <w:webHidden/>
          </w:rPr>
          <w:fldChar w:fldCharType="begin"/>
        </w:r>
        <w:r w:rsidR="000048EF">
          <w:rPr>
            <w:noProof/>
            <w:webHidden/>
          </w:rPr>
          <w:instrText xml:space="preserve"> PAGEREF _Toc396403440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41" w:history="1">
        <w:r w:rsidR="000048EF" w:rsidRPr="007D6744">
          <w:rPr>
            <w:rStyle w:val="-"/>
            <w:noProof/>
          </w:rPr>
          <w:t>4.</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ΕΓΚΕΚΡΙΜΕΝΟΙ ΥΠΕΡΓΟΛΑΒΟΙ</w:t>
        </w:r>
        <w:r w:rsidR="000048EF">
          <w:rPr>
            <w:noProof/>
            <w:webHidden/>
          </w:rPr>
          <w:tab/>
        </w:r>
        <w:r>
          <w:rPr>
            <w:noProof/>
            <w:webHidden/>
          </w:rPr>
          <w:fldChar w:fldCharType="begin"/>
        </w:r>
        <w:r w:rsidR="000048EF">
          <w:rPr>
            <w:noProof/>
            <w:webHidden/>
          </w:rPr>
          <w:instrText xml:space="preserve"> PAGEREF _Toc396403441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42" w:history="1">
        <w:r w:rsidR="000048EF" w:rsidRPr="007D6744">
          <w:rPr>
            <w:rStyle w:val="-"/>
            <w:noProof/>
          </w:rPr>
          <w:t>5.</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ΕΡΓΑΤΙΚΟ ΔΥΝΑΜΙΚΟ ΚΑΙ ΛΟΙΠΟ ΠΡΟΣΩΠΙΚΟ</w:t>
        </w:r>
        <w:r w:rsidR="000048EF">
          <w:rPr>
            <w:noProof/>
            <w:webHidden/>
          </w:rPr>
          <w:tab/>
        </w:r>
        <w:r>
          <w:rPr>
            <w:noProof/>
            <w:webHidden/>
          </w:rPr>
          <w:fldChar w:fldCharType="begin"/>
        </w:r>
        <w:r w:rsidR="000048EF">
          <w:rPr>
            <w:noProof/>
            <w:webHidden/>
          </w:rPr>
          <w:instrText xml:space="preserve"> PAGEREF _Toc396403442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3" w:history="1">
        <w:r w:rsidR="000048EF" w:rsidRPr="007D6744">
          <w:rPr>
            <w:rStyle w:val="-"/>
            <w:noProof/>
          </w:rPr>
          <w:t>5.1</w:t>
        </w:r>
        <w:r w:rsidR="000048EF">
          <w:rPr>
            <w:rFonts w:asciiTheme="minorHAnsi" w:eastAsiaTheme="minorEastAsia" w:hAnsiTheme="minorHAnsi" w:cstheme="minorBidi"/>
            <w:noProof/>
            <w:sz w:val="22"/>
            <w:szCs w:val="22"/>
            <w:lang w:eastAsia="el-GR"/>
          </w:rPr>
          <w:tab/>
        </w:r>
        <w:r w:rsidR="000048EF" w:rsidRPr="007D6744">
          <w:rPr>
            <w:rStyle w:val="-"/>
            <w:noProof/>
          </w:rPr>
          <w:t>Πρόσληψη εργατικού δυναμικού και λοιπού προσωπικού</w:t>
        </w:r>
        <w:r w:rsidR="000048EF">
          <w:rPr>
            <w:noProof/>
            <w:webHidden/>
          </w:rPr>
          <w:tab/>
        </w:r>
        <w:r>
          <w:rPr>
            <w:noProof/>
            <w:webHidden/>
          </w:rPr>
          <w:fldChar w:fldCharType="begin"/>
        </w:r>
        <w:r w:rsidR="000048EF">
          <w:rPr>
            <w:noProof/>
            <w:webHidden/>
          </w:rPr>
          <w:instrText xml:space="preserve"> PAGEREF _Toc396403443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4" w:history="1">
        <w:r w:rsidR="000048EF" w:rsidRPr="007D6744">
          <w:rPr>
            <w:rStyle w:val="-"/>
            <w:noProof/>
          </w:rPr>
          <w:t>5.2</w:t>
        </w:r>
        <w:r w:rsidR="000048EF">
          <w:rPr>
            <w:rFonts w:asciiTheme="minorHAnsi" w:eastAsiaTheme="minorEastAsia" w:hAnsiTheme="minorHAnsi" w:cstheme="minorBidi"/>
            <w:noProof/>
            <w:sz w:val="22"/>
            <w:szCs w:val="22"/>
            <w:lang w:eastAsia="el-GR"/>
          </w:rPr>
          <w:tab/>
        </w:r>
        <w:r w:rsidR="000048EF" w:rsidRPr="007D6744">
          <w:rPr>
            <w:rStyle w:val="-"/>
            <w:noProof/>
          </w:rPr>
          <w:t>Αμοιβές και Κανονισμός Εργασίας</w:t>
        </w:r>
        <w:r w:rsidR="000048EF">
          <w:rPr>
            <w:noProof/>
            <w:webHidden/>
          </w:rPr>
          <w:tab/>
        </w:r>
        <w:r>
          <w:rPr>
            <w:noProof/>
            <w:webHidden/>
          </w:rPr>
          <w:fldChar w:fldCharType="begin"/>
        </w:r>
        <w:r w:rsidR="000048EF">
          <w:rPr>
            <w:noProof/>
            <w:webHidden/>
          </w:rPr>
          <w:instrText xml:space="preserve"> PAGEREF _Toc396403444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5" w:history="1">
        <w:r w:rsidR="000048EF" w:rsidRPr="007D6744">
          <w:rPr>
            <w:rStyle w:val="-"/>
            <w:noProof/>
          </w:rPr>
          <w:t>5.3</w:t>
        </w:r>
        <w:r w:rsidR="000048EF">
          <w:rPr>
            <w:rFonts w:asciiTheme="minorHAnsi" w:eastAsiaTheme="minorEastAsia" w:hAnsiTheme="minorHAnsi" w:cstheme="minorBidi"/>
            <w:noProof/>
            <w:sz w:val="22"/>
            <w:szCs w:val="22"/>
            <w:lang w:eastAsia="el-GR"/>
          </w:rPr>
          <w:tab/>
        </w:r>
        <w:r w:rsidR="000048EF" w:rsidRPr="007D6744">
          <w:rPr>
            <w:rStyle w:val="-"/>
            <w:noProof/>
          </w:rPr>
          <w:t>Προσωπικό του Δήμου</w:t>
        </w:r>
        <w:r w:rsidR="000048EF">
          <w:rPr>
            <w:noProof/>
            <w:webHidden/>
          </w:rPr>
          <w:tab/>
        </w:r>
        <w:r>
          <w:rPr>
            <w:noProof/>
            <w:webHidden/>
          </w:rPr>
          <w:fldChar w:fldCharType="begin"/>
        </w:r>
        <w:r w:rsidR="000048EF">
          <w:rPr>
            <w:noProof/>
            <w:webHidden/>
          </w:rPr>
          <w:instrText xml:space="preserve"> PAGEREF _Toc396403445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6" w:history="1">
        <w:r w:rsidR="000048EF" w:rsidRPr="007D6744">
          <w:rPr>
            <w:rStyle w:val="-"/>
            <w:noProof/>
          </w:rPr>
          <w:t>5.4</w:t>
        </w:r>
        <w:r w:rsidR="000048EF">
          <w:rPr>
            <w:rFonts w:asciiTheme="minorHAnsi" w:eastAsiaTheme="minorEastAsia" w:hAnsiTheme="minorHAnsi" w:cstheme="minorBidi"/>
            <w:noProof/>
            <w:sz w:val="22"/>
            <w:szCs w:val="22"/>
            <w:lang w:eastAsia="el-GR"/>
          </w:rPr>
          <w:tab/>
        </w:r>
        <w:r w:rsidR="000048EF" w:rsidRPr="007D6744">
          <w:rPr>
            <w:rStyle w:val="-"/>
            <w:noProof/>
          </w:rPr>
          <w:t>Εργατική νομοθεσία</w:t>
        </w:r>
        <w:r w:rsidR="000048EF">
          <w:rPr>
            <w:noProof/>
            <w:webHidden/>
          </w:rPr>
          <w:tab/>
        </w:r>
        <w:r>
          <w:rPr>
            <w:noProof/>
            <w:webHidden/>
          </w:rPr>
          <w:fldChar w:fldCharType="begin"/>
        </w:r>
        <w:r w:rsidR="000048EF">
          <w:rPr>
            <w:noProof/>
            <w:webHidden/>
          </w:rPr>
          <w:instrText xml:space="preserve"> PAGEREF _Toc396403446 \h </w:instrText>
        </w:r>
        <w:r>
          <w:rPr>
            <w:noProof/>
            <w:webHidden/>
          </w:rPr>
        </w:r>
        <w:r>
          <w:rPr>
            <w:noProof/>
            <w:webHidden/>
          </w:rPr>
          <w:fldChar w:fldCharType="separate"/>
        </w:r>
        <w:r w:rsidR="000048EF">
          <w:rPr>
            <w:noProof/>
            <w:webHidden/>
          </w:rPr>
          <w:t>11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7" w:history="1">
        <w:r w:rsidR="000048EF" w:rsidRPr="007D6744">
          <w:rPr>
            <w:rStyle w:val="-"/>
            <w:noProof/>
          </w:rPr>
          <w:t>5.5</w:t>
        </w:r>
        <w:r w:rsidR="000048EF">
          <w:rPr>
            <w:rFonts w:asciiTheme="minorHAnsi" w:eastAsiaTheme="minorEastAsia" w:hAnsiTheme="minorHAnsi" w:cstheme="minorBidi"/>
            <w:noProof/>
            <w:sz w:val="22"/>
            <w:szCs w:val="22"/>
            <w:lang w:eastAsia="el-GR"/>
          </w:rPr>
          <w:tab/>
        </w:r>
        <w:r w:rsidR="000048EF" w:rsidRPr="007D6744">
          <w:rPr>
            <w:rStyle w:val="-"/>
            <w:noProof/>
          </w:rPr>
          <w:t>Ωράριο εργασίας – υπερωριακή, νυχτερινή εργασία – αργίες και εορτές</w:t>
        </w:r>
        <w:r w:rsidR="000048EF">
          <w:rPr>
            <w:noProof/>
            <w:webHidden/>
          </w:rPr>
          <w:tab/>
        </w:r>
        <w:r>
          <w:rPr>
            <w:noProof/>
            <w:webHidden/>
          </w:rPr>
          <w:fldChar w:fldCharType="begin"/>
        </w:r>
        <w:r w:rsidR="000048EF">
          <w:rPr>
            <w:noProof/>
            <w:webHidden/>
          </w:rPr>
          <w:instrText xml:space="preserve"> PAGEREF _Toc396403447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8" w:history="1">
        <w:r w:rsidR="000048EF" w:rsidRPr="007D6744">
          <w:rPr>
            <w:rStyle w:val="-"/>
            <w:noProof/>
          </w:rPr>
          <w:t>5.6</w:t>
        </w:r>
        <w:r w:rsidR="000048EF">
          <w:rPr>
            <w:rFonts w:asciiTheme="minorHAnsi" w:eastAsiaTheme="minorEastAsia" w:hAnsiTheme="minorHAnsi" w:cstheme="minorBidi"/>
            <w:noProof/>
            <w:sz w:val="22"/>
            <w:szCs w:val="22"/>
            <w:lang w:eastAsia="el-GR"/>
          </w:rPr>
          <w:tab/>
        </w:r>
        <w:r w:rsidR="000048EF" w:rsidRPr="007D6744">
          <w:rPr>
            <w:rStyle w:val="-"/>
            <w:noProof/>
          </w:rPr>
          <w:t>Υποδομές εργατικού δυναμικού και λοιπού προσωπικού</w:t>
        </w:r>
        <w:r w:rsidR="000048EF">
          <w:rPr>
            <w:noProof/>
            <w:webHidden/>
          </w:rPr>
          <w:tab/>
        </w:r>
        <w:r>
          <w:rPr>
            <w:noProof/>
            <w:webHidden/>
          </w:rPr>
          <w:fldChar w:fldCharType="begin"/>
        </w:r>
        <w:r w:rsidR="000048EF">
          <w:rPr>
            <w:noProof/>
            <w:webHidden/>
          </w:rPr>
          <w:instrText xml:space="preserve"> PAGEREF _Toc396403448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49" w:history="1">
        <w:r w:rsidR="000048EF" w:rsidRPr="007D6744">
          <w:rPr>
            <w:rStyle w:val="-"/>
            <w:noProof/>
          </w:rPr>
          <w:t>5.7</w:t>
        </w:r>
        <w:r w:rsidR="000048EF">
          <w:rPr>
            <w:rFonts w:asciiTheme="minorHAnsi" w:eastAsiaTheme="minorEastAsia" w:hAnsiTheme="minorHAnsi" w:cstheme="minorBidi"/>
            <w:noProof/>
            <w:sz w:val="22"/>
            <w:szCs w:val="22"/>
            <w:lang w:eastAsia="el-GR"/>
          </w:rPr>
          <w:tab/>
        </w:r>
        <w:r w:rsidR="000048EF" w:rsidRPr="007D6744">
          <w:rPr>
            <w:rStyle w:val="-"/>
            <w:noProof/>
          </w:rPr>
          <w:t>Προσωπικό αναδόχου</w:t>
        </w:r>
        <w:r w:rsidR="000048EF">
          <w:rPr>
            <w:noProof/>
            <w:webHidden/>
          </w:rPr>
          <w:tab/>
        </w:r>
        <w:r>
          <w:rPr>
            <w:noProof/>
            <w:webHidden/>
          </w:rPr>
          <w:fldChar w:fldCharType="begin"/>
        </w:r>
        <w:r w:rsidR="000048EF">
          <w:rPr>
            <w:noProof/>
            <w:webHidden/>
          </w:rPr>
          <w:instrText xml:space="preserve"> PAGEREF _Toc396403449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0" w:history="1">
        <w:r w:rsidR="000048EF" w:rsidRPr="007D6744">
          <w:rPr>
            <w:rStyle w:val="-"/>
            <w:noProof/>
          </w:rPr>
          <w:t>5.8</w:t>
        </w:r>
        <w:r w:rsidR="000048EF">
          <w:rPr>
            <w:rFonts w:asciiTheme="minorHAnsi" w:eastAsiaTheme="minorEastAsia" w:hAnsiTheme="minorHAnsi" w:cstheme="minorBidi"/>
            <w:noProof/>
            <w:sz w:val="22"/>
            <w:szCs w:val="22"/>
            <w:lang w:eastAsia="el-GR"/>
          </w:rPr>
          <w:tab/>
        </w:r>
        <w:r w:rsidR="000048EF" w:rsidRPr="007D6744">
          <w:rPr>
            <w:rStyle w:val="-"/>
            <w:noProof/>
          </w:rPr>
          <w:t>Ανάρμοστη συμπεριφορά</w:t>
        </w:r>
        <w:r w:rsidR="000048EF">
          <w:rPr>
            <w:noProof/>
            <w:webHidden/>
          </w:rPr>
          <w:tab/>
        </w:r>
        <w:r>
          <w:rPr>
            <w:noProof/>
            <w:webHidden/>
          </w:rPr>
          <w:fldChar w:fldCharType="begin"/>
        </w:r>
        <w:r w:rsidR="000048EF">
          <w:rPr>
            <w:noProof/>
            <w:webHidden/>
          </w:rPr>
          <w:instrText xml:space="preserve"> PAGEREF _Toc396403450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51" w:history="1">
        <w:r w:rsidR="000048EF" w:rsidRPr="007D6744">
          <w:rPr>
            <w:rStyle w:val="-"/>
            <w:noProof/>
          </w:rPr>
          <w:t>6.</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ΕΞΟΠΛΙΣΜΟΣ, ΥΛΙΚΑ ΚΑΙ ΕΡΓΑΣΙΑ</w:t>
        </w:r>
        <w:r w:rsidR="000048EF">
          <w:rPr>
            <w:noProof/>
            <w:webHidden/>
          </w:rPr>
          <w:tab/>
        </w:r>
        <w:r>
          <w:rPr>
            <w:noProof/>
            <w:webHidden/>
          </w:rPr>
          <w:fldChar w:fldCharType="begin"/>
        </w:r>
        <w:r w:rsidR="000048EF">
          <w:rPr>
            <w:noProof/>
            <w:webHidden/>
          </w:rPr>
          <w:instrText xml:space="preserve"> PAGEREF _Toc396403451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2" w:history="1">
        <w:r w:rsidR="000048EF" w:rsidRPr="007D6744">
          <w:rPr>
            <w:rStyle w:val="-"/>
            <w:noProof/>
          </w:rPr>
          <w:t>6.1</w:t>
        </w:r>
        <w:r w:rsidR="000048EF">
          <w:rPr>
            <w:rFonts w:asciiTheme="minorHAnsi" w:eastAsiaTheme="minorEastAsia" w:hAnsiTheme="minorHAnsi" w:cstheme="minorBidi"/>
            <w:noProof/>
            <w:sz w:val="22"/>
            <w:szCs w:val="22"/>
            <w:lang w:eastAsia="el-GR"/>
          </w:rPr>
          <w:tab/>
        </w:r>
        <w:r w:rsidR="000048EF" w:rsidRPr="007D6744">
          <w:rPr>
            <w:rStyle w:val="-"/>
            <w:noProof/>
          </w:rPr>
          <w:t>Τρόπος εκτέλεσης</w:t>
        </w:r>
        <w:r w:rsidR="000048EF">
          <w:rPr>
            <w:noProof/>
            <w:webHidden/>
          </w:rPr>
          <w:tab/>
        </w:r>
        <w:r>
          <w:rPr>
            <w:noProof/>
            <w:webHidden/>
          </w:rPr>
          <w:fldChar w:fldCharType="begin"/>
        </w:r>
        <w:r w:rsidR="000048EF">
          <w:rPr>
            <w:noProof/>
            <w:webHidden/>
          </w:rPr>
          <w:instrText xml:space="preserve"> PAGEREF _Toc396403452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3" w:history="1">
        <w:r w:rsidR="000048EF" w:rsidRPr="007D6744">
          <w:rPr>
            <w:rStyle w:val="-"/>
            <w:noProof/>
          </w:rPr>
          <w:t>6.2</w:t>
        </w:r>
        <w:r w:rsidR="000048EF">
          <w:rPr>
            <w:rFonts w:asciiTheme="minorHAnsi" w:eastAsiaTheme="minorEastAsia" w:hAnsiTheme="minorHAnsi" w:cstheme="minorBidi"/>
            <w:noProof/>
            <w:sz w:val="22"/>
            <w:szCs w:val="22"/>
            <w:lang w:eastAsia="el-GR"/>
          </w:rPr>
          <w:tab/>
        </w:r>
        <w:r w:rsidR="000048EF" w:rsidRPr="007D6744">
          <w:rPr>
            <w:rStyle w:val="-"/>
            <w:noProof/>
          </w:rPr>
          <w:t>Υποβολή δειγμάτων υλικών / εξοπλισμού</w:t>
        </w:r>
        <w:r w:rsidR="000048EF">
          <w:rPr>
            <w:noProof/>
            <w:webHidden/>
          </w:rPr>
          <w:tab/>
        </w:r>
        <w:r>
          <w:rPr>
            <w:noProof/>
            <w:webHidden/>
          </w:rPr>
          <w:fldChar w:fldCharType="begin"/>
        </w:r>
        <w:r w:rsidR="000048EF">
          <w:rPr>
            <w:noProof/>
            <w:webHidden/>
          </w:rPr>
          <w:instrText xml:space="preserve"> PAGEREF _Toc396403453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4" w:history="1">
        <w:r w:rsidR="000048EF" w:rsidRPr="007D6744">
          <w:rPr>
            <w:rStyle w:val="-"/>
            <w:noProof/>
          </w:rPr>
          <w:t>6.3</w:t>
        </w:r>
        <w:r w:rsidR="000048EF">
          <w:rPr>
            <w:rFonts w:asciiTheme="minorHAnsi" w:eastAsiaTheme="minorEastAsia" w:hAnsiTheme="minorHAnsi" w:cstheme="minorBidi"/>
            <w:noProof/>
            <w:sz w:val="22"/>
            <w:szCs w:val="22"/>
            <w:lang w:eastAsia="el-GR"/>
          </w:rPr>
          <w:tab/>
        </w:r>
        <w:r w:rsidR="000048EF" w:rsidRPr="007D6744">
          <w:rPr>
            <w:rStyle w:val="-"/>
            <w:noProof/>
          </w:rPr>
          <w:t>Επιθεώρηση</w:t>
        </w:r>
        <w:r w:rsidR="000048EF">
          <w:rPr>
            <w:noProof/>
            <w:webHidden/>
          </w:rPr>
          <w:tab/>
        </w:r>
        <w:r>
          <w:rPr>
            <w:noProof/>
            <w:webHidden/>
          </w:rPr>
          <w:fldChar w:fldCharType="begin"/>
        </w:r>
        <w:r w:rsidR="000048EF">
          <w:rPr>
            <w:noProof/>
            <w:webHidden/>
          </w:rPr>
          <w:instrText xml:space="preserve"> PAGEREF _Toc396403454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5" w:history="1">
        <w:r w:rsidR="000048EF" w:rsidRPr="007D6744">
          <w:rPr>
            <w:rStyle w:val="-"/>
            <w:noProof/>
          </w:rPr>
          <w:t>6.4</w:t>
        </w:r>
        <w:r w:rsidR="000048EF">
          <w:rPr>
            <w:rFonts w:asciiTheme="minorHAnsi" w:eastAsiaTheme="minorEastAsia" w:hAnsiTheme="minorHAnsi" w:cstheme="minorBidi"/>
            <w:noProof/>
            <w:sz w:val="22"/>
            <w:szCs w:val="22"/>
            <w:lang w:eastAsia="el-GR"/>
          </w:rPr>
          <w:tab/>
        </w:r>
        <w:r w:rsidR="000048EF" w:rsidRPr="007D6744">
          <w:rPr>
            <w:rStyle w:val="-"/>
            <w:noProof/>
          </w:rPr>
          <w:t>Δοκιμές</w:t>
        </w:r>
        <w:r w:rsidR="000048EF">
          <w:rPr>
            <w:noProof/>
            <w:webHidden/>
          </w:rPr>
          <w:tab/>
        </w:r>
        <w:r>
          <w:rPr>
            <w:noProof/>
            <w:webHidden/>
          </w:rPr>
          <w:fldChar w:fldCharType="begin"/>
        </w:r>
        <w:r w:rsidR="000048EF">
          <w:rPr>
            <w:noProof/>
            <w:webHidden/>
          </w:rPr>
          <w:instrText xml:space="preserve"> PAGEREF _Toc396403455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6" w:history="1">
        <w:r w:rsidR="000048EF" w:rsidRPr="007D6744">
          <w:rPr>
            <w:rStyle w:val="-"/>
            <w:noProof/>
          </w:rPr>
          <w:t>6.5</w:t>
        </w:r>
        <w:r w:rsidR="000048EF">
          <w:rPr>
            <w:rFonts w:asciiTheme="minorHAnsi" w:eastAsiaTheme="minorEastAsia" w:hAnsiTheme="minorHAnsi" w:cstheme="minorBidi"/>
            <w:noProof/>
            <w:sz w:val="22"/>
            <w:szCs w:val="22"/>
            <w:lang w:eastAsia="el-GR"/>
          </w:rPr>
          <w:tab/>
        </w:r>
        <w:r w:rsidR="000048EF" w:rsidRPr="007D6744">
          <w:rPr>
            <w:rStyle w:val="-"/>
            <w:noProof/>
          </w:rPr>
          <w:t>Απόρριψη</w:t>
        </w:r>
        <w:r w:rsidR="000048EF">
          <w:rPr>
            <w:noProof/>
            <w:webHidden/>
          </w:rPr>
          <w:tab/>
        </w:r>
        <w:r>
          <w:rPr>
            <w:noProof/>
            <w:webHidden/>
          </w:rPr>
          <w:fldChar w:fldCharType="begin"/>
        </w:r>
        <w:r w:rsidR="000048EF">
          <w:rPr>
            <w:noProof/>
            <w:webHidden/>
          </w:rPr>
          <w:instrText xml:space="preserve"> PAGEREF _Toc396403456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7" w:history="1">
        <w:r w:rsidR="000048EF" w:rsidRPr="007D6744">
          <w:rPr>
            <w:rStyle w:val="-"/>
            <w:noProof/>
          </w:rPr>
          <w:t>6.6</w:t>
        </w:r>
        <w:r w:rsidR="000048EF">
          <w:rPr>
            <w:rFonts w:asciiTheme="minorHAnsi" w:eastAsiaTheme="minorEastAsia" w:hAnsiTheme="minorHAnsi" w:cstheme="minorBidi"/>
            <w:noProof/>
            <w:sz w:val="22"/>
            <w:szCs w:val="22"/>
            <w:lang w:eastAsia="el-GR"/>
          </w:rPr>
          <w:tab/>
        </w:r>
        <w:r w:rsidR="000048EF" w:rsidRPr="007D6744">
          <w:rPr>
            <w:rStyle w:val="-"/>
            <w:noProof/>
          </w:rPr>
          <w:t>Επανορθωτικές εργασίες</w:t>
        </w:r>
        <w:r w:rsidR="000048EF">
          <w:rPr>
            <w:noProof/>
            <w:webHidden/>
          </w:rPr>
          <w:tab/>
        </w:r>
        <w:r>
          <w:rPr>
            <w:noProof/>
            <w:webHidden/>
          </w:rPr>
          <w:fldChar w:fldCharType="begin"/>
        </w:r>
        <w:r w:rsidR="000048EF">
          <w:rPr>
            <w:noProof/>
            <w:webHidden/>
          </w:rPr>
          <w:instrText xml:space="preserve"> PAGEREF _Toc396403457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58" w:history="1">
        <w:r w:rsidR="000048EF" w:rsidRPr="007D6744">
          <w:rPr>
            <w:rStyle w:val="-"/>
            <w:noProof/>
          </w:rPr>
          <w:t>6.7</w:t>
        </w:r>
        <w:r w:rsidR="000048EF">
          <w:rPr>
            <w:rFonts w:asciiTheme="minorHAnsi" w:eastAsiaTheme="minorEastAsia" w:hAnsiTheme="minorHAnsi" w:cstheme="minorBidi"/>
            <w:noProof/>
            <w:sz w:val="22"/>
            <w:szCs w:val="22"/>
            <w:lang w:eastAsia="el-GR"/>
          </w:rPr>
          <w:tab/>
        </w:r>
        <w:r w:rsidR="000048EF" w:rsidRPr="007D6744">
          <w:rPr>
            <w:rStyle w:val="-"/>
            <w:noProof/>
          </w:rPr>
          <w:t>Ιδιοκτησιακό καθεστώς ενσωματούμενου εξοπλισμού και υλικών</w:t>
        </w:r>
        <w:r w:rsidR="000048EF">
          <w:rPr>
            <w:noProof/>
            <w:webHidden/>
          </w:rPr>
          <w:tab/>
        </w:r>
        <w:r>
          <w:rPr>
            <w:noProof/>
            <w:webHidden/>
          </w:rPr>
          <w:fldChar w:fldCharType="begin"/>
        </w:r>
        <w:r w:rsidR="000048EF">
          <w:rPr>
            <w:noProof/>
            <w:webHidden/>
          </w:rPr>
          <w:instrText xml:space="preserve"> PAGEREF _Toc396403458 \h </w:instrText>
        </w:r>
        <w:r>
          <w:rPr>
            <w:noProof/>
            <w:webHidden/>
          </w:rPr>
        </w:r>
        <w:r>
          <w:rPr>
            <w:noProof/>
            <w:webHidden/>
          </w:rPr>
          <w:fldChar w:fldCharType="separate"/>
        </w:r>
        <w:r w:rsidR="000048EF">
          <w:rPr>
            <w:noProof/>
            <w:webHidden/>
          </w:rPr>
          <w:t>12</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59" w:history="1">
        <w:r w:rsidR="000048EF" w:rsidRPr="007D6744">
          <w:rPr>
            <w:rStyle w:val="-"/>
            <w:noProof/>
          </w:rPr>
          <w:t>7.</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ΕΝΑΡΞΗ – ΚΑΘΥΣΤΕΡΗΣΕΙΣ – ΔΙΑΚΟΠΗ ΕΡΓΑΣΙΩΝ</w:t>
        </w:r>
        <w:r w:rsidR="000048EF">
          <w:rPr>
            <w:noProof/>
            <w:webHidden/>
          </w:rPr>
          <w:tab/>
        </w:r>
        <w:r>
          <w:rPr>
            <w:noProof/>
            <w:webHidden/>
          </w:rPr>
          <w:fldChar w:fldCharType="begin"/>
        </w:r>
        <w:r w:rsidR="000048EF">
          <w:rPr>
            <w:noProof/>
            <w:webHidden/>
          </w:rPr>
          <w:instrText xml:space="preserve"> PAGEREF _Toc396403459 \h </w:instrText>
        </w:r>
        <w:r>
          <w:rPr>
            <w:noProof/>
            <w:webHidden/>
          </w:rPr>
        </w:r>
        <w:r>
          <w:rPr>
            <w:noProof/>
            <w:webHidden/>
          </w:rPr>
          <w:fldChar w:fldCharType="separate"/>
        </w:r>
        <w:r w:rsidR="000048EF">
          <w:rPr>
            <w:noProof/>
            <w:webHidden/>
          </w:rPr>
          <w:t>13</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0" w:history="1">
        <w:r w:rsidR="000048EF" w:rsidRPr="007D6744">
          <w:rPr>
            <w:rStyle w:val="-"/>
            <w:rFonts w:cs="Arial"/>
            <w:noProof/>
          </w:rPr>
          <w:t>7.1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Έναρξη εργασιών</w:t>
        </w:r>
        <w:r w:rsidR="000048EF">
          <w:rPr>
            <w:noProof/>
            <w:webHidden/>
          </w:rPr>
          <w:tab/>
        </w:r>
        <w:r>
          <w:rPr>
            <w:noProof/>
            <w:webHidden/>
          </w:rPr>
          <w:fldChar w:fldCharType="begin"/>
        </w:r>
        <w:r w:rsidR="000048EF">
          <w:rPr>
            <w:noProof/>
            <w:webHidden/>
          </w:rPr>
          <w:instrText xml:space="preserve"> PAGEREF _Toc396403460 \h </w:instrText>
        </w:r>
        <w:r>
          <w:rPr>
            <w:noProof/>
            <w:webHidden/>
          </w:rPr>
        </w:r>
        <w:r>
          <w:rPr>
            <w:noProof/>
            <w:webHidden/>
          </w:rPr>
          <w:fldChar w:fldCharType="separate"/>
        </w:r>
        <w:r w:rsidR="000048EF">
          <w:rPr>
            <w:noProof/>
            <w:webHidden/>
          </w:rPr>
          <w:t>13</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1" w:history="1">
        <w:r w:rsidR="000048EF" w:rsidRPr="007D6744">
          <w:rPr>
            <w:rStyle w:val="-"/>
            <w:rFonts w:cs="Arial"/>
            <w:noProof/>
          </w:rPr>
          <w:t>7.2</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Προθεσμία περάτωσης</w:t>
        </w:r>
        <w:r w:rsidR="000048EF">
          <w:rPr>
            <w:noProof/>
            <w:webHidden/>
          </w:rPr>
          <w:tab/>
        </w:r>
        <w:r>
          <w:rPr>
            <w:noProof/>
            <w:webHidden/>
          </w:rPr>
          <w:fldChar w:fldCharType="begin"/>
        </w:r>
        <w:r w:rsidR="000048EF">
          <w:rPr>
            <w:noProof/>
            <w:webHidden/>
          </w:rPr>
          <w:instrText xml:space="preserve"> PAGEREF _Toc396403461 \h </w:instrText>
        </w:r>
        <w:r>
          <w:rPr>
            <w:noProof/>
            <w:webHidden/>
          </w:rPr>
        </w:r>
        <w:r>
          <w:rPr>
            <w:noProof/>
            <w:webHidden/>
          </w:rPr>
          <w:fldChar w:fldCharType="separate"/>
        </w:r>
        <w:r w:rsidR="000048EF">
          <w:rPr>
            <w:noProof/>
            <w:webHidden/>
          </w:rPr>
          <w:t>13</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2" w:history="1">
        <w:r w:rsidR="000048EF" w:rsidRPr="007D6744">
          <w:rPr>
            <w:rStyle w:val="-"/>
            <w:rFonts w:cs="Arial"/>
            <w:noProof/>
          </w:rPr>
          <w:t>7.3</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Χρονοδιάγραμμα κατασκευής του έργου</w:t>
        </w:r>
        <w:r w:rsidR="000048EF">
          <w:rPr>
            <w:noProof/>
            <w:webHidden/>
          </w:rPr>
          <w:tab/>
        </w:r>
        <w:r>
          <w:rPr>
            <w:noProof/>
            <w:webHidden/>
          </w:rPr>
          <w:fldChar w:fldCharType="begin"/>
        </w:r>
        <w:r w:rsidR="000048EF">
          <w:rPr>
            <w:noProof/>
            <w:webHidden/>
          </w:rPr>
          <w:instrText xml:space="preserve"> PAGEREF _Toc396403462 \h </w:instrText>
        </w:r>
        <w:r>
          <w:rPr>
            <w:noProof/>
            <w:webHidden/>
          </w:rPr>
        </w:r>
        <w:r>
          <w:rPr>
            <w:noProof/>
            <w:webHidden/>
          </w:rPr>
          <w:fldChar w:fldCharType="separate"/>
        </w:r>
        <w:r w:rsidR="000048EF">
          <w:rPr>
            <w:noProof/>
            <w:webHidden/>
          </w:rPr>
          <w:t>13</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3" w:history="1">
        <w:r w:rsidR="000048EF" w:rsidRPr="007D6744">
          <w:rPr>
            <w:rStyle w:val="-"/>
            <w:rFonts w:cs="Arial"/>
            <w:noProof/>
          </w:rPr>
          <w:t>7.4</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Παράταση προθεσμίας περάτωσης</w:t>
        </w:r>
        <w:r w:rsidR="000048EF">
          <w:rPr>
            <w:noProof/>
            <w:webHidden/>
          </w:rPr>
          <w:tab/>
        </w:r>
        <w:r>
          <w:rPr>
            <w:noProof/>
            <w:webHidden/>
          </w:rPr>
          <w:fldChar w:fldCharType="begin"/>
        </w:r>
        <w:r w:rsidR="000048EF">
          <w:rPr>
            <w:noProof/>
            <w:webHidden/>
          </w:rPr>
          <w:instrText xml:space="preserve"> PAGEREF _Toc396403463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4" w:history="1">
        <w:r w:rsidR="000048EF" w:rsidRPr="007D6744">
          <w:rPr>
            <w:rStyle w:val="-"/>
            <w:rFonts w:cs="Arial"/>
            <w:noProof/>
          </w:rPr>
          <w:t>7.5</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Καθυστερήσεις με υπαιτιότητα των Αρχών</w:t>
        </w:r>
        <w:r w:rsidR="000048EF">
          <w:rPr>
            <w:noProof/>
            <w:webHidden/>
          </w:rPr>
          <w:tab/>
        </w:r>
        <w:r>
          <w:rPr>
            <w:noProof/>
            <w:webHidden/>
          </w:rPr>
          <w:fldChar w:fldCharType="begin"/>
        </w:r>
        <w:r w:rsidR="000048EF">
          <w:rPr>
            <w:noProof/>
            <w:webHidden/>
          </w:rPr>
          <w:instrText xml:space="preserve"> PAGEREF _Toc396403464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5" w:history="1">
        <w:r w:rsidR="000048EF" w:rsidRPr="007D6744">
          <w:rPr>
            <w:rStyle w:val="-"/>
            <w:rFonts w:cs="Arial"/>
            <w:noProof/>
          </w:rPr>
          <w:t>7.6</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Ρυθμός προόδου εργασιών</w:t>
        </w:r>
        <w:r w:rsidR="000048EF">
          <w:rPr>
            <w:noProof/>
            <w:webHidden/>
          </w:rPr>
          <w:tab/>
        </w:r>
        <w:r>
          <w:rPr>
            <w:noProof/>
            <w:webHidden/>
          </w:rPr>
          <w:fldChar w:fldCharType="begin"/>
        </w:r>
        <w:r w:rsidR="000048EF">
          <w:rPr>
            <w:noProof/>
            <w:webHidden/>
          </w:rPr>
          <w:instrText xml:space="preserve"> PAGEREF _Toc396403465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6" w:history="1">
        <w:r w:rsidR="000048EF" w:rsidRPr="007D6744">
          <w:rPr>
            <w:rStyle w:val="-"/>
            <w:rFonts w:cs="Arial"/>
            <w:noProof/>
          </w:rPr>
          <w:t>7.7</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Ποινικές ρήτρες</w:t>
        </w:r>
        <w:r w:rsidR="000048EF">
          <w:rPr>
            <w:noProof/>
            <w:webHidden/>
          </w:rPr>
          <w:tab/>
        </w:r>
        <w:r>
          <w:rPr>
            <w:noProof/>
            <w:webHidden/>
          </w:rPr>
          <w:fldChar w:fldCharType="begin"/>
        </w:r>
        <w:r w:rsidR="000048EF">
          <w:rPr>
            <w:noProof/>
            <w:webHidden/>
          </w:rPr>
          <w:instrText xml:space="preserve"> PAGEREF _Toc396403466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7" w:history="1">
        <w:r w:rsidR="000048EF" w:rsidRPr="007D6744">
          <w:rPr>
            <w:rStyle w:val="-"/>
            <w:rFonts w:cs="Arial"/>
            <w:noProof/>
          </w:rPr>
          <w:t>7.8</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Διακοπή εργασιών</w:t>
        </w:r>
        <w:r w:rsidR="000048EF">
          <w:rPr>
            <w:noProof/>
            <w:webHidden/>
          </w:rPr>
          <w:tab/>
        </w:r>
        <w:r>
          <w:rPr>
            <w:noProof/>
            <w:webHidden/>
          </w:rPr>
          <w:fldChar w:fldCharType="begin"/>
        </w:r>
        <w:r w:rsidR="000048EF">
          <w:rPr>
            <w:noProof/>
            <w:webHidden/>
          </w:rPr>
          <w:instrText xml:space="preserve"> PAGEREF _Toc396403467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8" w:history="1">
        <w:r w:rsidR="000048EF" w:rsidRPr="007D6744">
          <w:rPr>
            <w:rStyle w:val="-"/>
            <w:rFonts w:cs="Arial"/>
            <w:noProof/>
          </w:rPr>
          <w:t>7.9</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Συνέπειες διακοπής εργασιών</w:t>
        </w:r>
        <w:r w:rsidR="000048EF">
          <w:rPr>
            <w:noProof/>
            <w:webHidden/>
          </w:rPr>
          <w:tab/>
        </w:r>
        <w:r>
          <w:rPr>
            <w:noProof/>
            <w:webHidden/>
          </w:rPr>
          <w:fldChar w:fldCharType="begin"/>
        </w:r>
        <w:r w:rsidR="000048EF">
          <w:rPr>
            <w:noProof/>
            <w:webHidden/>
          </w:rPr>
          <w:instrText xml:space="preserve"> PAGEREF _Toc396403468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69" w:history="1">
        <w:r w:rsidR="000048EF" w:rsidRPr="007D6744">
          <w:rPr>
            <w:rStyle w:val="-"/>
            <w:rFonts w:cs="Arial"/>
            <w:noProof/>
          </w:rPr>
          <w:t>7.10</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Πληρωμή ενσωματούμενου εξοπλισμού και υλικών στο ενδεχόμενο διακοπής εργασιών</w:t>
        </w:r>
        <w:r w:rsidR="000048EF">
          <w:rPr>
            <w:noProof/>
            <w:webHidden/>
          </w:rPr>
          <w:tab/>
        </w:r>
        <w:r>
          <w:rPr>
            <w:noProof/>
            <w:webHidden/>
          </w:rPr>
          <w:fldChar w:fldCharType="begin"/>
        </w:r>
        <w:r w:rsidR="000048EF">
          <w:rPr>
            <w:noProof/>
            <w:webHidden/>
          </w:rPr>
          <w:instrText xml:space="preserve"> PAGEREF _Toc396403469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0" w:history="1">
        <w:r w:rsidR="000048EF" w:rsidRPr="007D6744">
          <w:rPr>
            <w:rStyle w:val="-"/>
            <w:rFonts w:cs="Arial"/>
            <w:noProof/>
          </w:rPr>
          <w:t>7.11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Παρατεταμένη διακοπή εργασιών</w:t>
        </w:r>
        <w:r w:rsidR="000048EF">
          <w:rPr>
            <w:noProof/>
            <w:webHidden/>
          </w:rPr>
          <w:tab/>
        </w:r>
        <w:r>
          <w:rPr>
            <w:noProof/>
            <w:webHidden/>
          </w:rPr>
          <w:fldChar w:fldCharType="begin"/>
        </w:r>
        <w:r w:rsidR="000048EF">
          <w:rPr>
            <w:noProof/>
            <w:webHidden/>
          </w:rPr>
          <w:instrText xml:space="preserve"> PAGEREF _Toc396403470 \h </w:instrText>
        </w:r>
        <w:r>
          <w:rPr>
            <w:noProof/>
            <w:webHidden/>
          </w:rPr>
        </w:r>
        <w:r>
          <w:rPr>
            <w:noProof/>
            <w:webHidden/>
          </w:rPr>
          <w:fldChar w:fldCharType="separate"/>
        </w:r>
        <w:r w:rsidR="000048EF">
          <w:rPr>
            <w:noProof/>
            <w:webHidden/>
          </w:rPr>
          <w:t>14</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1" w:history="1">
        <w:r w:rsidR="000048EF" w:rsidRPr="007D6744">
          <w:rPr>
            <w:rStyle w:val="-"/>
            <w:rFonts w:cs="Arial"/>
            <w:noProof/>
          </w:rPr>
          <w:t>7.12</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Επανεκκίνηση εργασιών</w:t>
        </w:r>
        <w:r w:rsidR="000048EF">
          <w:rPr>
            <w:noProof/>
            <w:webHidden/>
          </w:rPr>
          <w:tab/>
        </w:r>
        <w:r>
          <w:rPr>
            <w:noProof/>
            <w:webHidden/>
          </w:rPr>
          <w:fldChar w:fldCharType="begin"/>
        </w:r>
        <w:r w:rsidR="000048EF">
          <w:rPr>
            <w:noProof/>
            <w:webHidden/>
          </w:rPr>
          <w:instrText xml:space="preserve"> PAGEREF _Toc396403471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72" w:history="1">
        <w:r w:rsidR="000048EF" w:rsidRPr="007D6744">
          <w:rPr>
            <w:rStyle w:val="-"/>
            <w:noProof/>
          </w:rPr>
          <w:t>8.</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ΔΟΚΙΜΕΣ ΚΑΤΑ ΤΗΝ ΠΕΡΑΤΩΣΗ</w:t>
        </w:r>
        <w:r w:rsidR="000048EF">
          <w:rPr>
            <w:noProof/>
            <w:webHidden/>
          </w:rPr>
          <w:tab/>
        </w:r>
        <w:r>
          <w:rPr>
            <w:noProof/>
            <w:webHidden/>
          </w:rPr>
          <w:fldChar w:fldCharType="begin"/>
        </w:r>
        <w:r w:rsidR="000048EF">
          <w:rPr>
            <w:noProof/>
            <w:webHidden/>
          </w:rPr>
          <w:instrText xml:space="preserve"> PAGEREF _Toc396403472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3" w:history="1">
        <w:r w:rsidR="000048EF" w:rsidRPr="007D6744">
          <w:rPr>
            <w:rStyle w:val="-"/>
            <w:noProof/>
          </w:rPr>
          <w:t>8.1</w:t>
        </w:r>
        <w:r w:rsidR="000048EF">
          <w:rPr>
            <w:rFonts w:asciiTheme="minorHAnsi" w:eastAsiaTheme="minorEastAsia" w:hAnsiTheme="minorHAnsi" w:cstheme="minorBidi"/>
            <w:noProof/>
            <w:sz w:val="22"/>
            <w:szCs w:val="22"/>
            <w:lang w:eastAsia="el-GR"/>
          </w:rPr>
          <w:tab/>
        </w:r>
        <w:r w:rsidR="000048EF" w:rsidRPr="007D6744">
          <w:rPr>
            <w:rStyle w:val="-"/>
            <w:noProof/>
          </w:rPr>
          <w:t>Υποχρεώσεις Αναδόχου</w:t>
        </w:r>
        <w:r w:rsidR="000048EF">
          <w:rPr>
            <w:noProof/>
            <w:webHidden/>
          </w:rPr>
          <w:tab/>
        </w:r>
        <w:r>
          <w:rPr>
            <w:noProof/>
            <w:webHidden/>
          </w:rPr>
          <w:fldChar w:fldCharType="begin"/>
        </w:r>
        <w:r w:rsidR="000048EF">
          <w:rPr>
            <w:noProof/>
            <w:webHidden/>
          </w:rPr>
          <w:instrText xml:space="preserve"> PAGEREF _Toc396403473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4" w:history="1">
        <w:r w:rsidR="000048EF" w:rsidRPr="007D6744">
          <w:rPr>
            <w:rStyle w:val="-"/>
            <w:noProof/>
          </w:rPr>
          <w:t>8.2</w:t>
        </w:r>
        <w:r w:rsidR="000048EF">
          <w:rPr>
            <w:rFonts w:asciiTheme="minorHAnsi" w:eastAsiaTheme="minorEastAsia" w:hAnsiTheme="minorHAnsi" w:cstheme="minorBidi"/>
            <w:noProof/>
            <w:sz w:val="22"/>
            <w:szCs w:val="22"/>
            <w:lang w:eastAsia="el-GR"/>
          </w:rPr>
          <w:tab/>
        </w:r>
        <w:r w:rsidR="000048EF" w:rsidRPr="007D6744">
          <w:rPr>
            <w:rStyle w:val="-"/>
            <w:noProof/>
          </w:rPr>
          <w:t>Καθυστέρηση διεξαγωγής δοκιμών</w:t>
        </w:r>
        <w:r w:rsidR="000048EF">
          <w:rPr>
            <w:noProof/>
            <w:webHidden/>
          </w:rPr>
          <w:tab/>
        </w:r>
        <w:r>
          <w:rPr>
            <w:noProof/>
            <w:webHidden/>
          </w:rPr>
          <w:fldChar w:fldCharType="begin"/>
        </w:r>
        <w:r w:rsidR="000048EF">
          <w:rPr>
            <w:noProof/>
            <w:webHidden/>
          </w:rPr>
          <w:instrText xml:space="preserve"> PAGEREF _Toc396403474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5" w:history="1">
        <w:r w:rsidR="000048EF" w:rsidRPr="007D6744">
          <w:rPr>
            <w:rStyle w:val="-"/>
            <w:noProof/>
          </w:rPr>
          <w:t>8.3</w:t>
        </w:r>
        <w:r w:rsidR="000048EF">
          <w:rPr>
            <w:rFonts w:asciiTheme="minorHAnsi" w:eastAsiaTheme="minorEastAsia" w:hAnsiTheme="minorHAnsi" w:cstheme="minorBidi"/>
            <w:noProof/>
            <w:sz w:val="22"/>
            <w:szCs w:val="22"/>
            <w:lang w:eastAsia="el-GR"/>
          </w:rPr>
          <w:tab/>
        </w:r>
        <w:r w:rsidR="000048EF" w:rsidRPr="007D6744">
          <w:rPr>
            <w:rStyle w:val="-"/>
            <w:noProof/>
          </w:rPr>
          <w:t>Επανάληψη δοκιμών</w:t>
        </w:r>
        <w:r w:rsidR="000048EF">
          <w:rPr>
            <w:noProof/>
            <w:webHidden/>
          </w:rPr>
          <w:tab/>
        </w:r>
        <w:r>
          <w:rPr>
            <w:noProof/>
            <w:webHidden/>
          </w:rPr>
          <w:fldChar w:fldCharType="begin"/>
        </w:r>
        <w:r w:rsidR="000048EF">
          <w:rPr>
            <w:noProof/>
            <w:webHidden/>
          </w:rPr>
          <w:instrText xml:space="preserve"> PAGEREF _Toc396403475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76" w:history="1">
        <w:r w:rsidR="000048EF" w:rsidRPr="007D6744">
          <w:rPr>
            <w:rStyle w:val="-"/>
            <w:noProof/>
          </w:rPr>
          <w:t>8.4</w:t>
        </w:r>
        <w:r w:rsidR="000048EF">
          <w:rPr>
            <w:rFonts w:asciiTheme="minorHAnsi" w:eastAsiaTheme="minorEastAsia" w:hAnsiTheme="minorHAnsi" w:cstheme="minorBidi"/>
            <w:noProof/>
            <w:sz w:val="22"/>
            <w:szCs w:val="22"/>
            <w:lang w:eastAsia="el-GR"/>
          </w:rPr>
          <w:tab/>
        </w:r>
        <w:r w:rsidR="000048EF" w:rsidRPr="007D6744">
          <w:rPr>
            <w:rStyle w:val="-"/>
            <w:noProof/>
          </w:rPr>
          <w:t>Αστοχία δοκιμών παραλαβής κατά την περάτωση</w:t>
        </w:r>
        <w:r w:rsidR="000048EF">
          <w:rPr>
            <w:noProof/>
            <w:webHidden/>
          </w:rPr>
          <w:tab/>
        </w:r>
        <w:r>
          <w:rPr>
            <w:noProof/>
            <w:webHidden/>
          </w:rPr>
          <w:fldChar w:fldCharType="begin"/>
        </w:r>
        <w:r w:rsidR="000048EF">
          <w:rPr>
            <w:noProof/>
            <w:webHidden/>
          </w:rPr>
          <w:instrText xml:space="preserve"> PAGEREF _Toc396403476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77" w:history="1">
        <w:r w:rsidR="000048EF" w:rsidRPr="007D6744">
          <w:rPr>
            <w:rStyle w:val="-"/>
            <w:noProof/>
          </w:rPr>
          <w:t>9.</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ΠΕΡΑΤΩΣΗ ΤΩΝ ΕΡΓΑΣΙΩΝ ΚΑΙ ΠΑΡΑΛΑΒΗ ΤΟΥ ΕΡΓΟΥ ΑΠΟ ΤΟΝ ΕΡΓΟΔΟΤΗ</w:t>
        </w:r>
        <w:r w:rsidR="000048EF">
          <w:rPr>
            <w:noProof/>
            <w:webHidden/>
          </w:rPr>
          <w:tab/>
        </w:r>
        <w:r>
          <w:rPr>
            <w:noProof/>
            <w:webHidden/>
          </w:rPr>
          <w:fldChar w:fldCharType="begin"/>
        </w:r>
        <w:r w:rsidR="000048EF">
          <w:rPr>
            <w:noProof/>
            <w:webHidden/>
          </w:rPr>
          <w:instrText xml:space="preserve"> PAGEREF _Toc396403477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78" w:history="1">
        <w:r w:rsidR="000048EF" w:rsidRPr="007D6744">
          <w:rPr>
            <w:rStyle w:val="-"/>
            <w:noProof/>
          </w:rPr>
          <w:t>10.</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ΕΥΘΥΝΗ ΕΛΑΤΤΩΜΑΤΩΝ</w:t>
        </w:r>
        <w:r w:rsidR="000048EF">
          <w:rPr>
            <w:noProof/>
            <w:webHidden/>
          </w:rPr>
          <w:tab/>
        </w:r>
        <w:r>
          <w:rPr>
            <w:noProof/>
            <w:webHidden/>
          </w:rPr>
          <w:fldChar w:fldCharType="begin"/>
        </w:r>
        <w:r w:rsidR="000048EF">
          <w:rPr>
            <w:noProof/>
            <w:webHidden/>
          </w:rPr>
          <w:instrText xml:space="preserve"> PAGEREF _Toc396403478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79" w:history="1">
        <w:r w:rsidR="000048EF" w:rsidRPr="007D6744">
          <w:rPr>
            <w:rStyle w:val="-"/>
            <w:noProof/>
          </w:rPr>
          <w:t>11.</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ΕΠΙΜΕΤΡΗΣΗ ΚΑΙ ΠΙΣΤΟΠΟΙΗΣΗ</w:t>
        </w:r>
        <w:r w:rsidR="000048EF">
          <w:rPr>
            <w:noProof/>
            <w:webHidden/>
          </w:rPr>
          <w:tab/>
        </w:r>
        <w:r>
          <w:rPr>
            <w:noProof/>
            <w:webHidden/>
          </w:rPr>
          <w:fldChar w:fldCharType="begin"/>
        </w:r>
        <w:r w:rsidR="000048EF">
          <w:rPr>
            <w:noProof/>
            <w:webHidden/>
          </w:rPr>
          <w:instrText xml:space="preserve"> PAGEREF _Toc396403479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0" w:history="1">
        <w:r w:rsidR="000048EF" w:rsidRPr="007D6744">
          <w:rPr>
            <w:rStyle w:val="-"/>
            <w:noProof/>
          </w:rPr>
          <w:t>11.1</w:t>
        </w:r>
        <w:r w:rsidR="000048EF">
          <w:rPr>
            <w:rFonts w:asciiTheme="minorHAnsi" w:eastAsiaTheme="minorEastAsia" w:hAnsiTheme="minorHAnsi" w:cstheme="minorBidi"/>
            <w:noProof/>
            <w:sz w:val="22"/>
            <w:szCs w:val="22"/>
            <w:lang w:eastAsia="el-GR"/>
          </w:rPr>
          <w:tab/>
        </w:r>
        <w:r w:rsidR="000048EF" w:rsidRPr="007D6744">
          <w:rPr>
            <w:rStyle w:val="-"/>
            <w:noProof/>
          </w:rPr>
          <w:t>Εργασίες προς επιμέτρηση</w:t>
        </w:r>
        <w:r w:rsidR="000048EF">
          <w:rPr>
            <w:noProof/>
            <w:webHidden/>
          </w:rPr>
          <w:tab/>
        </w:r>
        <w:r>
          <w:rPr>
            <w:noProof/>
            <w:webHidden/>
          </w:rPr>
          <w:fldChar w:fldCharType="begin"/>
        </w:r>
        <w:r w:rsidR="000048EF">
          <w:rPr>
            <w:noProof/>
            <w:webHidden/>
          </w:rPr>
          <w:instrText xml:space="preserve"> PAGEREF _Toc396403480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1" w:history="1">
        <w:r w:rsidR="000048EF" w:rsidRPr="007D6744">
          <w:rPr>
            <w:rStyle w:val="-"/>
            <w:noProof/>
          </w:rPr>
          <w:t>11.2</w:t>
        </w:r>
        <w:r w:rsidR="000048EF">
          <w:rPr>
            <w:rFonts w:asciiTheme="minorHAnsi" w:eastAsiaTheme="minorEastAsia" w:hAnsiTheme="minorHAnsi" w:cstheme="minorBidi"/>
            <w:noProof/>
            <w:sz w:val="22"/>
            <w:szCs w:val="22"/>
            <w:lang w:eastAsia="el-GR"/>
          </w:rPr>
          <w:tab/>
        </w:r>
        <w:r w:rsidR="000048EF" w:rsidRPr="007D6744">
          <w:rPr>
            <w:rStyle w:val="-"/>
            <w:noProof/>
          </w:rPr>
          <w:t>Μεθοδολογία επιμέτρησης εργασιών</w:t>
        </w:r>
        <w:r w:rsidR="000048EF">
          <w:rPr>
            <w:noProof/>
            <w:webHidden/>
          </w:rPr>
          <w:tab/>
        </w:r>
        <w:r>
          <w:rPr>
            <w:noProof/>
            <w:webHidden/>
          </w:rPr>
          <w:fldChar w:fldCharType="begin"/>
        </w:r>
        <w:r w:rsidR="000048EF">
          <w:rPr>
            <w:noProof/>
            <w:webHidden/>
          </w:rPr>
          <w:instrText xml:space="preserve"> PAGEREF _Toc396403481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2" w:history="1">
        <w:r w:rsidR="000048EF" w:rsidRPr="007D6744">
          <w:rPr>
            <w:rStyle w:val="-"/>
            <w:noProof/>
          </w:rPr>
          <w:t>11.3</w:t>
        </w:r>
        <w:r w:rsidR="000048EF">
          <w:rPr>
            <w:rFonts w:asciiTheme="minorHAnsi" w:eastAsiaTheme="minorEastAsia" w:hAnsiTheme="minorHAnsi" w:cstheme="minorBidi"/>
            <w:noProof/>
            <w:sz w:val="22"/>
            <w:szCs w:val="22"/>
            <w:lang w:eastAsia="el-GR"/>
          </w:rPr>
          <w:tab/>
        </w:r>
        <w:r w:rsidR="000048EF" w:rsidRPr="007D6744">
          <w:rPr>
            <w:rStyle w:val="-"/>
            <w:noProof/>
          </w:rPr>
          <w:t>Πιστοποίηση εργασιών</w:t>
        </w:r>
        <w:r w:rsidR="000048EF">
          <w:rPr>
            <w:noProof/>
            <w:webHidden/>
          </w:rPr>
          <w:tab/>
        </w:r>
        <w:r>
          <w:rPr>
            <w:noProof/>
            <w:webHidden/>
          </w:rPr>
          <w:fldChar w:fldCharType="begin"/>
        </w:r>
        <w:r w:rsidR="000048EF">
          <w:rPr>
            <w:noProof/>
            <w:webHidden/>
          </w:rPr>
          <w:instrText xml:space="preserve"> PAGEREF _Toc396403482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3" w:history="1">
        <w:r w:rsidR="000048EF" w:rsidRPr="007D6744">
          <w:rPr>
            <w:rStyle w:val="-"/>
            <w:noProof/>
          </w:rPr>
          <w:t>11.4</w:t>
        </w:r>
        <w:r w:rsidR="000048EF">
          <w:rPr>
            <w:rFonts w:asciiTheme="minorHAnsi" w:eastAsiaTheme="minorEastAsia" w:hAnsiTheme="minorHAnsi" w:cstheme="minorBidi"/>
            <w:noProof/>
            <w:sz w:val="22"/>
            <w:szCs w:val="22"/>
            <w:lang w:eastAsia="el-GR"/>
          </w:rPr>
          <w:tab/>
        </w:r>
        <w:r w:rsidR="000048EF" w:rsidRPr="007D6744">
          <w:rPr>
            <w:rStyle w:val="-"/>
            <w:noProof/>
          </w:rPr>
          <w:t>Παραλήψεις κατά την επιμέτρηση</w:t>
        </w:r>
        <w:r w:rsidR="000048EF">
          <w:rPr>
            <w:noProof/>
            <w:webHidden/>
          </w:rPr>
          <w:tab/>
        </w:r>
        <w:r>
          <w:rPr>
            <w:noProof/>
            <w:webHidden/>
          </w:rPr>
          <w:fldChar w:fldCharType="begin"/>
        </w:r>
        <w:r w:rsidR="000048EF">
          <w:rPr>
            <w:noProof/>
            <w:webHidden/>
          </w:rPr>
          <w:instrText xml:space="preserve"> PAGEREF _Toc396403483 \h </w:instrText>
        </w:r>
        <w:r>
          <w:rPr>
            <w:noProof/>
            <w:webHidden/>
          </w:rPr>
        </w:r>
        <w:r>
          <w:rPr>
            <w:noProof/>
            <w:webHidden/>
          </w:rPr>
          <w:fldChar w:fldCharType="separate"/>
        </w:r>
        <w:r w:rsidR="000048EF">
          <w:rPr>
            <w:noProof/>
            <w:webHidden/>
          </w:rPr>
          <w:t>15</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84" w:history="1">
        <w:r w:rsidR="000048EF" w:rsidRPr="007D6744">
          <w:rPr>
            <w:rStyle w:val="-"/>
            <w:noProof/>
          </w:rPr>
          <w:t>12.</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ΤΡΟΠΟΠΟΙΗΣΕΙΣ ΚΑΙ ΠΡΟΣΑΡΜΟΓΕΣ</w:t>
        </w:r>
        <w:r w:rsidR="000048EF">
          <w:rPr>
            <w:noProof/>
            <w:webHidden/>
          </w:rPr>
          <w:tab/>
        </w:r>
        <w:r>
          <w:rPr>
            <w:noProof/>
            <w:webHidden/>
          </w:rPr>
          <w:fldChar w:fldCharType="begin"/>
        </w:r>
        <w:r w:rsidR="000048EF">
          <w:rPr>
            <w:noProof/>
            <w:webHidden/>
          </w:rPr>
          <w:instrText xml:space="preserve"> PAGEREF _Toc396403484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5" w:history="1">
        <w:r w:rsidR="000048EF" w:rsidRPr="007D6744">
          <w:rPr>
            <w:rStyle w:val="-"/>
            <w:noProof/>
          </w:rPr>
          <w:t>12.1</w:t>
        </w:r>
        <w:r w:rsidR="000048EF">
          <w:rPr>
            <w:rFonts w:asciiTheme="minorHAnsi" w:eastAsiaTheme="minorEastAsia" w:hAnsiTheme="minorHAnsi" w:cstheme="minorBidi"/>
            <w:noProof/>
            <w:sz w:val="22"/>
            <w:szCs w:val="22"/>
            <w:lang w:eastAsia="el-GR"/>
          </w:rPr>
          <w:tab/>
        </w:r>
        <w:r w:rsidR="000048EF" w:rsidRPr="007D6744">
          <w:rPr>
            <w:rStyle w:val="-"/>
            <w:noProof/>
          </w:rPr>
          <w:t>Δικαίωμα τροποποιήσεων</w:t>
        </w:r>
        <w:r w:rsidR="000048EF">
          <w:rPr>
            <w:noProof/>
            <w:webHidden/>
          </w:rPr>
          <w:tab/>
        </w:r>
        <w:r>
          <w:rPr>
            <w:noProof/>
            <w:webHidden/>
          </w:rPr>
          <w:fldChar w:fldCharType="begin"/>
        </w:r>
        <w:r w:rsidR="000048EF">
          <w:rPr>
            <w:noProof/>
            <w:webHidden/>
          </w:rPr>
          <w:instrText xml:space="preserve"> PAGEREF _Toc396403485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6" w:history="1">
        <w:r w:rsidR="000048EF" w:rsidRPr="007D6744">
          <w:rPr>
            <w:rStyle w:val="-"/>
            <w:noProof/>
          </w:rPr>
          <w:t>12.2</w:t>
        </w:r>
        <w:r w:rsidR="000048EF">
          <w:rPr>
            <w:rFonts w:asciiTheme="minorHAnsi" w:eastAsiaTheme="minorEastAsia" w:hAnsiTheme="minorHAnsi" w:cstheme="minorBidi"/>
            <w:noProof/>
            <w:sz w:val="22"/>
            <w:szCs w:val="22"/>
            <w:lang w:eastAsia="el-GR"/>
          </w:rPr>
          <w:tab/>
        </w:r>
        <w:r w:rsidR="000048EF" w:rsidRPr="007D6744">
          <w:rPr>
            <w:rStyle w:val="-"/>
            <w:noProof/>
          </w:rPr>
          <w:t>Ανάλυση λειτουργικής αξίας</w:t>
        </w:r>
        <w:r w:rsidR="000048EF">
          <w:rPr>
            <w:noProof/>
            <w:webHidden/>
          </w:rPr>
          <w:tab/>
        </w:r>
        <w:r>
          <w:rPr>
            <w:noProof/>
            <w:webHidden/>
          </w:rPr>
          <w:fldChar w:fldCharType="begin"/>
        </w:r>
        <w:r w:rsidR="000048EF">
          <w:rPr>
            <w:noProof/>
            <w:webHidden/>
          </w:rPr>
          <w:instrText xml:space="preserve"> PAGEREF _Toc396403486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7" w:history="1">
        <w:r w:rsidR="000048EF" w:rsidRPr="007D6744">
          <w:rPr>
            <w:rStyle w:val="-"/>
            <w:noProof/>
          </w:rPr>
          <w:t>12.3</w:t>
        </w:r>
        <w:r w:rsidR="000048EF">
          <w:rPr>
            <w:rFonts w:asciiTheme="minorHAnsi" w:eastAsiaTheme="minorEastAsia" w:hAnsiTheme="minorHAnsi" w:cstheme="minorBidi"/>
            <w:noProof/>
            <w:sz w:val="22"/>
            <w:szCs w:val="22"/>
            <w:lang w:eastAsia="el-GR"/>
          </w:rPr>
          <w:tab/>
        </w:r>
        <w:r w:rsidR="000048EF" w:rsidRPr="007D6744">
          <w:rPr>
            <w:rStyle w:val="-"/>
            <w:noProof/>
          </w:rPr>
          <w:t>Διαδικασία τροποποιήσεων</w:t>
        </w:r>
        <w:r w:rsidR="000048EF">
          <w:rPr>
            <w:noProof/>
            <w:webHidden/>
          </w:rPr>
          <w:tab/>
        </w:r>
        <w:r>
          <w:rPr>
            <w:noProof/>
            <w:webHidden/>
          </w:rPr>
          <w:fldChar w:fldCharType="begin"/>
        </w:r>
        <w:r w:rsidR="000048EF">
          <w:rPr>
            <w:noProof/>
            <w:webHidden/>
          </w:rPr>
          <w:instrText xml:space="preserve"> PAGEREF _Toc396403487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8" w:history="1">
        <w:r w:rsidR="000048EF" w:rsidRPr="007D6744">
          <w:rPr>
            <w:rStyle w:val="-"/>
            <w:noProof/>
          </w:rPr>
          <w:t>12.4</w:t>
        </w:r>
        <w:r w:rsidR="000048EF">
          <w:rPr>
            <w:rFonts w:asciiTheme="minorHAnsi" w:eastAsiaTheme="minorEastAsia" w:hAnsiTheme="minorHAnsi" w:cstheme="minorBidi"/>
            <w:noProof/>
            <w:sz w:val="22"/>
            <w:szCs w:val="22"/>
            <w:lang w:eastAsia="el-GR"/>
          </w:rPr>
          <w:tab/>
        </w:r>
        <w:r w:rsidR="000048EF" w:rsidRPr="007D6744">
          <w:rPr>
            <w:rStyle w:val="-"/>
            <w:noProof/>
          </w:rPr>
          <w:t>Πληρωμή τροποποιήσεων</w:t>
        </w:r>
        <w:r w:rsidR="000048EF">
          <w:rPr>
            <w:noProof/>
            <w:webHidden/>
          </w:rPr>
          <w:tab/>
        </w:r>
        <w:r>
          <w:rPr>
            <w:noProof/>
            <w:webHidden/>
          </w:rPr>
          <w:fldChar w:fldCharType="begin"/>
        </w:r>
        <w:r w:rsidR="000048EF">
          <w:rPr>
            <w:noProof/>
            <w:webHidden/>
          </w:rPr>
          <w:instrText xml:space="preserve"> PAGEREF _Toc396403488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89" w:history="1">
        <w:r w:rsidR="000048EF" w:rsidRPr="007D6744">
          <w:rPr>
            <w:rStyle w:val="-"/>
            <w:noProof/>
          </w:rPr>
          <w:t>12.5</w:t>
        </w:r>
        <w:r w:rsidR="000048EF">
          <w:rPr>
            <w:rFonts w:asciiTheme="minorHAnsi" w:eastAsiaTheme="minorEastAsia" w:hAnsiTheme="minorHAnsi" w:cstheme="minorBidi"/>
            <w:noProof/>
            <w:sz w:val="22"/>
            <w:szCs w:val="22"/>
            <w:lang w:eastAsia="el-GR"/>
          </w:rPr>
          <w:tab/>
        </w:r>
        <w:r w:rsidR="000048EF" w:rsidRPr="007D6744">
          <w:rPr>
            <w:rStyle w:val="-"/>
            <w:noProof/>
          </w:rPr>
          <w:t>Ποσό απροβλέπτων</w:t>
        </w:r>
        <w:r w:rsidR="000048EF">
          <w:rPr>
            <w:noProof/>
            <w:webHidden/>
          </w:rPr>
          <w:tab/>
        </w:r>
        <w:r>
          <w:rPr>
            <w:noProof/>
            <w:webHidden/>
          </w:rPr>
          <w:fldChar w:fldCharType="begin"/>
        </w:r>
        <w:r w:rsidR="000048EF">
          <w:rPr>
            <w:noProof/>
            <w:webHidden/>
          </w:rPr>
          <w:instrText xml:space="preserve"> PAGEREF _Toc396403489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0" w:history="1">
        <w:r w:rsidR="000048EF" w:rsidRPr="007D6744">
          <w:rPr>
            <w:rStyle w:val="-"/>
            <w:noProof/>
          </w:rPr>
          <w:t>12.6</w:t>
        </w:r>
        <w:r w:rsidR="000048EF">
          <w:rPr>
            <w:rFonts w:asciiTheme="minorHAnsi" w:eastAsiaTheme="minorEastAsia" w:hAnsiTheme="minorHAnsi" w:cstheme="minorBidi"/>
            <w:noProof/>
            <w:sz w:val="22"/>
            <w:szCs w:val="22"/>
            <w:lang w:eastAsia="el-GR"/>
          </w:rPr>
          <w:tab/>
        </w:r>
        <w:r w:rsidR="000048EF" w:rsidRPr="007D6744">
          <w:rPr>
            <w:rStyle w:val="-"/>
            <w:noProof/>
          </w:rPr>
          <w:t>Απολογιστικές εργασίες</w:t>
        </w:r>
        <w:r w:rsidR="000048EF">
          <w:rPr>
            <w:noProof/>
            <w:webHidden/>
          </w:rPr>
          <w:tab/>
        </w:r>
        <w:r>
          <w:rPr>
            <w:noProof/>
            <w:webHidden/>
          </w:rPr>
          <w:fldChar w:fldCharType="begin"/>
        </w:r>
        <w:r w:rsidR="000048EF">
          <w:rPr>
            <w:noProof/>
            <w:webHidden/>
          </w:rPr>
          <w:instrText xml:space="preserve"> PAGEREF _Toc396403490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1" w:history="1">
        <w:r w:rsidR="000048EF" w:rsidRPr="007D6744">
          <w:rPr>
            <w:rStyle w:val="-"/>
            <w:noProof/>
          </w:rPr>
          <w:t>12.7</w:t>
        </w:r>
        <w:r w:rsidR="000048EF">
          <w:rPr>
            <w:rFonts w:asciiTheme="minorHAnsi" w:eastAsiaTheme="minorEastAsia" w:hAnsiTheme="minorHAnsi" w:cstheme="minorBidi"/>
            <w:noProof/>
            <w:sz w:val="22"/>
            <w:szCs w:val="22"/>
            <w:lang w:eastAsia="el-GR"/>
          </w:rPr>
          <w:tab/>
        </w:r>
        <w:r w:rsidR="000048EF" w:rsidRPr="007D6744">
          <w:rPr>
            <w:rStyle w:val="-"/>
            <w:noProof/>
          </w:rPr>
          <w:t>Προσαρμογές οφειλόμενες σε τροποποιήσεις του θεσμικού πλαισίου</w:t>
        </w:r>
        <w:r w:rsidR="000048EF">
          <w:rPr>
            <w:noProof/>
            <w:webHidden/>
          </w:rPr>
          <w:tab/>
        </w:r>
        <w:r>
          <w:rPr>
            <w:noProof/>
            <w:webHidden/>
          </w:rPr>
          <w:fldChar w:fldCharType="begin"/>
        </w:r>
        <w:r w:rsidR="000048EF">
          <w:rPr>
            <w:noProof/>
            <w:webHidden/>
          </w:rPr>
          <w:instrText xml:space="preserve"> PAGEREF _Toc396403491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2" w:history="1">
        <w:r w:rsidR="000048EF" w:rsidRPr="007D6744">
          <w:rPr>
            <w:rStyle w:val="-"/>
            <w:noProof/>
          </w:rPr>
          <w:t>12.8</w:t>
        </w:r>
        <w:r w:rsidR="000048EF">
          <w:rPr>
            <w:rFonts w:asciiTheme="minorHAnsi" w:eastAsiaTheme="minorEastAsia" w:hAnsiTheme="minorHAnsi" w:cstheme="minorBidi"/>
            <w:noProof/>
            <w:sz w:val="22"/>
            <w:szCs w:val="22"/>
            <w:lang w:eastAsia="el-GR"/>
          </w:rPr>
          <w:tab/>
        </w:r>
        <w:r w:rsidR="000048EF" w:rsidRPr="007D6744">
          <w:rPr>
            <w:rStyle w:val="-"/>
            <w:noProof/>
          </w:rPr>
          <w:t>Αναθεώρηση τιμών</w:t>
        </w:r>
        <w:r w:rsidR="000048EF">
          <w:rPr>
            <w:noProof/>
            <w:webHidden/>
          </w:rPr>
          <w:tab/>
        </w:r>
        <w:r>
          <w:rPr>
            <w:noProof/>
            <w:webHidden/>
          </w:rPr>
          <w:fldChar w:fldCharType="begin"/>
        </w:r>
        <w:r w:rsidR="000048EF">
          <w:rPr>
            <w:noProof/>
            <w:webHidden/>
          </w:rPr>
          <w:instrText xml:space="preserve"> PAGEREF _Toc396403492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493" w:history="1">
        <w:r w:rsidR="000048EF" w:rsidRPr="007D6744">
          <w:rPr>
            <w:rStyle w:val="-"/>
            <w:noProof/>
          </w:rPr>
          <w:t>13.</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ΣΥΜΒΑΤΙΚΟ ΤΙΜΗΜΑ ΚΑΙ ΠΛΗΡΩΜΕΣ</w:t>
        </w:r>
        <w:r w:rsidR="000048EF">
          <w:rPr>
            <w:noProof/>
            <w:webHidden/>
          </w:rPr>
          <w:tab/>
        </w:r>
        <w:r>
          <w:rPr>
            <w:noProof/>
            <w:webHidden/>
          </w:rPr>
          <w:fldChar w:fldCharType="begin"/>
        </w:r>
        <w:r w:rsidR="000048EF">
          <w:rPr>
            <w:noProof/>
            <w:webHidden/>
          </w:rPr>
          <w:instrText xml:space="preserve"> PAGEREF _Toc396403493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4" w:history="1">
        <w:r w:rsidR="000048EF" w:rsidRPr="007D6744">
          <w:rPr>
            <w:rStyle w:val="-"/>
            <w:rFonts w:cs="Arial"/>
            <w:noProof/>
          </w:rPr>
          <w:t>13.1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Συμβατικό τίμημα</w:t>
        </w:r>
        <w:r w:rsidR="000048EF">
          <w:rPr>
            <w:noProof/>
            <w:webHidden/>
          </w:rPr>
          <w:tab/>
        </w:r>
        <w:r>
          <w:rPr>
            <w:noProof/>
            <w:webHidden/>
          </w:rPr>
          <w:fldChar w:fldCharType="begin"/>
        </w:r>
        <w:r w:rsidR="000048EF">
          <w:rPr>
            <w:noProof/>
            <w:webHidden/>
          </w:rPr>
          <w:instrText xml:space="preserve"> PAGEREF _Toc396403494 \h </w:instrText>
        </w:r>
        <w:r>
          <w:rPr>
            <w:noProof/>
            <w:webHidden/>
          </w:rPr>
        </w:r>
        <w:r>
          <w:rPr>
            <w:noProof/>
            <w:webHidden/>
          </w:rPr>
          <w:fldChar w:fldCharType="separate"/>
        </w:r>
        <w:r w:rsidR="000048EF">
          <w:rPr>
            <w:noProof/>
            <w:webHidden/>
          </w:rPr>
          <w:t>16</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5" w:history="1">
        <w:r w:rsidR="000048EF" w:rsidRPr="007D6744">
          <w:rPr>
            <w:rStyle w:val="-"/>
            <w:rFonts w:cs="Arial"/>
            <w:noProof/>
          </w:rPr>
          <w:t>13.2</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Προκαταβολή</w:t>
        </w:r>
        <w:r w:rsidR="000048EF">
          <w:rPr>
            <w:noProof/>
            <w:webHidden/>
          </w:rPr>
          <w:tab/>
        </w:r>
        <w:r>
          <w:rPr>
            <w:noProof/>
            <w:webHidden/>
          </w:rPr>
          <w:fldChar w:fldCharType="begin"/>
        </w:r>
        <w:r w:rsidR="000048EF">
          <w:rPr>
            <w:noProof/>
            <w:webHidden/>
          </w:rPr>
          <w:instrText xml:space="preserve"> PAGEREF _Toc396403495 \h </w:instrText>
        </w:r>
        <w:r>
          <w:rPr>
            <w:noProof/>
            <w:webHidden/>
          </w:rPr>
        </w:r>
        <w:r>
          <w:rPr>
            <w:noProof/>
            <w:webHidden/>
          </w:rPr>
          <w:fldChar w:fldCharType="separate"/>
        </w:r>
        <w:r w:rsidR="000048EF">
          <w:rPr>
            <w:noProof/>
            <w:webHidden/>
          </w:rPr>
          <w:t>17</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6" w:history="1">
        <w:r w:rsidR="000048EF" w:rsidRPr="007D6744">
          <w:rPr>
            <w:rStyle w:val="-"/>
            <w:rFonts w:cs="Arial"/>
            <w:noProof/>
          </w:rPr>
          <w:t>13.3</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Αίτηση για λογαριασμό / πιστοποίηση ενδιάμεσης πληρωμής</w:t>
        </w:r>
        <w:r w:rsidR="000048EF">
          <w:rPr>
            <w:noProof/>
            <w:webHidden/>
          </w:rPr>
          <w:tab/>
        </w:r>
        <w:r>
          <w:rPr>
            <w:noProof/>
            <w:webHidden/>
          </w:rPr>
          <w:fldChar w:fldCharType="begin"/>
        </w:r>
        <w:r w:rsidR="000048EF">
          <w:rPr>
            <w:noProof/>
            <w:webHidden/>
          </w:rPr>
          <w:instrText xml:space="preserve"> PAGEREF _Toc396403496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7" w:history="1">
        <w:r w:rsidR="000048EF" w:rsidRPr="007D6744">
          <w:rPr>
            <w:rStyle w:val="-"/>
            <w:rFonts w:cs="Arial"/>
            <w:noProof/>
          </w:rPr>
          <w:t>13.4</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Χρονοδιάγραμμα τμηματικών πληρωμών</w:t>
        </w:r>
        <w:r w:rsidR="000048EF">
          <w:rPr>
            <w:noProof/>
            <w:webHidden/>
          </w:rPr>
          <w:tab/>
        </w:r>
        <w:r>
          <w:rPr>
            <w:noProof/>
            <w:webHidden/>
          </w:rPr>
          <w:fldChar w:fldCharType="begin"/>
        </w:r>
        <w:r w:rsidR="000048EF">
          <w:rPr>
            <w:noProof/>
            <w:webHidden/>
          </w:rPr>
          <w:instrText xml:space="preserve"> PAGEREF _Toc396403497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8" w:history="1">
        <w:r w:rsidR="000048EF" w:rsidRPr="007D6744">
          <w:rPr>
            <w:rStyle w:val="-"/>
            <w:rFonts w:cs="Arial"/>
            <w:noProof/>
          </w:rPr>
          <w:t>13.5</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Εξοπλισμός και υλικά που ενσωματώνονται στο έργο</w:t>
        </w:r>
        <w:r w:rsidR="000048EF">
          <w:rPr>
            <w:noProof/>
            <w:webHidden/>
          </w:rPr>
          <w:tab/>
        </w:r>
        <w:r>
          <w:rPr>
            <w:noProof/>
            <w:webHidden/>
          </w:rPr>
          <w:fldChar w:fldCharType="begin"/>
        </w:r>
        <w:r w:rsidR="000048EF">
          <w:rPr>
            <w:noProof/>
            <w:webHidden/>
          </w:rPr>
          <w:instrText xml:space="preserve"> PAGEREF _Toc396403498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499" w:history="1">
        <w:r w:rsidR="000048EF" w:rsidRPr="007D6744">
          <w:rPr>
            <w:rStyle w:val="-"/>
            <w:rFonts w:cs="Arial"/>
            <w:noProof/>
          </w:rPr>
          <w:t>13.6</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Έκδοση λογαριασμού / πιστοποίησης ενδιάμεσης πληρωμής</w:t>
        </w:r>
        <w:r w:rsidR="000048EF">
          <w:rPr>
            <w:noProof/>
            <w:webHidden/>
          </w:rPr>
          <w:tab/>
        </w:r>
        <w:r>
          <w:rPr>
            <w:noProof/>
            <w:webHidden/>
          </w:rPr>
          <w:fldChar w:fldCharType="begin"/>
        </w:r>
        <w:r w:rsidR="000048EF">
          <w:rPr>
            <w:noProof/>
            <w:webHidden/>
          </w:rPr>
          <w:instrText xml:space="preserve"> PAGEREF _Toc396403499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0" w:history="1">
        <w:r w:rsidR="000048EF" w:rsidRPr="007D6744">
          <w:rPr>
            <w:rStyle w:val="-"/>
            <w:rFonts w:cs="Arial"/>
            <w:noProof/>
          </w:rPr>
          <w:t>13.7</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Πληρωμές</w:t>
        </w:r>
        <w:r w:rsidR="000048EF">
          <w:rPr>
            <w:noProof/>
            <w:webHidden/>
          </w:rPr>
          <w:tab/>
        </w:r>
        <w:r>
          <w:rPr>
            <w:noProof/>
            <w:webHidden/>
          </w:rPr>
          <w:fldChar w:fldCharType="begin"/>
        </w:r>
        <w:r w:rsidR="000048EF">
          <w:rPr>
            <w:noProof/>
            <w:webHidden/>
          </w:rPr>
          <w:instrText xml:space="preserve"> PAGEREF _Toc396403500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1" w:history="1">
        <w:r w:rsidR="000048EF" w:rsidRPr="007D6744">
          <w:rPr>
            <w:rStyle w:val="-"/>
            <w:rFonts w:cs="Arial"/>
            <w:noProof/>
          </w:rPr>
          <w:t>13.8</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Καθυστέρηση πληρωμών</w:t>
        </w:r>
        <w:r w:rsidR="000048EF">
          <w:rPr>
            <w:noProof/>
            <w:webHidden/>
          </w:rPr>
          <w:tab/>
        </w:r>
        <w:r>
          <w:rPr>
            <w:noProof/>
            <w:webHidden/>
          </w:rPr>
          <w:fldChar w:fldCharType="begin"/>
        </w:r>
        <w:r w:rsidR="000048EF">
          <w:rPr>
            <w:noProof/>
            <w:webHidden/>
          </w:rPr>
          <w:instrText xml:space="preserve"> PAGEREF _Toc396403501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2" w:history="1">
        <w:r w:rsidR="000048EF" w:rsidRPr="007D6744">
          <w:rPr>
            <w:rStyle w:val="-"/>
            <w:rFonts w:cs="Arial"/>
            <w:noProof/>
          </w:rPr>
          <w:t>13.9</w:t>
        </w:r>
        <w:r w:rsidR="000048EF">
          <w:rPr>
            <w:rFonts w:asciiTheme="minorHAnsi" w:eastAsiaTheme="minorEastAsia" w:hAnsiTheme="minorHAnsi" w:cstheme="minorBidi"/>
            <w:noProof/>
            <w:sz w:val="22"/>
            <w:szCs w:val="22"/>
            <w:lang w:eastAsia="el-GR"/>
          </w:rPr>
          <w:tab/>
        </w:r>
        <w:r w:rsidR="000048EF" w:rsidRPr="007D6744">
          <w:rPr>
            <w:rStyle w:val="-"/>
            <w:rFonts w:cs="Arial"/>
            <w:noProof/>
          </w:rPr>
          <w:t>Πληρωμή κρατήσεων / επιστροφή εγγυήσεων</w:t>
        </w:r>
        <w:r w:rsidR="000048EF">
          <w:rPr>
            <w:noProof/>
            <w:webHidden/>
          </w:rPr>
          <w:tab/>
        </w:r>
        <w:r>
          <w:rPr>
            <w:noProof/>
            <w:webHidden/>
          </w:rPr>
          <w:fldChar w:fldCharType="begin"/>
        </w:r>
        <w:r w:rsidR="000048EF">
          <w:rPr>
            <w:noProof/>
            <w:webHidden/>
          </w:rPr>
          <w:instrText xml:space="preserve"> PAGEREF _Toc396403502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3" w:history="1">
        <w:r w:rsidR="000048EF" w:rsidRPr="007D6744">
          <w:rPr>
            <w:rStyle w:val="-"/>
            <w:rFonts w:cs="Arial"/>
            <w:noProof/>
          </w:rPr>
          <w:t>13.10</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Δήλωση περάτωσης εργασιών</w:t>
        </w:r>
        <w:r w:rsidR="000048EF">
          <w:rPr>
            <w:noProof/>
            <w:webHidden/>
          </w:rPr>
          <w:tab/>
        </w:r>
        <w:r>
          <w:rPr>
            <w:noProof/>
            <w:webHidden/>
          </w:rPr>
          <w:fldChar w:fldCharType="begin"/>
        </w:r>
        <w:r w:rsidR="000048EF">
          <w:rPr>
            <w:noProof/>
            <w:webHidden/>
          </w:rPr>
          <w:instrText xml:space="preserve"> PAGEREF _Toc396403503 \h </w:instrText>
        </w:r>
        <w:r>
          <w:rPr>
            <w:noProof/>
            <w:webHidden/>
          </w:rPr>
        </w:r>
        <w:r>
          <w:rPr>
            <w:noProof/>
            <w:webHidden/>
          </w:rPr>
          <w:fldChar w:fldCharType="separate"/>
        </w:r>
        <w:r w:rsidR="000048EF">
          <w:rPr>
            <w:noProof/>
            <w:webHidden/>
          </w:rPr>
          <w:t>18</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4" w:history="1">
        <w:r w:rsidR="000048EF" w:rsidRPr="007D6744">
          <w:rPr>
            <w:rStyle w:val="-"/>
            <w:rFonts w:cs="Arial"/>
            <w:noProof/>
          </w:rPr>
          <w:t>13.11</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Αίτηση για λογαριασμό / πιστοποίηση τελικής πληρωμής</w:t>
        </w:r>
        <w:r w:rsidR="000048EF">
          <w:rPr>
            <w:noProof/>
            <w:webHidden/>
          </w:rPr>
          <w:tab/>
        </w:r>
        <w:r>
          <w:rPr>
            <w:noProof/>
            <w:webHidden/>
          </w:rPr>
          <w:fldChar w:fldCharType="begin"/>
        </w:r>
        <w:r w:rsidR="000048EF">
          <w:rPr>
            <w:noProof/>
            <w:webHidden/>
          </w:rPr>
          <w:instrText xml:space="preserve"> PAGEREF _Toc396403504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5" w:history="1">
        <w:r w:rsidR="000048EF" w:rsidRPr="007D6744">
          <w:rPr>
            <w:rStyle w:val="-"/>
            <w:rFonts w:cs="Arial"/>
            <w:noProof/>
          </w:rPr>
          <w:t>13.12</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Εκκαθάριση αμοιβαίων απαιτήσεων</w:t>
        </w:r>
        <w:r w:rsidR="000048EF">
          <w:rPr>
            <w:noProof/>
            <w:webHidden/>
          </w:rPr>
          <w:tab/>
        </w:r>
        <w:r>
          <w:rPr>
            <w:noProof/>
            <w:webHidden/>
          </w:rPr>
          <w:fldChar w:fldCharType="begin"/>
        </w:r>
        <w:r w:rsidR="000048EF">
          <w:rPr>
            <w:noProof/>
            <w:webHidden/>
          </w:rPr>
          <w:instrText xml:space="preserve"> PAGEREF _Toc396403505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6" w:history="1">
        <w:r w:rsidR="000048EF" w:rsidRPr="007D6744">
          <w:rPr>
            <w:rStyle w:val="-"/>
            <w:rFonts w:cs="Arial"/>
            <w:noProof/>
          </w:rPr>
          <w:t>13.13</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Έκδοση λογαριασμού / πιστοποίησης τελικής πληρωμής</w:t>
        </w:r>
        <w:r w:rsidR="000048EF">
          <w:rPr>
            <w:noProof/>
            <w:webHidden/>
          </w:rPr>
          <w:tab/>
        </w:r>
        <w:r>
          <w:rPr>
            <w:noProof/>
            <w:webHidden/>
          </w:rPr>
          <w:fldChar w:fldCharType="begin"/>
        </w:r>
        <w:r w:rsidR="000048EF">
          <w:rPr>
            <w:noProof/>
            <w:webHidden/>
          </w:rPr>
          <w:instrText xml:space="preserve"> PAGEREF _Toc396403506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7" w:history="1">
        <w:r w:rsidR="000048EF" w:rsidRPr="007D6744">
          <w:rPr>
            <w:rStyle w:val="-"/>
            <w:rFonts w:cs="Arial"/>
            <w:noProof/>
          </w:rPr>
          <w:t>13.14</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Λήξη ευθύνης εργοδότη</w:t>
        </w:r>
        <w:r w:rsidR="000048EF">
          <w:rPr>
            <w:noProof/>
            <w:webHidden/>
          </w:rPr>
          <w:tab/>
        </w:r>
        <w:r>
          <w:rPr>
            <w:noProof/>
            <w:webHidden/>
          </w:rPr>
          <w:fldChar w:fldCharType="begin"/>
        </w:r>
        <w:r w:rsidR="000048EF">
          <w:rPr>
            <w:noProof/>
            <w:webHidden/>
          </w:rPr>
          <w:instrText xml:space="preserve"> PAGEREF _Toc396403507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08" w:history="1">
        <w:r w:rsidR="000048EF" w:rsidRPr="007D6744">
          <w:rPr>
            <w:rStyle w:val="-"/>
            <w:rFonts w:cs="Arial"/>
            <w:noProof/>
          </w:rPr>
          <w:t>13.15</w:t>
        </w:r>
        <w:r w:rsidR="000048EF">
          <w:rPr>
            <w:rFonts w:asciiTheme="minorHAnsi" w:eastAsiaTheme="minorEastAsia" w:hAnsiTheme="minorHAnsi" w:cstheme="minorBidi"/>
            <w:noProof/>
            <w:sz w:val="22"/>
            <w:szCs w:val="22"/>
            <w:lang w:eastAsia="el-GR"/>
          </w:rPr>
          <w:tab/>
        </w:r>
        <w:r w:rsidR="000048EF" w:rsidRPr="007D6744">
          <w:rPr>
            <w:rStyle w:val="-"/>
            <w:rFonts w:cs="Arial"/>
            <w:noProof/>
          </w:rPr>
          <w:t>Νόμισμα συναλλαγών</w:t>
        </w:r>
        <w:r w:rsidR="000048EF">
          <w:rPr>
            <w:noProof/>
            <w:webHidden/>
          </w:rPr>
          <w:tab/>
        </w:r>
        <w:r>
          <w:rPr>
            <w:noProof/>
            <w:webHidden/>
          </w:rPr>
          <w:fldChar w:fldCharType="begin"/>
        </w:r>
        <w:r w:rsidR="000048EF">
          <w:rPr>
            <w:noProof/>
            <w:webHidden/>
          </w:rPr>
          <w:instrText xml:space="preserve"> PAGEREF _Toc396403508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09" w:history="1">
        <w:r w:rsidR="000048EF" w:rsidRPr="007D6744">
          <w:rPr>
            <w:rStyle w:val="-"/>
            <w:noProof/>
          </w:rPr>
          <w:t>14.</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ΕΚΠΤΩΣΗ ΑΝΑΔΟΧΟΥ - ΔΙΑΛΥΣΗ ΤΗΣ ΣΥΜΒΑΣΗΣ ΑΠΟ ΤΟΝ ΕΡΓΟΔΟΤΗ</w:t>
        </w:r>
        <w:r w:rsidR="000048EF">
          <w:rPr>
            <w:noProof/>
            <w:webHidden/>
          </w:rPr>
          <w:tab/>
        </w:r>
        <w:r>
          <w:rPr>
            <w:noProof/>
            <w:webHidden/>
          </w:rPr>
          <w:fldChar w:fldCharType="begin"/>
        </w:r>
        <w:r w:rsidR="000048EF">
          <w:rPr>
            <w:noProof/>
            <w:webHidden/>
          </w:rPr>
          <w:instrText xml:space="preserve"> PAGEREF _Toc396403509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10" w:history="1">
        <w:r w:rsidR="000048EF" w:rsidRPr="007D6744">
          <w:rPr>
            <w:rStyle w:val="-"/>
            <w:noProof/>
          </w:rPr>
          <w:t>15.</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ΔΙΑΛΥΣΗ ΤΗΣ ΣΥΜΒΑΣΗΣ ΑΠΟ ΤΟΝ ΑΝΑΔΟΧΟ</w:t>
        </w:r>
        <w:r w:rsidR="000048EF">
          <w:rPr>
            <w:noProof/>
            <w:webHidden/>
          </w:rPr>
          <w:tab/>
        </w:r>
        <w:r>
          <w:rPr>
            <w:noProof/>
            <w:webHidden/>
          </w:rPr>
          <w:fldChar w:fldCharType="begin"/>
        </w:r>
        <w:r w:rsidR="000048EF">
          <w:rPr>
            <w:noProof/>
            <w:webHidden/>
          </w:rPr>
          <w:instrText xml:space="preserve"> PAGEREF _Toc396403510 \h </w:instrText>
        </w:r>
        <w:r>
          <w:rPr>
            <w:noProof/>
            <w:webHidden/>
          </w:rPr>
        </w:r>
        <w:r>
          <w:rPr>
            <w:noProof/>
            <w:webHidden/>
          </w:rPr>
          <w:fldChar w:fldCharType="separate"/>
        </w:r>
        <w:r w:rsidR="000048EF">
          <w:rPr>
            <w:noProof/>
            <w:webHidden/>
          </w:rPr>
          <w:t>19</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11" w:history="1">
        <w:r w:rsidR="000048EF" w:rsidRPr="007D6744">
          <w:rPr>
            <w:rStyle w:val="-"/>
            <w:noProof/>
          </w:rPr>
          <w:t>16.</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ΑΝΑΛΗΨΗ ΚΙΝΔΥΝΩΝ ΚΑΙ ΕΥΘΥΝΕΣ</w:t>
        </w:r>
        <w:r w:rsidR="000048EF">
          <w:rPr>
            <w:noProof/>
            <w:webHidden/>
          </w:rPr>
          <w:tab/>
        </w:r>
        <w:r>
          <w:rPr>
            <w:noProof/>
            <w:webHidden/>
          </w:rPr>
          <w:fldChar w:fldCharType="begin"/>
        </w:r>
        <w:r w:rsidR="000048EF">
          <w:rPr>
            <w:noProof/>
            <w:webHidden/>
          </w:rPr>
          <w:instrText xml:space="preserve"> PAGEREF _Toc396403511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2" w:history="1">
        <w:r w:rsidR="000048EF" w:rsidRPr="007D6744">
          <w:rPr>
            <w:rStyle w:val="-"/>
            <w:noProof/>
          </w:rPr>
          <w:t>16.1</w:t>
        </w:r>
        <w:r w:rsidR="000048EF">
          <w:rPr>
            <w:rFonts w:asciiTheme="minorHAnsi" w:eastAsiaTheme="minorEastAsia" w:hAnsiTheme="minorHAnsi" w:cstheme="minorBidi"/>
            <w:noProof/>
            <w:sz w:val="22"/>
            <w:szCs w:val="22"/>
            <w:lang w:eastAsia="el-GR"/>
          </w:rPr>
          <w:tab/>
        </w:r>
        <w:r w:rsidR="000048EF" w:rsidRPr="007D6744">
          <w:rPr>
            <w:rStyle w:val="-"/>
            <w:noProof/>
          </w:rPr>
          <w:t>Εγγυήσεις</w:t>
        </w:r>
        <w:r w:rsidR="000048EF">
          <w:rPr>
            <w:noProof/>
            <w:webHidden/>
          </w:rPr>
          <w:tab/>
        </w:r>
        <w:r>
          <w:rPr>
            <w:noProof/>
            <w:webHidden/>
          </w:rPr>
          <w:fldChar w:fldCharType="begin"/>
        </w:r>
        <w:r w:rsidR="000048EF">
          <w:rPr>
            <w:noProof/>
            <w:webHidden/>
          </w:rPr>
          <w:instrText xml:space="preserve"> PAGEREF _Toc396403512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3" w:history="1">
        <w:r w:rsidR="000048EF" w:rsidRPr="007D6744">
          <w:rPr>
            <w:rStyle w:val="-"/>
            <w:noProof/>
          </w:rPr>
          <w:t>16.2</w:t>
        </w:r>
        <w:r w:rsidR="000048EF">
          <w:rPr>
            <w:rFonts w:asciiTheme="minorHAnsi" w:eastAsiaTheme="minorEastAsia" w:hAnsiTheme="minorHAnsi" w:cstheme="minorBidi"/>
            <w:noProof/>
            <w:sz w:val="22"/>
            <w:szCs w:val="22"/>
            <w:lang w:eastAsia="el-GR"/>
          </w:rPr>
          <w:tab/>
        </w:r>
        <w:r w:rsidR="000048EF" w:rsidRPr="007D6744">
          <w:rPr>
            <w:rStyle w:val="-"/>
            <w:noProof/>
          </w:rPr>
          <w:t>Ευθύνη Αναδόχου</w:t>
        </w:r>
        <w:r w:rsidR="000048EF">
          <w:rPr>
            <w:noProof/>
            <w:webHidden/>
          </w:rPr>
          <w:tab/>
        </w:r>
        <w:r>
          <w:rPr>
            <w:noProof/>
            <w:webHidden/>
          </w:rPr>
          <w:fldChar w:fldCharType="begin"/>
        </w:r>
        <w:r w:rsidR="000048EF">
          <w:rPr>
            <w:noProof/>
            <w:webHidden/>
          </w:rPr>
          <w:instrText xml:space="preserve"> PAGEREF _Toc396403513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4" w:history="1">
        <w:r w:rsidR="000048EF" w:rsidRPr="007D6744">
          <w:rPr>
            <w:rStyle w:val="-"/>
            <w:noProof/>
          </w:rPr>
          <w:t>16.3</w:t>
        </w:r>
        <w:r w:rsidR="000048EF">
          <w:rPr>
            <w:rFonts w:asciiTheme="minorHAnsi" w:eastAsiaTheme="minorEastAsia" w:hAnsiTheme="minorHAnsi" w:cstheme="minorBidi"/>
            <w:noProof/>
            <w:sz w:val="22"/>
            <w:szCs w:val="22"/>
            <w:lang w:eastAsia="el-GR"/>
          </w:rPr>
          <w:tab/>
        </w:r>
        <w:r w:rsidR="000048EF" w:rsidRPr="007D6744">
          <w:rPr>
            <w:rStyle w:val="-"/>
            <w:noProof/>
          </w:rPr>
          <w:t>Ευθύνη ΚτΕ</w:t>
        </w:r>
        <w:r w:rsidR="000048EF">
          <w:rPr>
            <w:noProof/>
            <w:webHidden/>
          </w:rPr>
          <w:tab/>
        </w:r>
        <w:r>
          <w:rPr>
            <w:noProof/>
            <w:webHidden/>
          </w:rPr>
          <w:fldChar w:fldCharType="begin"/>
        </w:r>
        <w:r w:rsidR="000048EF">
          <w:rPr>
            <w:noProof/>
            <w:webHidden/>
          </w:rPr>
          <w:instrText xml:space="preserve"> PAGEREF _Toc396403514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5" w:history="1">
        <w:r w:rsidR="000048EF" w:rsidRPr="007D6744">
          <w:rPr>
            <w:rStyle w:val="-"/>
            <w:noProof/>
          </w:rPr>
          <w:t>16.4</w:t>
        </w:r>
        <w:r w:rsidR="000048EF">
          <w:rPr>
            <w:rFonts w:asciiTheme="minorHAnsi" w:eastAsiaTheme="minorEastAsia" w:hAnsiTheme="minorHAnsi" w:cstheme="minorBidi"/>
            <w:noProof/>
            <w:sz w:val="22"/>
            <w:szCs w:val="22"/>
            <w:lang w:eastAsia="el-GR"/>
          </w:rPr>
          <w:tab/>
        </w:r>
        <w:r w:rsidR="000048EF" w:rsidRPr="007D6744">
          <w:rPr>
            <w:rStyle w:val="-"/>
            <w:noProof/>
          </w:rPr>
          <w:t>Συνέπειες ευθυνών του ΚτΕ</w:t>
        </w:r>
        <w:r w:rsidR="000048EF">
          <w:rPr>
            <w:noProof/>
            <w:webHidden/>
          </w:rPr>
          <w:tab/>
        </w:r>
        <w:r>
          <w:rPr>
            <w:noProof/>
            <w:webHidden/>
          </w:rPr>
          <w:fldChar w:fldCharType="begin"/>
        </w:r>
        <w:r w:rsidR="000048EF">
          <w:rPr>
            <w:noProof/>
            <w:webHidden/>
          </w:rPr>
          <w:instrText xml:space="preserve"> PAGEREF _Toc396403515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6" w:history="1">
        <w:r w:rsidR="000048EF" w:rsidRPr="007D6744">
          <w:rPr>
            <w:rStyle w:val="-"/>
            <w:noProof/>
          </w:rPr>
          <w:t>16.5</w:t>
        </w:r>
        <w:r w:rsidR="000048EF">
          <w:rPr>
            <w:rFonts w:asciiTheme="minorHAnsi" w:eastAsiaTheme="minorEastAsia" w:hAnsiTheme="minorHAnsi" w:cstheme="minorBidi"/>
            <w:noProof/>
            <w:sz w:val="22"/>
            <w:szCs w:val="22"/>
            <w:lang w:eastAsia="el-GR"/>
          </w:rPr>
          <w:tab/>
        </w:r>
        <w:r w:rsidR="000048EF" w:rsidRPr="007D6744">
          <w:rPr>
            <w:rStyle w:val="-"/>
            <w:noProof/>
          </w:rPr>
          <w:t>Πνευματικά και βιομηχανικά δικαιώματα</w:t>
        </w:r>
        <w:r w:rsidR="000048EF">
          <w:rPr>
            <w:noProof/>
            <w:webHidden/>
          </w:rPr>
          <w:tab/>
        </w:r>
        <w:r>
          <w:rPr>
            <w:noProof/>
            <w:webHidden/>
          </w:rPr>
          <w:fldChar w:fldCharType="begin"/>
        </w:r>
        <w:r w:rsidR="000048EF">
          <w:rPr>
            <w:noProof/>
            <w:webHidden/>
          </w:rPr>
          <w:instrText xml:space="preserve"> PAGEREF _Toc396403516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17" w:history="1">
        <w:r w:rsidR="000048EF" w:rsidRPr="007D6744">
          <w:rPr>
            <w:rStyle w:val="-"/>
            <w:noProof/>
          </w:rPr>
          <w:t>17.</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ΑΣΦΑΛΙΣΗ</w:t>
        </w:r>
        <w:r w:rsidR="000048EF">
          <w:rPr>
            <w:noProof/>
            <w:webHidden/>
          </w:rPr>
          <w:tab/>
        </w:r>
        <w:r>
          <w:rPr>
            <w:noProof/>
            <w:webHidden/>
          </w:rPr>
          <w:fldChar w:fldCharType="begin"/>
        </w:r>
        <w:r w:rsidR="000048EF">
          <w:rPr>
            <w:noProof/>
            <w:webHidden/>
          </w:rPr>
          <w:instrText xml:space="preserve"> PAGEREF _Toc396403517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8" w:history="1">
        <w:r w:rsidR="000048EF" w:rsidRPr="007D6744">
          <w:rPr>
            <w:rStyle w:val="-"/>
            <w:noProof/>
          </w:rPr>
          <w:t>17.1</w:t>
        </w:r>
        <w:r w:rsidR="000048EF">
          <w:rPr>
            <w:rFonts w:asciiTheme="minorHAnsi" w:eastAsiaTheme="minorEastAsia" w:hAnsiTheme="minorHAnsi" w:cstheme="minorBidi"/>
            <w:noProof/>
            <w:sz w:val="22"/>
            <w:szCs w:val="22"/>
            <w:lang w:eastAsia="el-GR"/>
          </w:rPr>
          <w:tab/>
        </w:r>
        <w:r w:rsidR="000048EF" w:rsidRPr="007D6744">
          <w:rPr>
            <w:rStyle w:val="-"/>
            <w:noProof/>
          </w:rPr>
          <w:t>Γενικές απαιτήσεις ασφάλισης</w:t>
        </w:r>
        <w:r w:rsidR="000048EF">
          <w:rPr>
            <w:noProof/>
            <w:webHidden/>
          </w:rPr>
          <w:tab/>
        </w:r>
        <w:r>
          <w:rPr>
            <w:noProof/>
            <w:webHidden/>
          </w:rPr>
          <w:fldChar w:fldCharType="begin"/>
        </w:r>
        <w:r w:rsidR="000048EF">
          <w:rPr>
            <w:noProof/>
            <w:webHidden/>
          </w:rPr>
          <w:instrText xml:space="preserve"> PAGEREF _Toc396403518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19" w:history="1">
        <w:r w:rsidR="000048EF" w:rsidRPr="007D6744">
          <w:rPr>
            <w:rStyle w:val="-"/>
            <w:noProof/>
          </w:rPr>
          <w:t>17.2</w:t>
        </w:r>
        <w:r w:rsidR="000048EF">
          <w:rPr>
            <w:rFonts w:asciiTheme="minorHAnsi" w:eastAsiaTheme="minorEastAsia" w:hAnsiTheme="minorHAnsi" w:cstheme="minorBidi"/>
            <w:noProof/>
            <w:sz w:val="22"/>
            <w:szCs w:val="22"/>
            <w:lang w:eastAsia="el-GR"/>
          </w:rPr>
          <w:tab/>
        </w:r>
        <w:r w:rsidR="000048EF" w:rsidRPr="007D6744">
          <w:rPr>
            <w:rStyle w:val="-"/>
            <w:noProof/>
          </w:rPr>
          <w:t>Ειδικές ρήτρες για τις περιπτώσεις μη συμμόρφωσης του Αναδόχου με τις υποχρεώσεις του</w:t>
        </w:r>
        <w:r w:rsidR="000048EF">
          <w:rPr>
            <w:noProof/>
            <w:webHidden/>
          </w:rPr>
          <w:tab/>
        </w:r>
        <w:r>
          <w:rPr>
            <w:noProof/>
            <w:webHidden/>
          </w:rPr>
          <w:fldChar w:fldCharType="begin"/>
        </w:r>
        <w:r w:rsidR="000048EF">
          <w:rPr>
            <w:noProof/>
            <w:webHidden/>
          </w:rPr>
          <w:instrText xml:space="preserve"> PAGEREF _Toc396403519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0" w:history="1">
        <w:r w:rsidR="000048EF" w:rsidRPr="007D6744">
          <w:rPr>
            <w:rStyle w:val="-"/>
            <w:noProof/>
          </w:rPr>
          <w:t>17.3</w:t>
        </w:r>
        <w:r w:rsidR="000048EF">
          <w:rPr>
            <w:rFonts w:asciiTheme="minorHAnsi" w:eastAsiaTheme="minorEastAsia" w:hAnsiTheme="minorHAnsi" w:cstheme="minorBidi"/>
            <w:noProof/>
            <w:sz w:val="22"/>
            <w:szCs w:val="22"/>
            <w:lang w:eastAsia="el-GR"/>
          </w:rPr>
          <w:tab/>
        </w:r>
        <w:r w:rsidR="000048EF" w:rsidRPr="007D6744">
          <w:rPr>
            <w:rStyle w:val="-"/>
            <w:noProof/>
          </w:rPr>
          <w:t>Διαδικασία ελέγχου από τον Δήμο της επάρκειας των ασφαλιστικών συμβάσεων</w:t>
        </w:r>
        <w:r w:rsidR="000048EF">
          <w:rPr>
            <w:noProof/>
            <w:webHidden/>
          </w:rPr>
          <w:tab/>
        </w:r>
        <w:r>
          <w:rPr>
            <w:noProof/>
            <w:webHidden/>
          </w:rPr>
          <w:fldChar w:fldCharType="begin"/>
        </w:r>
        <w:r w:rsidR="000048EF">
          <w:rPr>
            <w:noProof/>
            <w:webHidden/>
          </w:rPr>
          <w:instrText xml:space="preserve"> PAGEREF _Toc396403520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1" w:history="1">
        <w:r w:rsidR="000048EF" w:rsidRPr="007D6744">
          <w:rPr>
            <w:rStyle w:val="-"/>
            <w:noProof/>
          </w:rPr>
          <w:t>17.4</w:t>
        </w:r>
        <w:r w:rsidR="000048EF">
          <w:rPr>
            <w:rFonts w:asciiTheme="minorHAnsi" w:eastAsiaTheme="minorEastAsia" w:hAnsiTheme="minorHAnsi" w:cstheme="minorBidi"/>
            <w:noProof/>
            <w:sz w:val="22"/>
            <w:szCs w:val="22"/>
            <w:lang w:eastAsia="el-GR"/>
          </w:rPr>
          <w:tab/>
        </w:r>
        <w:r w:rsidR="000048EF" w:rsidRPr="007D6744">
          <w:rPr>
            <w:rStyle w:val="-"/>
            <w:noProof/>
          </w:rPr>
          <w:t>Ασφάλιση εργασιών και εξοπλισμού του Αναδόχου</w:t>
        </w:r>
        <w:r w:rsidR="000048EF">
          <w:rPr>
            <w:noProof/>
            <w:webHidden/>
          </w:rPr>
          <w:tab/>
        </w:r>
        <w:r>
          <w:rPr>
            <w:noProof/>
            <w:webHidden/>
          </w:rPr>
          <w:fldChar w:fldCharType="begin"/>
        </w:r>
        <w:r w:rsidR="000048EF">
          <w:rPr>
            <w:noProof/>
            <w:webHidden/>
          </w:rPr>
          <w:instrText xml:space="preserve"> PAGEREF _Toc396403521 \h </w:instrText>
        </w:r>
        <w:r>
          <w:rPr>
            <w:noProof/>
            <w:webHidden/>
          </w:rPr>
        </w:r>
        <w:r>
          <w:rPr>
            <w:noProof/>
            <w:webHidden/>
          </w:rPr>
          <w:fldChar w:fldCharType="separate"/>
        </w:r>
        <w:r w:rsidR="000048EF">
          <w:rPr>
            <w:noProof/>
            <w:webHidden/>
          </w:rPr>
          <w:t>20</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2" w:history="1">
        <w:r w:rsidR="000048EF" w:rsidRPr="007D6744">
          <w:rPr>
            <w:rStyle w:val="-"/>
            <w:noProof/>
          </w:rPr>
          <w:t>17.5</w:t>
        </w:r>
        <w:r w:rsidR="000048EF">
          <w:rPr>
            <w:rFonts w:asciiTheme="minorHAnsi" w:eastAsiaTheme="minorEastAsia" w:hAnsiTheme="minorHAnsi" w:cstheme="minorBidi"/>
            <w:noProof/>
            <w:sz w:val="22"/>
            <w:szCs w:val="22"/>
            <w:lang w:eastAsia="el-GR"/>
          </w:rPr>
          <w:tab/>
        </w:r>
        <w:r w:rsidR="000048EF" w:rsidRPr="007D6744">
          <w:rPr>
            <w:rStyle w:val="-"/>
            <w:noProof/>
          </w:rPr>
          <w:t>Ασφάλιση προσωπικού του Αναδόχου</w:t>
        </w:r>
        <w:r w:rsidR="000048EF">
          <w:rPr>
            <w:noProof/>
            <w:webHidden/>
          </w:rPr>
          <w:tab/>
        </w:r>
        <w:r>
          <w:rPr>
            <w:noProof/>
            <w:webHidden/>
          </w:rPr>
          <w:fldChar w:fldCharType="begin"/>
        </w:r>
        <w:r w:rsidR="000048EF">
          <w:rPr>
            <w:noProof/>
            <w:webHidden/>
          </w:rPr>
          <w:instrText xml:space="preserve"> PAGEREF _Toc396403522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3" w:history="1">
        <w:r w:rsidR="000048EF" w:rsidRPr="007D6744">
          <w:rPr>
            <w:rStyle w:val="-"/>
            <w:noProof/>
          </w:rPr>
          <w:t>17.6</w:t>
        </w:r>
        <w:r w:rsidR="000048EF">
          <w:rPr>
            <w:rFonts w:asciiTheme="minorHAnsi" w:eastAsiaTheme="minorEastAsia" w:hAnsiTheme="minorHAnsi" w:cstheme="minorBidi"/>
            <w:noProof/>
            <w:sz w:val="22"/>
            <w:szCs w:val="22"/>
            <w:lang w:eastAsia="el-GR"/>
          </w:rPr>
          <w:tab/>
        </w:r>
        <w:r w:rsidR="000048EF" w:rsidRPr="007D6744">
          <w:rPr>
            <w:rStyle w:val="-"/>
            <w:noProof/>
          </w:rPr>
          <w:t>Ασφάλιση επαγγελματικής ευθύνης συμβούλων μηχανικών / μελετητών</w:t>
        </w:r>
        <w:r w:rsidR="000048EF">
          <w:rPr>
            <w:noProof/>
            <w:webHidden/>
          </w:rPr>
          <w:tab/>
        </w:r>
        <w:r>
          <w:rPr>
            <w:noProof/>
            <w:webHidden/>
          </w:rPr>
          <w:fldChar w:fldCharType="begin"/>
        </w:r>
        <w:r w:rsidR="000048EF">
          <w:rPr>
            <w:noProof/>
            <w:webHidden/>
          </w:rPr>
          <w:instrText xml:space="preserve"> PAGEREF _Toc396403523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4" w:history="1">
        <w:r w:rsidR="000048EF" w:rsidRPr="007D6744">
          <w:rPr>
            <w:rStyle w:val="-"/>
            <w:noProof/>
          </w:rPr>
          <w:t>17.7</w:t>
        </w:r>
        <w:r w:rsidR="000048EF">
          <w:rPr>
            <w:rFonts w:asciiTheme="minorHAnsi" w:eastAsiaTheme="minorEastAsia" w:hAnsiTheme="minorHAnsi" w:cstheme="minorBidi"/>
            <w:noProof/>
            <w:sz w:val="22"/>
            <w:szCs w:val="22"/>
            <w:lang w:eastAsia="el-GR"/>
          </w:rPr>
          <w:tab/>
        </w:r>
        <w:r w:rsidR="000048EF" w:rsidRPr="007D6744">
          <w:rPr>
            <w:rStyle w:val="-"/>
            <w:noProof/>
          </w:rPr>
          <w:t>Ειδικοί όροι που πρέπει να περιλαμβάνονται στο ασφαλιστήριο του έργου</w:t>
        </w:r>
        <w:r w:rsidR="000048EF">
          <w:rPr>
            <w:noProof/>
            <w:webHidden/>
          </w:rPr>
          <w:tab/>
        </w:r>
        <w:r>
          <w:rPr>
            <w:noProof/>
            <w:webHidden/>
          </w:rPr>
          <w:fldChar w:fldCharType="begin"/>
        </w:r>
        <w:r w:rsidR="000048EF">
          <w:rPr>
            <w:noProof/>
            <w:webHidden/>
          </w:rPr>
          <w:instrText xml:space="preserve"> PAGEREF _Toc396403524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25" w:history="1">
        <w:r w:rsidR="000048EF" w:rsidRPr="007D6744">
          <w:rPr>
            <w:rStyle w:val="-"/>
            <w:noProof/>
          </w:rPr>
          <w:t>18.</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ΑΝΩΤΕΡΑ ΒΙΑ</w:t>
        </w:r>
        <w:r w:rsidR="000048EF">
          <w:rPr>
            <w:noProof/>
            <w:webHidden/>
          </w:rPr>
          <w:tab/>
        </w:r>
        <w:r>
          <w:rPr>
            <w:noProof/>
            <w:webHidden/>
          </w:rPr>
          <w:fldChar w:fldCharType="begin"/>
        </w:r>
        <w:r w:rsidR="000048EF">
          <w:rPr>
            <w:noProof/>
            <w:webHidden/>
          </w:rPr>
          <w:instrText xml:space="preserve"> PAGEREF _Toc396403525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6" w:history="1">
        <w:r w:rsidR="000048EF" w:rsidRPr="007D6744">
          <w:rPr>
            <w:rStyle w:val="-"/>
            <w:noProof/>
          </w:rPr>
          <w:t>18.1</w:t>
        </w:r>
        <w:r w:rsidR="000048EF">
          <w:rPr>
            <w:rFonts w:asciiTheme="minorHAnsi" w:eastAsiaTheme="minorEastAsia" w:hAnsiTheme="minorHAnsi" w:cstheme="minorBidi"/>
            <w:noProof/>
            <w:sz w:val="22"/>
            <w:szCs w:val="22"/>
            <w:lang w:eastAsia="el-GR"/>
          </w:rPr>
          <w:tab/>
        </w:r>
        <w:r w:rsidR="000048EF" w:rsidRPr="007D6744">
          <w:rPr>
            <w:rStyle w:val="-"/>
            <w:noProof/>
          </w:rPr>
          <w:t>Ορισμός της ανωτέρας βίας</w:t>
        </w:r>
        <w:r w:rsidR="000048EF">
          <w:rPr>
            <w:noProof/>
            <w:webHidden/>
          </w:rPr>
          <w:tab/>
        </w:r>
        <w:r>
          <w:rPr>
            <w:noProof/>
            <w:webHidden/>
          </w:rPr>
          <w:fldChar w:fldCharType="begin"/>
        </w:r>
        <w:r w:rsidR="000048EF">
          <w:rPr>
            <w:noProof/>
            <w:webHidden/>
          </w:rPr>
          <w:instrText xml:space="preserve"> PAGEREF _Toc396403526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7" w:history="1">
        <w:r w:rsidR="000048EF" w:rsidRPr="007D6744">
          <w:rPr>
            <w:rStyle w:val="-"/>
            <w:noProof/>
          </w:rPr>
          <w:t>18.2</w:t>
        </w:r>
        <w:r w:rsidR="000048EF">
          <w:rPr>
            <w:rFonts w:asciiTheme="minorHAnsi" w:eastAsiaTheme="minorEastAsia" w:hAnsiTheme="minorHAnsi" w:cstheme="minorBidi"/>
            <w:noProof/>
            <w:sz w:val="22"/>
            <w:szCs w:val="22"/>
            <w:lang w:eastAsia="el-GR"/>
          </w:rPr>
          <w:tab/>
        </w:r>
        <w:r w:rsidR="000048EF" w:rsidRPr="007D6744">
          <w:rPr>
            <w:rStyle w:val="-"/>
            <w:noProof/>
          </w:rPr>
          <w:t>Ειδοποίηση για ανωτέρα βία</w:t>
        </w:r>
        <w:r w:rsidR="000048EF">
          <w:rPr>
            <w:noProof/>
            <w:webHidden/>
          </w:rPr>
          <w:tab/>
        </w:r>
        <w:r>
          <w:rPr>
            <w:noProof/>
            <w:webHidden/>
          </w:rPr>
          <w:fldChar w:fldCharType="begin"/>
        </w:r>
        <w:r w:rsidR="000048EF">
          <w:rPr>
            <w:noProof/>
            <w:webHidden/>
          </w:rPr>
          <w:instrText xml:space="preserve"> PAGEREF _Toc396403527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8" w:history="1">
        <w:r w:rsidR="000048EF" w:rsidRPr="007D6744">
          <w:rPr>
            <w:rStyle w:val="-"/>
            <w:noProof/>
          </w:rPr>
          <w:t>18.3</w:t>
        </w:r>
        <w:r w:rsidR="000048EF">
          <w:rPr>
            <w:rFonts w:asciiTheme="minorHAnsi" w:eastAsiaTheme="minorEastAsia" w:hAnsiTheme="minorHAnsi" w:cstheme="minorBidi"/>
            <w:noProof/>
            <w:sz w:val="22"/>
            <w:szCs w:val="22"/>
            <w:lang w:eastAsia="el-GR"/>
          </w:rPr>
          <w:tab/>
        </w:r>
        <w:r w:rsidR="000048EF" w:rsidRPr="007D6744">
          <w:rPr>
            <w:rStyle w:val="-"/>
            <w:noProof/>
          </w:rPr>
          <w:t>Καθήκον για τη μείωση καθυστερήσεων</w:t>
        </w:r>
        <w:r w:rsidR="000048EF">
          <w:rPr>
            <w:noProof/>
            <w:webHidden/>
          </w:rPr>
          <w:tab/>
        </w:r>
        <w:r>
          <w:rPr>
            <w:noProof/>
            <w:webHidden/>
          </w:rPr>
          <w:fldChar w:fldCharType="begin"/>
        </w:r>
        <w:r w:rsidR="000048EF">
          <w:rPr>
            <w:noProof/>
            <w:webHidden/>
          </w:rPr>
          <w:instrText xml:space="preserve"> PAGEREF _Toc396403528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29" w:history="1">
        <w:r w:rsidR="000048EF" w:rsidRPr="007D6744">
          <w:rPr>
            <w:rStyle w:val="-"/>
            <w:noProof/>
          </w:rPr>
          <w:t>18.4</w:t>
        </w:r>
        <w:r w:rsidR="000048EF">
          <w:rPr>
            <w:rFonts w:asciiTheme="minorHAnsi" w:eastAsiaTheme="minorEastAsia" w:hAnsiTheme="minorHAnsi" w:cstheme="minorBidi"/>
            <w:noProof/>
            <w:sz w:val="22"/>
            <w:szCs w:val="22"/>
            <w:lang w:eastAsia="el-GR"/>
          </w:rPr>
          <w:tab/>
        </w:r>
        <w:r w:rsidR="000048EF" w:rsidRPr="007D6744">
          <w:rPr>
            <w:rStyle w:val="-"/>
            <w:noProof/>
          </w:rPr>
          <w:t>Συνέπειες ανωτέρας βίας</w:t>
        </w:r>
        <w:r w:rsidR="000048EF">
          <w:rPr>
            <w:noProof/>
            <w:webHidden/>
          </w:rPr>
          <w:tab/>
        </w:r>
        <w:r>
          <w:rPr>
            <w:noProof/>
            <w:webHidden/>
          </w:rPr>
          <w:fldChar w:fldCharType="begin"/>
        </w:r>
        <w:r w:rsidR="000048EF">
          <w:rPr>
            <w:noProof/>
            <w:webHidden/>
          </w:rPr>
          <w:instrText xml:space="preserve"> PAGEREF _Toc396403529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30" w:history="1">
        <w:r w:rsidR="000048EF" w:rsidRPr="007D6744">
          <w:rPr>
            <w:rStyle w:val="-"/>
            <w:noProof/>
          </w:rPr>
          <w:t>18.5</w:t>
        </w:r>
        <w:r w:rsidR="000048EF">
          <w:rPr>
            <w:rFonts w:asciiTheme="minorHAnsi" w:eastAsiaTheme="minorEastAsia" w:hAnsiTheme="minorHAnsi" w:cstheme="minorBidi"/>
            <w:noProof/>
            <w:sz w:val="22"/>
            <w:szCs w:val="22"/>
            <w:lang w:eastAsia="el-GR"/>
          </w:rPr>
          <w:tab/>
        </w:r>
        <w:r w:rsidR="000048EF" w:rsidRPr="007D6744">
          <w:rPr>
            <w:rStyle w:val="-"/>
            <w:noProof/>
          </w:rPr>
          <w:t>Ανωτέρα βία που επηρεάζει Υπεργολάβο</w:t>
        </w:r>
        <w:r w:rsidR="000048EF">
          <w:rPr>
            <w:noProof/>
            <w:webHidden/>
          </w:rPr>
          <w:tab/>
        </w:r>
        <w:r>
          <w:rPr>
            <w:noProof/>
            <w:webHidden/>
          </w:rPr>
          <w:fldChar w:fldCharType="begin"/>
        </w:r>
        <w:r w:rsidR="000048EF">
          <w:rPr>
            <w:noProof/>
            <w:webHidden/>
          </w:rPr>
          <w:instrText xml:space="preserve"> PAGEREF _Toc396403530 \h </w:instrText>
        </w:r>
        <w:r>
          <w:rPr>
            <w:noProof/>
            <w:webHidden/>
          </w:rPr>
        </w:r>
        <w:r>
          <w:rPr>
            <w:noProof/>
            <w:webHidden/>
          </w:rPr>
          <w:fldChar w:fldCharType="separate"/>
        </w:r>
        <w:r w:rsidR="000048EF">
          <w:rPr>
            <w:noProof/>
            <w:webHidden/>
          </w:rPr>
          <w:t>21</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31" w:history="1">
        <w:r w:rsidR="000048EF" w:rsidRPr="007D6744">
          <w:rPr>
            <w:rStyle w:val="-"/>
            <w:noProof/>
          </w:rPr>
          <w:t>18.6</w:t>
        </w:r>
        <w:r w:rsidR="000048EF">
          <w:rPr>
            <w:rFonts w:asciiTheme="minorHAnsi" w:eastAsiaTheme="minorEastAsia" w:hAnsiTheme="minorHAnsi" w:cstheme="minorBidi"/>
            <w:noProof/>
            <w:sz w:val="22"/>
            <w:szCs w:val="22"/>
            <w:lang w:eastAsia="el-GR"/>
          </w:rPr>
          <w:tab/>
        </w:r>
        <w:r w:rsidR="000048EF" w:rsidRPr="007D6744">
          <w:rPr>
            <w:rStyle w:val="-"/>
            <w:noProof/>
          </w:rPr>
          <w:t>Προαιρετική λύση, πληρωμή και αποδέσμευση</w:t>
        </w:r>
        <w:r w:rsidR="000048EF">
          <w:rPr>
            <w:noProof/>
            <w:webHidden/>
          </w:rPr>
          <w:tab/>
        </w:r>
        <w:r>
          <w:rPr>
            <w:noProof/>
            <w:webHidden/>
          </w:rPr>
          <w:fldChar w:fldCharType="begin"/>
        </w:r>
        <w:r w:rsidR="000048EF">
          <w:rPr>
            <w:noProof/>
            <w:webHidden/>
          </w:rPr>
          <w:instrText xml:space="preserve"> PAGEREF _Toc396403531 \h </w:instrText>
        </w:r>
        <w:r>
          <w:rPr>
            <w:noProof/>
            <w:webHidden/>
          </w:rPr>
        </w:r>
        <w:r>
          <w:rPr>
            <w:noProof/>
            <w:webHidden/>
          </w:rPr>
          <w:fldChar w:fldCharType="separate"/>
        </w:r>
        <w:r w:rsidR="000048EF">
          <w:rPr>
            <w:noProof/>
            <w:webHidden/>
          </w:rPr>
          <w:t>22</w:t>
        </w:r>
        <w:r>
          <w:rPr>
            <w:noProof/>
            <w:webHidden/>
          </w:rPr>
          <w:fldChar w:fldCharType="end"/>
        </w:r>
      </w:hyperlink>
    </w:p>
    <w:p w:rsidR="000048EF" w:rsidRDefault="00310229">
      <w:pPr>
        <w:pStyle w:val="13"/>
        <w:tabs>
          <w:tab w:val="left" w:pos="1344"/>
          <w:tab w:val="right" w:leader="dot" w:pos="9628"/>
        </w:tabs>
        <w:rPr>
          <w:rFonts w:asciiTheme="minorHAnsi" w:eastAsiaTheme="minorEastAsia" w:hAnsiTheme="minorHAnsi" w:cstheme="minorBidi"/>
          <w:b w:val="0"/>
          <w:bCs w:val="0"/>
          <w:caps w:val="0"/>
          <w:noProof/>
          <w:sz w:val="22"/>
          <w:szCs w:val="22"/>
          <w:lang w:eastAsia="el-GR"/>
        </w:rPr>
      </w:pPr>
      <w:hyperlink w:anchor="_Toc396403532" w:history="1">
        <w:r w:rsidR="000048EF" w:rsidRPr="007D6744">
          <w:rPr>
            <w:rStyle w:val="-"/>
            <w:noProof/>
          </w:rPr>
          <w:t>19.</w:t>
        </w:r>
        <w:r w:rsidR="000048EF">
          <w:rPr>
            <w:rFonts w:asciiTheme="minorHAnsi" w:eastAsiaTheme="minorEastAsia" w:hAnsiTheme="minorHAnsi" w:cstheme="minorBidi"/>
            <w:b w:val="0"/>
            <w:bCs w:val="0"/>
            <w:caps w:val="0"/>
            <w:noProof/>
            <w:sz w:val="22"/>
            <w:szCs w:val="22"/>
            <w:lang w:eastAsia="el-GR"/>
          </w:rPr>
          <w:tab/>
        </w:r>
        <w:r w:rsidR="000048EF" w:rsidRPr="007D6744">
          <w:rPr>
            <w:rStyle w:val="-"/>
            <w:noProof/>
          </w:rPr>
          <w:t>ΑΞΙΩΣΕΙΣ, ΔΙΑΦΟΡΕΣ ΚΑΙ ΔΙΑΙΤΗΣΙΑ</w:t>
        </w:r>
        <w:r w:rsidR="000048EF">
          <w:rPr>
            <w:noProof/>
            <w:webHidden/>
          </w:rPr>
          <w:tab/>
        </w:r>
        <w:r>
          <w:rPr>
            <w:noProof/>
            <w:webHidden/>
          </w:rPr>
          <w:fldChar w:fldCharType="begin"/>
        </w:r>
        <w:r w:rsidR="000048EF">
          <w:rPr>
            <w:noProof/>
            <w:webHidden/>
          </w:rPr>
          <w:instrText xml:space="preserve"> PAGEREF _Toc396403532 \h </w:instrText>
        </w:r>
        <w:r>
          <w:rPr>
            <w:noProof/>
            <w:webHidden/>
          </w:rPr>
        </w:r>
        <w:r>
          <w:rPr>
            <w:noProof/>
            <w:webHidden/>
          </w:rPr>
          <w:fldChar w:fldCharType="separate"/>
        </w:r>
        <w:r w:rsidR="000048EF">
          <w:rPr>
            <w:noProof/>
            <w:webHidden/>
          </w:rPr>
          <w:t>22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33" w:history="1">
        <w:r w:rsidR="000048EF" w:rsidRPr="007D6744">
          <w:rPr>
            <w:rStyle w:val="-"/>
            <w:noProof/>
          </w:rPr>
          <w:t>19.1</w:t>
        </w:r>
        <w:r w:rsidR="000048EF">
          <w:rPr>
            <w:rFonts w:asciiTheme="minorHAnsi" w:eastAsiaTheme="minorEastAsia" w:hAnsiTheme="minorHAnsi" w:cstheme="minorBidi"/>
            <w:noProof/>
            <w:sz w:val="22"/>
            <w:szCs w:val="22"/>
            <w:lang w:eastAsia="el-GR"/>
          </w:rPr>
          <w:tab/>
        </w:r>
        <w:r w:rsidR="000048EF" w:rsidRPr="007D6744">
          <w:rPr>
            <w:rStyle w:val="-"/>
            <w:noProof/>
          </w:rPr>
          <w:t>Αξιώσεις Αναδόχου</w:t>
        </w:r>
        <w:r w:rsidR="000048EF">
          <w:rPr>
            <w:noProof/>
            <w:webHidden/>
          </w:rPr>
          <w:tab/>
        </w:r>
        <w:r>
          <w:rPr>
            <w:noProof/>
            <w:webHidden/>
          </w:rPr>
          <w:fldChar w:fldCharType="begin"/>
        </w:r>
        <w:r w:rsidR="000048EF">
          <w:rPr>
            <w:noProof/>
            <w:webHidden/>
          </w:rPr>
          <w:instrText xml:space="preserve"> PAGEREF _Toc396403533 \h </w:instrText>
        </w:r>
        <w:r>
          <w:rPr>
            <w:noProof/>
            <w:webHidden/>
          </w:rPr>
        </w:r>
        <w:r>
          <w:rPr>
            <w:noProof/>
            <w:webHidden/>
          </w:rPr>
          <w:fldChar w:fldCharType="separate"/>
        </w:r>
        <w:r w:rsidR="000048EF">
          <w:rPr>
            <w:noProof/>
            <w:webHidden/>
          </w:rPr>
          <w:t>22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34" w:history="1">
        <w:r w:rsidR="000048EF" w:rsidRPr="007D6744">
          <w:rPr>
            <w:rStyle w:val="-"/>
            <w:noProof/>
          </w:rPr>
          <w:t>19.2</w:t>
        </w:r>
        <w:r w:rsidR="000048EF">
          <w:rPr>
            <w:rFonts w:asciiTheme="minorHAnsi" w:eastAsiaTheme="minorEastAsia" w:hAnsiTheme="minorHAnsi" w:cstheme="minorBidi"/>
            <w:noProof/>
            <w:sz w:val="22"/>
            <w:szCs w:val="22"/>
            <w:lang w:eastAsia="el-GR"/>
          </w:rPr>
          <w:tab/>
        </w:r>
        <w:r w:rsidR="000048EF" w:rsidRPr="007D6744">
          <w:rPr>
            <w:rStyle w:val="-"/>
            <w:noProof/>
          </w:rPr>
          <w:t>Δικαστική επίλυση διαφορών</w:t>
        </w:r>
        <w:r w:rsidR="000048EF">
          <w:rPr>
            <w:noProof/>
            <w:webHidden/>
          </w:rPr>
          <w:tab/>
        </w:r>
        <w:r>
          <w:rPr>
            <w:noProof/>
            <w:webHidden/>
          </w:rPr>
          <w:fldChar w:fldCharType="begin"/>
        </w:r>
        <w:r w:rsidR="000048EF">
          <w:rPr>
            <w:noProof/>
            <w:webHidden/>
          </w:rPr>
          <w:instrText xml:space="preserve"> PAGEREF _Toc396403534 \h </w:instrText>
        </w:r>
        <w:r>
          <w:rPr>
            <w:noProof/>
            <w:webHidden/>
          </w:rPr>
        </w:r>
        <w:r>
          <w:rPr>
            <w:noProof/>
            <w:webHidden/>
          </w:rPr>
          <w:fldChar w:fldCharType="separate"/>
        </w:r>
        <w:r w:rsidR="000048EF">
          <w:rPr>
            <w:noProof/>
            <w:webHidden/>
          </w:rPr>
          <w:t>22</w:t>
        </w:r>
        <w:r>
          <w:rPr>
            <w:noProof/>
            <w:webHidden/>
          </w:rPr>
          <w:fldChar w:fldCharType="end"/>
        </w:r>
      </w:hyperlink>
    </w:p>
    <w:p w:rsidR="000048EF" w:rsidRDefault="00310229">
      <w:pPr>
        <w:pStyle w:val="22"/>
        <w:tabs>
          <w:tab w:val="left" w:pos="1344"/>
          <w:tab w:val="right" w:leader="dot" w:pos="9628"/>
        </w:tabs>
        <w:rPr>
          <w:rFonts w:asciiTheme="minorHAnsi" w:eastAsiaTheme="minorEastAsia" w:hAnsiTheme="minorHAnsi" w:cstheme="minorBidi"/>
          <w:noProof/>
          <w:sz w:val="22"/>
          <w:szCs w:val="22"/>
          <w:lang w:eastAsia="el-GR"/>
        </w:rPr>
      </w:pPr>
      <w:hyperlink w:anchor="_Toc396403535" w:history="1">
        <w:r w:rsidR="000048EF" w:rsidRPr="007D6744">
          <w:rPr>
            <w:rStyle w:val="-"/>
            <w:noProof/>
          </w:rPr>
          <w:t>19.3</w:t>
        </w:r>
        <w:r w:rsidR="000048EF">
          <w:rPr>
            <w:rFonts w:asciiTheme="minorHAnsi" w:eastAsiaTheme="minorEastAsia" w:hAnsiTheme="minorHAnsi" w:cstheme="minorBidi"/>
            <w:noProof/>
            <w:sz w:val="22"/>
            <w:szCs w:val="22"/>
            <w:lang w:eastAsia="el-GR"/>
          </w:rPr>
          <w:tab/>
        </w:r>
        <w:r w:rsidR="000048EF" w:rsidRPr="007D6744">
          <w:rPr>
            <w:rStyle w:val="-"/>
            <w:noProof/>
          </w:rPr>
          <w:t>Διαιτητική επίλυση διαφορών</w:t>
        </w:r>
        <w:r w:rsidR="000048EF">
          <w:rPr>
            <w:noProof/>
            <w:webHidden/>
          </w:rPr>
          <w:tab/>
        </w:r>
        <w:r>
          <w:rPr>
            <w:noProof/>
            <w:webHidden/>
          </w:rPr>
          <w:fldChar w:fldCharType="begin"/>
        </w:r>
        <w:r w:rsidR="000048EF">
          <w:rPr>
            <w:noProof/>
            <w:webHidden/>
          </w:rPr>
          <w:instrText xml:space="preserve"> PAGEREF _Toc396403535 \h </w:instrText>
        </w:r>
        <w:r>
          <w:rPr>
            <w:noProof/>
            <w:webHidden/>
          </w:rPr>
        </w:r>
        <w:r>
          <w:rPr>
            <w:noProof/>
            <w:webHidden/>
          </w:rPr>
          <w:fldChar w:fldCharType="separate"/>
        </w:r>
        <w:r w:rsidR="000048EF">
          <w:rPr>
            <w:noProof/>
            <w:webHidden/>
          </w:rPr>
          <w:t>22</w:t>
        </w:r>
        <w:r>
          <w:rPr>
            <w:noProof/>
            <w:webHidden/>
          </w:rPr>
          <w:fldChar w:fldCharType="end"/>
        </w:r>
      </w:hyperlink>
    </w:p>
    <w:p w:rsidR="000048EF" w:rsidRDefault="00310229">
      <w:pPr>
        <w:pStyle w:val="13"/>
        <w:tabs>
          <w:tab w:val="right" w:leader="dot" w:pos="9628"/>
        </w:tabs>
        <w:rPr>
          <w:rFonts w:asciiTheme="minorHAnsi" w:eastAsiaTheme="minorEastAsia" w:hAnsiTheme="minorHAnsi" w:cstheme="minorBidi"/>
          <w:b w:val="0"/>
          <w:bCs w:val="0"/>
          <w:caps w:val="0"/>
          <w:noProof/>
          <w:sz w:val="22"/>
          <w:szCs w:val="22"/>
          <w:lang w:eastAsia="el-GR"/>
        </w:rPr>
      </w:pPr>
      <w:hyperlink w:anchor="_Toc396403536" w:history="1">
        <w:r w:rsidR="000048EF" w:rsidRPr="007D6744">
          <w:rPr>
            <w:rStyle w:val="-"/>
            <w:noProof/>
          </w:rPr>
          <w:t>20. Απαιτούμενα μέτρα ασφάλειας και υγείας στο  Εργοτάξιο (σύμφωνα με την εγκύκλιο 27/2012 / ΥΠΑΝ και ΥΠΟΜΕΔΙ)</w:t>
        </w:r>
        <w:r w:rsidR="000048EF">
          <w:rPr>
            <w:noProof/>
            <w:webHidden/>
          </w:rPr>
          <w:tab/>
        </w:r>
        <w:r>
          <w:rPr>
            <w:noProof/>
            <w:webHidden/>
          </w:rPr>
          <w:fldChar w:fldCharType="begin"/>
        </w:r>
        <w:r w:rsidR="000048EF">
          <w:rPr>
            <w:noProof/>
            <w:webHidden/>
          </w:rPr>
          <w:instrText xml:space="preserve"> PAGEREF _Toc396403536 \h </w:instrText>
        </w:r>
        <w:r>
          <w:rPr>
            <w:noProof/>
            <w:webHidden/>
          </w:rPr>
        </w:r>
        <w:r>
          <w:rPr>
            <w:noProof/>
            <w:webHidden/>
          </w:rPr>
          <w:fldChar w:fldCharType="separate"/>
        </w:r>
        <w:r w:rsidR="000048EF">
          <w:rPr>
            <w:noProof/>
            <w:webHidden/>
          </w:rPr>
          <w:t>22</w:t>
        </w:r>
        <w:r>
          <w:rPr>
            <w:noProof/>
            <w:webHidden/>
          </w:rPr>
          <w:fldChar w:fldCharType="end"/>
        </w:r>
      </w:hyperlink>
    </w:p>
    <w:p w:rsidR="00B83C3A" w:rsidRDefault="00310229">
      <w:r>
        <w:rPr>
          <w:sz w:val="20"/>
          <w:szCs w:val="28"/>
        </w:rPr>
        <w:fldChar w:fldCharType="end"/>
      </w:r>
    </w:p>
    <w:p w:rsidR="00B83C3A" w:rsidRPr="00167A8A" w:rsidRDefault="00B83C3A" w:rsidP="00167A8A">
      <w:pPr>
        <w:pStyle w:val="numbered1"/>
        <w:numPr>
          <w:ilvl w:val="0"/>
          <w:numId w:val="0"/>
        </w:numPr>
        <w:rPr>
          <w:rFonts w:cs="Arial"/>
          <w:b/>
          <w:sz w:val="24"/>
        </w:rPr>
      </w:pPr>
      <w:r>
        <w:br w:type="page"/>
      </w:r>
      <w:bookmarkStart w:id="3" w:name="__RefHeading__1400_1029072715"/>
      <w:bookmarkEnd w:id="3"/>
      <w:r w:rsidRPr="00167A8A">
        <w:rPr>
          <w:rFonts w:cs="Arial"/>
          <w:b/>
          <w:sz w:val="24"/>
        </w:rPr>
        <w:lastRenderedPageBreak/>
        <w:t xml:space="preserve">ΕΙΔΙΚΗ ΣΥΓΓΡΑΦΗ ΕΡΓΟΥ: </w:t>
      </w:r>
      <w:r w:rsidR="008B5511" w:rsidRPr="00167A8A">
        <w:rPr>
          <w:rFonts w:cs="Arial"/>
          <w:b/>
          <w:sz w:val="24"/>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p>
    <w:p w:rsidR="0065353A" w:rsidRDefault="0065353A" w:rsidP="0065353A">
      <w:pPr>
        <w:pStyle w:val="1"/>
        <w:ind w:left="567" w:hanging="567"/>
      </w:pPr>
      <w:bookmarkStart w:id="4" w:name="__RefHeading__1402_1029072715"/>
      <w:bookmarkStart w:id="5" w:name="_Toc386113142"/>
      <w:bookmarkStart w:id="6" w:name="_Toc386802631"/>
      <w:bookmarkStart w:id="7" w:name="_Toc396403394"/>
      <w:bookmarkEnd w:id="4"/>
      <w:r>
        <w:t>1.</w:t>
      </w:r>
      <w:r>
        <w:tab/>
        <w:t>ΓΕΝΙΚA</w:t>
      </w:r>
      <w:bookmarkEnd w:id="5"/>
      <w:bookmarkEnd w:id="6"/>
      <w:bookmarkEnd w:id="7"/>
    </w:p>
    <w:p w:rsidR="0065353A" w:rsidRDefault="0065353A" w:rsidP="0065353A">
      <w:pPr>
        <w:pStyle w:val="2"/>
        <w:rPr>
          <w:rFonts w:cs="Arial"/>
          <w:sz w:val="20"/>
        </w:rPr>
      </w:pPr>
      <w:bookmarkStart w:id="8" w:name="__RefHeading__1404_1029072715"/>
      <w:bookmarkStart w:id="9" w:name="_Toc386113143"/>
      <w:bookmarkStart w:id="10" w:name="_Toc386802632"/>
      <w:bookmarkStart w:id="11" w:name="_Toc396403395"/>
      <w:bookmarkEnd w:id="8"/>
      <w:r>
        <w:rPr>
          <w:rFonts w:cs="Arial"/>
          <w:sz w:val="20"/>
        </w:rPr>
        <w:t>1.1</w:t>
      </w:r>
      <w:r>
        <w:rPr>
          <w:rFonts w:cs="Arial"/>
          <w:sz w:val="20"/>
        </w:rPr>
        <w:tab/>
        <w:t>Αντικείμενο</w:t>
      </w:r>
      <w:bookmarkEnd w:id="9"/>
      <w:bookmarkEnd w:id="10"/>
      <w:bookmarkEnd w:id="11"/>
    </w:p>
    <w:p w:rsidR="0065353A" w:rsidRDefault="0065353A" w:rsidP="0065353A">
      <w:pPr>
        <w:pStyle w:val="numbered1"/>
        <w:rPr>
          <w:rFonts w:cs="Arial"/>
          <w:sz w:val="20"/>
        </w:rPr>
      </w:pPr>
      <w:r>
        <w:rPr>
          <w:rFonts w:cs="Arial"/>
          <w:sz w:val="20"/>
        </w:rPr>
        <w:t>Το παρόν τεύχος της Ειδικής Συγγραφής Υποχρεώσεων αφορά τους ειδικούς συμβατικούς όρους, με βάση τους οποίους, σε συνδυασμό με τους όρους των λοιπών τευχών δημοπράτησης και στοιχείων της μελέτης, θα εκτελεστούν από τον Ανάδοχο που θα αναδειχθεί.</w:t>
      </w:r>
    </w:p>
    <w:p w:rsidR="00671D6C" w:rsidRDefault="0065353A" w:rsidP="0065353A">
      <w:pPr>
        <w:pStyle w:val="numbered1"/>
        <w:rPr>
          <w:rFonts w:cs="Arial"/>
          <w:sz w:val="20"/>
        </w:rPr>
      </w:pPr>
      <w:r w:rsidRPr="00671D6C">
        <w:rPr>
          <w:rFonts w:cs="Arial"/>
          <w:sz w:val="20"/>
        </w:rPr>
        <w:t xml:space="preserve">Το αντικείμενο του έργου, που περιγράφεται αναλυτικά στην Τεχνική Περιγραφή,  περιλαμβάνει συνοπτικά επεμβάσεις ενεργειακής αναβάθμισης στο </w:t>
      </w:r>
      <w:r w:rsidR="00671D6C" w:rsidRPr="00671D6C">
        <w:rPr>
          <w:rFonts w:cs="Arial"/>
          <w:sz w:val="20"/>
        </w:rPr>
        <w:t>Οικοδομικό Τετράγωνο 11 της Νέας Αλικαρνασσού</w:t>
      </w:r>
      <w:r w:rsidRPr="00671D6C">
        <w:rPr>
          <w:rFonts w:cs="Arial"/>
          <w:sz w:val="20"/>
        </w:rPr>
        <w:t>,</w:t>
      </w:r>
      <w:r w:rsidR="00671D6C" w:rsidRPr="00671D6C">
        <w:rPr>
          <w:rFonts w:cs="Arial"/>
          <w:sz w:val="20"/>
        </w:rPr>
        <w:t xml:space="preserve"> στο Οικοδομικό Τετράγωνο 22 της Νέας Αλικαρνασσού και στους εξωτερικούς χώρους του </w:t>
      </w:r>
      <w:r w:rsidRPr="00671D6C">
        <w:rPr>
          <w:rFonts w:cs="Arial"/>
          <w:sz w:val="20"/>
        </w:rPr>
        <w:t>Πολύκεντρο</w:t>
      </w:r>
      <w:r w:rsidR="00671D6C" w:rsidRPr="00671D6C">
        <w:rPr>
          <w:rFonts w:cs="Arial"/>
          <w:sz w:val="20"/>
        </w:rPr>
        <w:t>υ</w:t>
      </w:r>
      <w:r w:rsidRPr="00671D6C">
        <w:rPr>
          <w:rFonts w:cs="Arial"/>
          <w:sz w:val="20"/>
        </w:rPr>
        <w:t xml:space="preserve"> Νεολαίας Νέας</w:t>
      </w:r>
      <w:r w:rsidR="00671D6C">
        <w:rPr>
          <w:rFonts w:cs="Arial"/>
          <w:sz w:val="20"/>
        </w:rPr>
        <w:t xml:space="preserve"> Αλικαρνασσού.</w:t>
      </w:r>
    </w:p>
    <w:p w:rsidR="0065353A" w:rsidRPr="00671D6C" w:rsidRDefault="0065353A" w:rsidP="0065353A">
      <w:pPr>
        <w:pStyle w:val="numbered1"/>
        <w:rPr>
          <w:rFonts w:cs="Arial"/>
          <w:sz w:val="20"/>
        </w:rPr>
      </w:pPr>
      <w:r w:rsidRPr="00671D6C">
        <w:rPr>
          <w:rFonts w:cs="Arial"/>
          <w:sz w:val="20"/>
        </w:rPr>
        <w:t>Το ακριβές αντικείμενο θα είναι όπως ορίζεται στην αντίστοιχη Διακήρυξη Δημοπρασίας και τα λοιπά τεύχη δημοπράτησης που τη συνοδεύουν.</w:t>
      </w:r>
    </w:p>
    <w:p w:rsidR="0065353A" w:rsidRDefault="0065353A" w:rsidP="0065353A">
      <w:pPr>
        <w:pStyle w:val="numbered1"/>
        <w:numPr>
          <w:ilvl w:val="0"/>
          <w:numId w:val="0"/>
        </w:numPr>
        <w:ind w:left="567" w:hanging="567"/>
        <w:rPr>
          <w:rFonts w:cs="Arial"/>
          <w:sz w:val="20"/>
        </w:rPr>
      </w:pPr>
    </w:p>
    <w:p w:rsidR="0065353A" w:rsidRDefault="0065353A" w:rsidP="0065353A">
      <w:pPr>
        <w:pStyle w:val="2"/>
        <w:rPr>
          <w:rFonts w:cs="Arial"/>
          <w:sz w:val="20"/>
        </w:rPr>
      </w:pPr>
      <w:bookmarkStart w:id="12" w:name="__RefHeading__1406_1029072715"/>
      <w:bookmarkStart w:id="13" w:name="_Toc386113144"/>
      <w:bookmarkStart w:id="14" w:name="_Toc386802633"/>
      <w:bookmarkStart w:id="15" w:name="_Toc396403396"/>
      <w:bookmarkEnd w:id="12"/>
      <w:r>
        <w:rPr>
          <w:rFonts w:cs="Arial"/>
          <w:sz w:val="20"/>
        </w:rPr>
        <w:t>1.2</w:t>
      </w:r>
      <w:r>
        <w:rPr>
          <w:rFonts w:cs="Arial"/>
          <w:sz w:val="20"/>
        </w:rPr>
        <w:tab/>
        <w:t>Θεσμικό πλαίσιο, προδιαγραφές, κανονισμοί και γλώσσα που διέπουν τη σύμβαση</w:t>
      </w:r>
      <w:bookmarkEnd w:id="13"/>
      <w:bookmarkEnd w:id="14"/>
      <w:bookmarkEnd w:id="15"/>
    </w:p>
    <w:p w:rsidR="0065353A" w:rsidRDefault="0065353A" w:rsidP="0065353A">
      <w:pPr>
        <w:pStyle w:val="3"/>
        <w:rPr>
          <w:rFonts w:cs="Arial"/>
          <w:sz w:val="20"/>
        </w:rPr>
      </w:pPr>
      <w:bookmarkStart w:id="16" w:name="__RefHeading__1408_1029072715"/>
      <w:bookmarkStart w:id="17" w:name="_Toc386113145"/>
      <w:bookmarkStart w:id="18" w:name="_Toc386802634"/>
      <w:bookmarkEnd w:id="16"/>
      <w:r>
        <w:rPr>
          <w:rFonts w:cs="Arial"/>
          <w:sz w:val="20"/>
        </w:rPr>
        <w:t>1.2.1</w:t>
      </w:r>
      <w:r>
        <w:rPr>
          <w:rFonts w:cs="Arial"/>
          <w:sz w:val="20"/>
        </w:rPr>
        <w:tab/>
        <w:t>Ισχύουσες διατάξεις</w:t>
      </w:r>
      <w:bookmarkEnd w:id="17"/>
      <w:bookmarkEnd w:id="18"/>
    </w:p>
    <w:p w:rsidR="0065353A" w:rsidRPr="00D05B14" w:rsidRDefault="0065353A" w:rsidP="0065353A">
      <w:pPr>
        <w:pStyle w:val="numbered1"/>
        <w:numPr>
          <w:ilvl w:val="0"/>
          <w:numId w:val="0"/>
        </w:numPr>
        <w:rPr>
          <w:rFonts w:cs="Arial"/>
          <w:sz w:val="20"/>
        </w:rPr>
      </w:pPr>
      <w:r w:rsidRPr="00D05B14">
        <w:rPr>
          <w:rFonts w:cs="Arial"/>
          <w:sz w:val="20"/>
        </w:rPr>
        <w:t>Για τη δημοπράτηση του έργου, την εκτέλεση της σύμβασης και την</w:t>
      </w:r>
      <w:r>
        <w:rPr>
          <w:rFonts w:cs="Arial"/>
          <w:sz w:val="20"/>
        </w:rPr>
        <w:t xml:space="preserve"> κατασκευή του, εφαρμόζονται οι </w:t>
      </w:r>
      <w:r w:rsidRPr="00D05B14">
        <w:rPr>
          <w:rFonts w:cs="Arial"/>
          <w:sz w:val="20"/>
        </w:rPr>
        <w:t>διατάξεις των παρακάτω νομοθετημάτων:</w:t>
      </w:r>
    </w:p>
    <w:p w:rsidR="0065353A" w:rsidRPr="00D05B14" w:rsidRDefault="0065353A" w:rsidP="0065353A">
      <w:pPr>
        <w:pStyle w:val="numbered1"/>
        <w:numPr>
          <w:ilvl w:val="0"/>
          <w:numId w:val="18"/>
        </w:numPr>
        <w:rPr>
          <w:rFonts w:cs="Arial"/>
          <w:sz w:val="20"/>
        </w:rPr>
      </w:pPr>
      <w:r w:rsidRPr="00D05B14">
        <w:rPr>
          <w:rFonts w:cs="Arial"/>
          <w:sz w:val="20"/>
        </w:rPr>
        <w:t>Του  Ν. 3669/2008 (ΦΕΚ Α’ 116) «Κύρωση της Κωδικοποίησης της νομοθεσίας κατασκευής δημοσίων  έργων» (ΚΔΕ), όπως τροποποιήθηκε και ισχύει</w:t>
      </w:r>
    </w:p>
    <w:p w:rsidR="0065353A" w:rsidRPr="00D05B14" w:rsidRDefault="0065353A" w:rsidP="0065353A">
      <w:pPr>
        <w:pStyle w:val="numbered1"/>
        <w:rPr>
          <w:rFonts w:cs="Arial"/>
          <w:sz w:val="20"/>
        </w:rPr>
      </w:pPr>
      <w:r w:rsidRPr="00D05B14">
        <w:rPr>
          <w:rFonts w:cs="Arial"/>
          <w:sz w:val="20"/>
        </w:rPr>
        <w:t>Του Ν. 3614/2007 (ΦΕΚ Α’ 267) «Διαχείριση, έλεγχος και εφαρμογή αναπτυξιακών παρεμβάσεων για την προγραμματική περίοδο 2007 -2013»  όπως τροποποιήθηκε και ισχύει</w:t>
      </w:r>
    </w:p>
    <w:p w:rsidR="0065353A" w:rsidRPr="00D05B14" w:rsidRDefault="0065353A" w:rsidP="0065353A">
      <w:pPr>
        <w:pStyle w:val="numbered1"/>
        <w:rPr>
          <w:rFonts w:cs="Arial"/>
          <w:sz w:val="20"/>
        </w:rPr>
      </w:pPr>
      <w:r w:rsidRPr="00D05B14">
        <w:rPr>
          <w:rFonts w:cs="Arial"/>
          <w:sz w:val="20"/>
        </w:rPr>
        <w:t xml:space="preserve">Του Ν. 4013/2011 (ΦΕΚ Α’ 204) «Σύσταση ενιαίας Ανεξάρτητης Αρχής Δημοσίων Συμβάσεων και Κεντρικού Ηλεκτρονικού Μητρώου Δημοσίων Συμβάσεων…» όπως τροποποιήθηκε και ισχύει </w:t>
      </w:r>
    </w:p>
    <w:p w:rsidR="0065353A" w:rsidRPr="00D05B14" w:rsidRDefault="0065353A" w:rsidP="0065353A">
      <w:pPr>
        <w:pStyle w:val="numbered1"/>
        <w:rPr>
          <w:rFonts w:cs="Arial"/>
          <w:sz w:val="20"/>
        </w:rPr>
      </w:pPr>
      <w:r w:rsidRPr="00D05B14">
        <w:rPr>
          <w:rFonts w:cs="Arial"/>
          <w:sz w:val="20"/>
        </w:rPr>
        <w:t xml:space="preserve">Του Ν. 4129/2013 (ΦΕΚ Α’ 52) «Κύρωση του Κώδικα Νόμων για το Ελεγκτικό Συνέδριο» όπως τροποποιήθηκε και ισχύει </w:t>
      </w:r>
    </w:p>
    <w:p w:rsidR="0065353A" w:rsidRPr="00D05B14" w:rsidRDefault="0065353A" w:rsidP="0065353A">
      <w:pPr>
        <w:pStyle w:val="numbered1"/>
        <w:rPr>
          <w:rFonts w:cs="Arial"/>
          <w:sz w:val="20"/>
        </w:rPr>
      </w:pPr>
      <w:r w:rsidRPr="00D05B14">
        <w:rPr>
          <w:rFonts w:cs="Arial"/>
          <w:sz w:val="20"/>
        </w:rPr>
        <w:t>Του Ν. 3861/2010 (ΦΕΚ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65353A" w:rsidRPr="00D05B14" w:rsidRDefault="0065353A" w:rsidP="0065353A">
      <w:pPr>
        <w:pStyle w:val="numbered1"/>
        <w:rPr>
          <w:rFonts w:cs="Arial"/>
          <w:sz w:val="20"/>
        </w:rPr>
      </w:pPr>
      <w:r w:rsidRPr="00D05B14">
        <w:rPr>
          <w:rFonts w:cs="Arial"/>
          <w:sz w:val="20"/>
        </w:rPr>
        <w:t>Του Ν. 3548/2007 (ΦΕΚ Α’ 68) «Καταχώριση δημοσιεύσεων των φορέων του Δημοσίου στο νομαρχιακό και τοπικό Τύπο και άλλες διατάξεις», όπως τροποποιήθηκε και ισχύει.</w:t>
      </w:r>
      <w:r w:rsidRPr="00D05B14">
        <w:rPr>
          <w:rFonts w:cs="Arial"/>
          <w:sz w:val="20"/>
        </w:rPr>
        <w:tab/>
      </w:r>
    </w:p>
    <w:p w:rsidR="0065353A" w:rsidRDefault="0065353A" w:rsidP="0065353A">
      <w:pPr>
        <w:pStyle w:val="numbered1"/>
        <w:rPr>
          <w:rFonts w:cs="Arial"/>
          <w:sz w:val="20"/>
        </w:rPr>
      </w:pPr>
      <w:r w:rsidRPr="00D05B14">
        <w:rPr>
          <w:rFonts w:cs="Arial"/>
          <w:sz w:val="20"/>
        </w:rPr>
        <w:t>Των διατάξεων περί ονομαστικοποίησης των μετοχών των εργοληπτικών επιχειρήσεων με μορφή Α.Ε. και του ελέγχου της τυχόν ύπαρξης ασυμβίβαστων ιδιοτήτων από το Εθνικό Συμβούλιο Ραδιοτηλεόρασης κ.λ.π. [ άρθρο 20 παρ. 7 και 31 – 34 του ΚΔΕ  και η Κ.Υ.Α. 20977/23-8-2007 των Υπουργών Ανάπτυξης και Επικρατείας (ΦΕΚ Β’ / 1673 / 23-8-2007) ‘’περί των Δικαιολογητικών για την τήρηση των μητρώων του Ν.3310/2005, όπως τροποποιήθηκε με το Ν.3414/2005’’ και απόφαση  αριθμ.1108437/2565/ΔΟΣ/05 (Φ.Ε.Κ. Β΄1590)].</w:t>
      </w:r>
    </w:p>
    <w:p w:rsidR="0065353A" w:rsidRPr="00D05B14" w:rsidRDefault="0065353A" w:rsidP="0065353A">
      <w:pPr>
        <w:pStyle w:val="numbered1"/>
        <w:rPr>
          <w:rFonts w:cs="Arial"/>
          <w:sz w:val="20"/>
        </w:rPr>
      </w:pPr>
      <w:r w:rsidRPr="00D05B14">
        <w:rPr>
          <w:rFonts w:cs="Arial"/>
          <w:sz w:val="20"/>
        </w:rPr>
        <w:t>Των διατάξεων  του Ν. 2859/2000 (ΦΕΚ Α’ 248)  «Κύρωση Κώδικα Φόρου Προστιθέμενης Αξίας» και</w:t>
      </w:r>
    </w:p>
    <w:p w:rsidR="0065353A" w:rsidRPr="003D4D09" w:rsidRDefault="0065353A" w:rsidP="0065353A">
      <w:pPr>
        <w:pStyle w:val="numbered1"/>
        <w:rPr>
          <w:rFonts w:cs="Arial"/>
          <w:sz w:val="20"/>
        </w:rPr>
      </w:pPr>
      <w:r w:rsidRPr="00D05B14">
        <w:rPr>
          <w:rFonts w:cs="Arial"/>
          <w:sz w:val="20"/>
        </w:rPr>
        <w:t>Του άρθρου 27 του Ν. 2166/1993 (ΦΕΚ Α’ 137)   «Κίνητρα ανάπτυξης επιχειρήσεων,    διαρρυθμίσεις  στην  έμμεση  και άμεση φορολογία και και άλλες διατάξεις) γ</w:t>
      </w:r>
      <w:r>
        <w:rPr>
          <w:rFonts w:cs="Arial"/>
          <w:sz w:val="20"/>
        </w:rPr>
        <w:t xml:space="preserve">ια κράτηση 6‰ στο ΤΣΜΕΔΕ </w:t>
      </w:r>
    </w:p>
    <w:p w:rsidR="0065353A" w:rsidRPr="006E49E6" w:rsidRDefault="0065353A" w:rsidP="0065353A">
      <w:pPr>
        <w:pStyle w:val="numbered1"/>
        <w:rPr>
          <w:sz w:val="20"/>
        </w:rPr>
      </w:pPr>
      <w:r w:rsidRPr="00D05B14">
        <w:rPr>
          <w:rFonts w:cs="Arial"/>
          <w:sz w:val="20"/>
        </w:rPr>
        <w:t xml:space="preserve">Οι σε εκτέλεση των ανωτέρω διατάξεων εκδοθείσες κανονιστικές πράξεις (εφόσον δεν περιλαμβάνονται στην κωδικοποίηση), καθώς και λοιπές διατάξεις που αναφέρονται ρητά ή απορρέουν από τα οριζόμενα στα συμβατικά τεύχη της παρούσας εργολαβίας και γενικότερα κάθε </w:t>
      </w:r>
      <w:r w:rsidRPr="00D05B14">
        <w:rPr>
          <w:rFonts w:cs="Arial"/>
          <w:sz w:val="20"/>
        </w:rPr>
        <w:lastRenderedPageBreak/>
        <w:t>διάταξη (Νόμος, Π.Δ., Υ.Α.) και ερμηνευτική εγκύκλιος που διέπει την ανάθεση και εκτέλεση του έργου της παρούσας σύμβασης, έστω και αν δεν αναφέρονται ρητά παραπάνω.</w:t>
      </w:r>
      <w:r w:rsidRPr="00D05B14">
        <w:rPr>
          <w:rFonts w:cs="Arial"/>
          <w:sz w:val="20"/>
        </w:rPr>
        <w:tab/>
      </w:r>
    </w:p>
    <w:p w:rsidR="0065353A" w:rsidRDefault="0065353A" w:rsidP="0065353A">
      <w:pPr>
        <w:pStyle w:val="numbered1"/>
        <w:numPr>
          <w:ilvl w:val="0"/>
          <w:numId w:val="0"/>
        </w:numPr>
        <w:ind w:left="567"/>
        <w:rPr>
          <w:sz w:val="20"/>
        </w:rPr>
      </w:pPr>
    </w:p>
    <w:p w:rsidR="0065353A" w:rsidRDefault="0065353A" w:rsidP="0065353A">
      <w:pPr>
        <w:pStyle w:val="3"/>
        <w:rPr>
          <w:rFonts w:cs="Arial"/>
          <w:sz w:val="20"/>
        </w:rPr>
      </w:pPr>
      <w:bookmarkStart w:id="19" w:name="__RefHeading__1410_1029072715"/>
      <w:bookmarkStart w:id="20" w:name="_Toc386113146"/>
      <w:bookmarkStart w:id="21" w:name="_Toc386802635"/>
      <w:bookmarkEnd w:id="19"/>
      <w:r>
        <w:rPr>
          <w:rFonts w:cs="Arial"/>
          <w:sz w:val="20"/>
        </w:rPr>
        <w:t>1.2.2</w:t>
      </w:r>
      <w:r>
        <w:rPr>
          <w:rFonts w:cs="Arial"/>
          <w:sz w:val="20"/>
        </w:rPr>
        <w:tab/>
        <w:t>Προδιαγραφές και Κανονισμοί</w:t>
      </w:r>
      <w:bookmarkEnd w:id="20"/>
      <w:bookmarkEnd w:id="21"/>
    </w:p>
    <w:p w:rsidR="0065353A" w:rsidRDefault="0065353A" w:rsidP="0065353A">
      <w:pPr>
        <w:pStyle w:val="numbered2"/>
        <w:numPr>
          <w:ilvl w:val="0"/>
          <w:numId w:val="0"/>
        </w:numPr>
        <w:ind w:left="567"/>
        <w:rPr>
          <w:sz w:val="20"/>
        </w:rPr>
      </w:pPr>
      <w:r>
        <w:rPr>
          <w:sz w:val="20"/>
        </w:rPr>
        <w:t>Για την εκτέλεση του έργου ισχύουν τα οριζόμενα στο Άρθρο 21 του Ν 1418/84. Επιπρόσθετα, ενδεικτικά αλλά όχι περιοριστικά, ισχύουν οι κανονισμοί και προδιαγραφές που ορίζονται στις Τεχνικές Προδιαγραφές και την Μελέτη του έργου.</w:t>
      </w:r>
    </w:p>
    <w:p w:rsidR="0065353A" w:rsidRDefault="0065353A" w:rsidP="0065353A">
      <w:pPr>
        <w:pStyle w:val="numbered2"/>
        <w:numPr>
          <w:ilvl w:val="0"/>
          <w:numId w:val="0"/>
        </w:numPr>
        <w:ind w:left="567"/>
        <w:rPr>
          <w:sz w:val="20"/>
        </w:rPr>
      </w:pPr>
    </w:p>
    <w:p w:rsidR="0065353A" w:rsidRDefault="0065353A" w:rsidP="0065353A">
      <w:pPr>
        <w:pStyle w:val="2"/>
        <w:rPr>
          <w:rFonts w:cs="Arial"/>
          <w:sz w:val="20"/>
        </w:rPr>
      </w:pPr>
      <w:bookmarkStart w:id="22" w:name="__RefHeading__1412_1029072715"/>
      <w:bookmarkStart w:id="23" w:name="_Toc386113147"/>
      <w:bookmarkStart w:id="24" w:name="_Toc386802636"/>
      <w:bookmarkStart w:id="25" w:name="_Toc396403397"/>
      <w:bookmarkEnd w:id="22"/>
      <w:r>
        <w:rPr>
          <w:rFonts w:cs="Arial"/>
          <w:sz w:val="20"/>
        </w:rPr>
        <w:t>1.3</w:t>
      </w:r>
      <w:r>
        <w:rPr>
          <w:rFonts w:cs="Arial"/>
          <w:sz w:val="20"/>
        </w:rPr>
        <w:tab/>
        <w:t>Σειρά ισχύος συμβατικών τευχών</w:t>
      </w:r>
      <w:bookmarkEnd w:id="23"/>
      <w:bookmarkEnd w:id="24"/>
      <w:bookmarkEnd w:id="25"/>
    </w:p>
    <w:p w:rsidR="0065353A" w:rsidRDefault="0065353A" w:rsidP="0065353A">
      <w:pPr>
        <w:rPr>
          <w:rFonts w:cs="Arial"/>
          <w:sz w:val="20"/>
        </w:rPr>
      </w:pPr>
      <w:r>
        <w:rPr>
          <w:rFonts w:cs="Arial"/>
          <w:sz w:val="20"/>
        </w:rPr>
        <w:t>Τα συμβατικά τεύχη αλληλοσυμπληρώνονται, αλλά σε περίπτωση ασυμφωνίας μεταξύ των περιεχομένων σε αυτά όρων, η σειρά ισχύος των ως άνω τευχών καθορίζεται ως εξής, εκτός εάν ορίζεται διαφορετικά στη Διακήρυξη Δημοπρασίας:</w:t>
      </w:r>
    </w:p>
    <w:p w:rsidR="0065353A" w:rsidRPr="00FF559B" w:rsidRDefault="0065353A" w:rsidP="0065353A">
      <w:pPr>
        <w:pStyle w:val="lettered1"/>
        <w:ind w:left="426" w:hanging="426"/>
        <w:rPr>
          <w:rFonts w:cs="Arial"/>
          <w:sz w:val="20"/>
        </w:rPr>
      </w:pPr>
      <w:r w:rsidRPr="00FF559B">
        <w:rPr>
          <w:rFonts w:cs="Arial"/>
          <w:sz w:val="20"/>
        </w:rPr>
        <w:t>α.</w:t>
      </w:r>
      <w:r w:rsidRPr="00FF559B">
        <w:rPr>
          <w:rFonts w:cs="Arial"/>
          <w:sz w:val="20"/>
        </w:rPr>
        <w:tab/>
        <w:t>Το Εργολαβικό Συμφωνητικό</w:t>
      </w:r>
    </w:p>
    <w:p w:rsidR="0065353A" w:rsidRPr="00FF559B" w:rsidRDefault="0065353A" w:rsidP="0065353A">
      <w:pPr>
        <w:pStyle w:val="lettered1"/>
        <w:ind w:left="426" w:hanging="426"/>
        <w:rPr>
          <w:rFonts w:cs="Arial"/>
          <w:sz w:val="20"/>
        </w:rPr>
      </w:pPr>
      <w:r w:rsidRPr="00FF559B">
        <w:rPr>
          <w:rFonts w:cs="Arial"/>
          <w:sz w:val="20"/>
        </w:rPr>
        <w:t>β.</w:t>
      </w:r>
      <w:r w:rsidRPr="00FF559B">
        <w:rPr>
          <w:rFonts w:cs="Arial"/>
          <w:sz w:val="20"/>
        </w:rPr>
        <w:tab/>
        <w:t>Η Διακήρυξη Δημοπρασίας</w:t>
      </w:r>
    </w:p>
    <w:p w:rsidR="0065353A" w:rsidRPr="00FF559B" w:rsidRDefault="0065353A" w:rsidP="0065353A">
      <w:pPr>
        <w:pStyle w:val="lettered1"/>
        <w:ind w:left="426" w:hanging="426"/>
        <w:rPr>
          <w:rFonts w:cs="Arial"/>
          <w:sz w:val="20"/>
        </w:rPr>
      </w:pPr>
      <w:r>
        <w:rPr>
          <w:rFonts w:cs="Arial"/>
          <w:sz w:val="20"/>
        </w:rPr>
        <w:t xml:space="preserve">γ.    </w:t>
      </w:r>
      <w:r w:rsidRPr="00FF559B">
        <w:rPr>
          <w:rFonts w:cs="Arial"/>
          <w:sz w:val="20"/>
        </w:rPr>
        <w:t xml:space="preserve">Οικονομική προσφορά </w:t>
      </w:r>
    </w:p>
    <w:p w:rsidR="0065353A" w:rsidRPr="00FF559B" w:rsidRDefault="0065353A" w:rsidP="0065353A">
      <w:pPr>
        <w:pStyle w:val="lettered1"/>
        <w:ind w:left="426" w:hanging="426"/>
        <w:rPr>
          <w:rFonts w:cs="Arial"/>
          <w:sz w:val="20"/>
        </w:rPr>
      </w:pPr>
      <w:r>
        <w:rPr>
          <w:rFonts w:cs="Arial"/>
          <w:sz w:val="20"/>
        </w:rPr>
        <w:t xml:space="preserve">δ.   </w:t>
      </w:r>
      <w:r w:rsidRPr="00FF559B">
        <w:rPr>
          <w:rFonts w:cs="Arial"/>
          <w:sz w:val="20"/>
        </w:rPr>
        <w:t>Οι Ελληνικές Τεχνικές Προδιαγραφές (Ε.Τ.Ε.Π.)</w:t>
      </w:r>
    </w:p>
    <w:p w:rsidR="0065353A" w:rsidRPr="00FF559B" w:rsidRDefault="0065353A" w:rsidP="0065353A">
      <w:pPr>
        <w:pStyle w:val="lettered1"/>
        <w:ind w:left="426" w:hanging="426"/>
        <w:rPr>
          <w:rFonts w:cs="Arial"/>
          <w:sz w:val="20"/>
        </w:rPr>
      </w:pPr>
      <w:r w:rsidRPr="00FF559B">
        <w:rPr>
          <w:rFonts w:cs="Arial"/>
          <w:sz w:val="20"/>
        </w:rPr>
        <w:t>ε.</w:t>
      </w:r>
      <w:r w:rsidRPr="00FF559B">
        <w:rPr>
          <w:rFonts w:cs="Arial"/>
          <w:sz w:val="20"/>
        </w:rPr>
        <w:tab/>
        <w:t>Το Τιμολόγιο της Μελέτης</w:t>
      </w:r>
    </w:p>
    <w:p w:rsidR="0065353A" w:rsidRPr="00FF559B" w:rsidRDefault="0065353A" w:rsidP="0065353A">
      <w:pPr>
        <w:pStyle w:val="lettered1"/>
        <w:ind w:left="426" w:hanging="426"/>
        <w:rPr>
          <w:rFonts w:cs="Arial"/>
          <w:sz w:val="20"/>
        </w:rPr>
      </w:pPr>
      <w:r w:rsidRPr="00FF559B">
        <w:rPr>
          <w:rFonts w:cs="Arial"/>
          <w:sz w:val="20"/>
        </w:rPr>
        <w:t>στ.</w:t>
      </w:r>
      <w:r w:rsidRPr="00FF559B">
        <w:rPr>
          <w:rFonts w:cs="Arial"/>
          <w:sz w:val="20"/>
        </w:rPr>
        <w:tab/>
        <w:t>Η Γενική Συγγραφή Υποχρεώσεων</w:t>
      </w:r>
    </w:p>
    <w:p w:rsidR="0065353A" w:rsidRPr="00FF559B" w:rsidRDefault="0065353A" w:rsidP="0065353A">
      <w:pPr>
        <w:pStyle w:val="lettered1"/>
        <w:ind w:left="426" w:hanging="426"/>
        <w:rPr>
          <w:rFonts w:cs="Arial"/>
          <w:sz w:val="20"/>
        </w:rPr>
      </w:pPr>
      <w:r w:rsidRPr="00FF559B">
        <w:rPr>
          <w:rFonts w:cs="Arial"/>
          <w:sz w:val="20"/>
        </w:rPr>
        <w:t>ζ.</w:t>
      </w:r>
      <w:r w:rsidRPr="00FF559B">
        <w:rPr>
          <w:rFonts w:cs="Arial"/>
          <w:sz w:val="20"/>
        </w:rPr>
        <w:tab/>
        <w:t>Η παρούσα Ειδική Συγγραφή Υποχρεώσεων</w:t>
      </w:r>
    </w:p>
    <w:p w:rsidR="0065353A" w:rsidRPr="00FF559B" w:rsidRDefault="0065353A" w:rsidP="0065353A">
      <w:pPr>
        <w:pStyle w:val="lettered1"/>
        <w:ind w:left="426" w:hanging="426"/>
        <w:rPr>
          <w:rFonts w:cs="Arial"/>
          <w:sz w:val="20"/>
        </w:rPr>
      </w:pPr>
      <w:r w:rsidRPr="00FF559B">
        <w:rPr>
          <w:rFonts w:cs="Arial"/>
          <w:sz w:val="20"/>
        </w:rPr>
        <w:t>η.</w:t>
      </w:r>
      <w:r w:rsidRPr="00FF559B">
        <w:rPr>
          <w:rFonts w:cs="Arial"/>
          <w:sz w:val="20"/>
        </w:rPr>
        <w:tab/>
        <w:t>Οι Τεχνικές Προδιαγραφές,</w:t>
      </w:r>
    </w:p>
    <w:p w:rsidR="0065353A" w:rsidRPr="00FF559B" w:rsidRDefault="0065353A" w:rsidP="0065353A">
      <w:pPr>
        <w:pStyle w:val="lettered1"/>
        <w:ind w:left="426" w:hanging="426"/>
        <w:rPr>
          <w:rFonts w:cs="Arial"/>
          <w:sz w:val="20"/>
        </w:rPr>
      </w:pPr>
      <w:r w:rsidRPr="00FF559B">
        <w:rPr>
          <w:rFonts w:cs="Arial"/>
          <w:sz w:val="20"/>
        </w:rPr>
        <w:t>θ.</w:t>
      </w:r>
      <w:r w:rsidRPr="00FF559B">
        <w:rPr>
          <w:rFonts w:cs="Arial"/>
          <w:sz w:val="20"/>
        </w:rPr>
        <w:tab/>
        <w:t>Η Τεχνική Περιγραφή του έργου</w:t>
      </w:r>
    </w:p>
    <w:p w:rsidR="0065353A" w:rsidRPr="00FF559B" w:rsidRDefault="0065353A" w:rsidP="0065353A">
      <w:pPr>
        <w:pStyle w:val="lettered1"/>
        <w:ind w:left="426" w:hanging="426"/>
        <w:rPr>
          <w:rFonts w:cs="Arial"/>
          <w:sz w:val="20"/>
        </w:rPr>
      </w:pPr>
      <w:r w:rsidRPr="00FF559B">
        <w:rPr>
          <w:rFonts w:cs="Arial"/>
          <w:sz w:val="20"/>
        </w:rPr>
        <w:t>ι.</w:t>
      </w:r>
      <w:r w:rsidRPr="00FF559B">
        <w:rPr>
          <w:rFonts w:cs="Arial"/>
          <w:sz w:val="20"/>
        </w:rPr>
        <w:tab/>
        <w:t xml:space="preserve">Ο Προϋπολογισμός της Μελέτης, </w:t>
      </w:r>
    </w:p>
    <w:p w:rsidR="0065353A" w:rsidRPr="00FF559B" w:rsidRDefault="0065353A" w:rsidP="0065353A">
      <w:pPr>
        <w:pStyle w:val="lettered1"/>
        <w:ind w:left="426" w:hanging="426"/>
        <w:rPr>
          <w:rFonts w:cs="Arial"/>
          <w:sz w:val="20"/>
        </w:rPr>
      </w:pPr>
      <w:r w:rsidRPr="00FF559B">
        <w:rPr>
          <w:rFonts w:cs="Arial"/>
          <w:sz w:val="20"/>
        </w:rPr>
        <w:t>ια.</w:t>
      </w:r>
      <w:r w:rsidRPr="00FF559B">
        <w:rPr>
          <w:rFonts w:cs="Arial"/>
          <w:sz w:val="20"/>
        </w:rPr>
        <w:tab/>
        <w:t>Η τεχνική μελέτη του έργου (μελέτη εφαρμογής, σχέδια),</w:t>
      </w:r>
    </w:p>
    <w:p w:rsidR="0065353A" w:rsidRPr="00FF559B" w:rsidRDefault="0065353A" w:rsidP="0065353A">
      <w:pPr>
        <w:pStyle w:val="lettered1"/>
        <w:ind w:left="426" w:hanging="426"/>
        <w:rPr>
          <w:rFonts w:cs="Arial"/>
          <w:sz w:val="20"/>
        </w:rPr>
      </w:pPr>
      <w:r w:rsidRPr="00FF559B">
        <w:rPr>
          <w:rFonts w:cs="Arial"/>
          <w:sz w:val="20"/>
        </w:rPr>
        <w:t>ιβ.</w:t>
      </w:r>
      <w:r w:rsidRPr="00FF559B">
        <w:rPr>
          <w:rFonts w:cs="Arial"/>
          <w:sz w:val="20"/>
        </w:rPr>
        <w:tab/>
        <w:t>Το χρονοδιάγραμμα κατασκευής των έργων, όπως αυτό τελικά θα εγκριθεί από την Υπηρεσία</w:t>
      </w:r>
    </w:p>
    <w:p w:rsidR="0065353A" w:rsidRDefault="0065353A" w:rsidP="0065353A">
      <w:pPr>
        <w:rPr>
          <w:rFonts w:cs="Arial"/>
          <w:sz w:val="20"/>
        </w:rPr>
      </w:pPr>
    </w:p>
    <w:p w:rsidR="0065353A" w:rsidRDefault="0065353A" w:rsidP="0065353A">
      <w:pPr>
        <w:pStyle w:val="2"/>
        <w:rPr>
          <w:rFonts w:cs="Arial"/>
          <w:sz w:val="20"/>
        </w:rPr>
      </w:pPr>
      <w:bookmarkStart w:id="26" w:name="__RefHeading__1414_1029072715"/>
      <w:bookmarkStart w:id="27" w:name="_Toc386113148"/>
      <w:bookmarkStart w:id="28" w:name="_Toc386802637"/>
      <w:bookmarkStart w:id="29" w:name="_Toc396403398"/>
      <w:bookmarkEnd w:id="26"/>
      <w:r>
        <w:rPr>
          <w:rFonts w:cs="Arial"/>
          <w:sz w:val="20"/>
        </w:rPr>
        <w:t>1.4</w:t>
      </w:r>
      <w:r>
        <w:rPr>
          <w:rFonts w:cs="Arial"/>
          <w:sz w:val="20"/>
        </w:rPr>
        <w:tab/>
        <w:t>Σύμβαση</w:t>
      </w:r>
      <w:bookmarkEnd w:id="27"/>
      <w:bookmarkEnd w:id="28"/>
      <w:bookmarkEnd w:id="29"/>
    </w:p>
    <w:p w:rsidR="0065353A" w:rsidRDefault="0065353A" w:rsidP="0065353A">
      <w:pPr>
        <w:pStyle w:val="numbered1"/>
        <w:numPr>
          <w:ilvl w:val="0"/>
          <w:numId w:val="7"/>
        </w:numPr>
        <w:rPr>
          <w:rFonts w:cs="Arial"/>
          <w:sz w:val="20"/>
        </w:rPr>
      </w:pPr>
      <w:r>
        <w:rPr>
          <w:rFonts w:cs="Arial"/>
          <w:sz w:val="20"/>
        </w:rPr>
        <w:t>Η σύμβαση για την εκτέλεση του έργου θα υπογραφεί σύμφωνα με όσα ορίζονται στην παράγραφο 1 του Άρθρου 5 του Ν 1418/84, στις παραγράφους 1, 2, 3 και 4 του Άρθρου 26 του ΠΔ 609/85 και στη Διακήρυξη Δημοπρασίας.</w:t>
      </w:r>
      <w:r>
        <w:rPr>
          <w:rFonts w:cs="Arial"/>
          <w:sz w:val="20"/>
        </w:rPr>
        <w:tab/>
      </w:r>
    </w:p>
    <w:p w:rsidR="0065353A" w:rsidRDefault="0065353A" w:rsidP="0065353A">
      <w:pPr>
        <w:pStyle w:val="numbered1"/>
        <w:rPr>
          <w:rFonts w:cs="Arial"/>
          <w:sz w:val="20"/>
        </w:rPr>
      </w:pPr>
      <w:r>
        <w:rPr>
          <w:rFonts w:cs="Arial"/>
          <w:sz w:val="20"/>
        </w:rPr>
        <w:t>Με τον όρο «Σύμβαση» νοείται η σύμβαση που περιγράφεται στη Διακήρυξη Δημοπρασίας, σε συνδυασμό με τα λοιπά τεύχη δημοπράτησης, με βάση τα οποία ο Ανάδοχος:</w:t>
      </w:r>
    </w:p>
    <w:p w:rsidR="0065353A" w:rsidRDefault="0065353A" w:rsidP="0065353A">
      <w:pPr>
        <w:pStyle w:val="numbered2"/>
        <w:numPr>
          <w:ilvl w:val="0"/>
          <w:numId w:val="12"/>
        </w:numPr>
        <w:rPr>
          <w:sz w:val="20"/>
        </w:rPr>
      </w:pPr>
      <w:r>
        <w:rPr>
          <w:sz w:val="20"/>
        </w:rPr>
        <w:t>Θα εκτελέσει τις εργασίες που αναφέρονται στην παρούσα, στην Γενική Συγγραφή Υποχρεώσεων και αναλύονται στην Τεχνική Περιγραφή και τα λοιπά τεύχη δημοπράτησης,</w:t>
      </w:r>
    </w:p>
    <w:p w:rsidR="0065353A" w:rsidRDefault="0065353A" w:rsidP="0065353A">
      <w:pPr>
        <w:pStyle w:val="numbered2"/>
        <w:numPr>
          <w:ilvl w:val="0"/>
          <w:numId w:val="12"/>
        </w:numPr>
        <w:rPr>
          <w:sz w:val="20"/>
        </w:rPr>
      </w:pPr>
      <w:r>
        <w:rPr>
          <w:sz w:val="20"/>
        </w:rPr>
        <w:t>Θα συντηρήσει το έργο, με μέριμνα και δαπάνες του κατά το χρονικό διάστημα που ορίζεται στην παρούσα και στην Γενική συγγραφή υποχρεώσεων.</w:t>
      </w:r>
    </w:p>
    <w:p w:rsidR="0065353A" w:rsidRDefault="0065353A" w:rsidP="0065353A">
      <w:pPr>
        <w:pStyle w:val="numbered2"/>
        <w:numPr>
          <w:ilvl w:val="0"/>
          <w:numId w:val="0"/>
        </w:numPr>
        <w:ind w:left="567"/>
        <w:rPr>
          <w:sz w:val="20"/>
        </w:rPr>
      </w:pPr>
    </w:p>
    <w:p w:rsidR="0065353A" w:rsidRDefault="0065353A" w:rsidP="0065353A">
      <w:pPr>
        <w:pStyle w:val="2"/>
        <w:rPr>
          <w:rFonts w:cs="Arial"/>
          <w:sz w:val="20"/>
        </w:rPr>
      </w:pPr>
      <w:bookmarkStart w:id="30" w:name="__RefHeading__1416_1029072715"/>
      <w:bookmarkStart w:id="31" w:name="_Toc386113149"/>
      <w:bookmarkStart w:id="32" w:name="_Toc386802638"/>
      <w:bookmarkStart w:id="33" w:name="_Toc396403399"/>
      <w:bookmarkEnd w:id="30"/>
      <w:r>
        <w:rPr>
          <w:rFonts w:cs="Arial"/>
          <w:sz w:val="20"/>
        </w:rPr>
        <w:t>1.5</w:t>
      </w:r>
      <w:r>
        <w:rPr>
          <w:rFonts w:cs="Arial"/>
          <w:sz w:val="20"/>
        </w:rPr>
        <w:tab/>
        <w:t>Μελέτες του έργου</w:t>
      </w:r>
      <w:bookmarkEnd w:id="31"/>
      <w:bookmarkEnd w:id="32"/>
      <w:bookmarkEnd w:id="33"/>
    </w:p>
    <w:p w:rsidR="0065353A" w:rsidRDefault="0065353A" w:rsidP="0065353A">
      <w:pPr>
        <w:pStyle w:val="3"/>
        <w:rPr>
          <w:rFonts w:cs="Arial"/>
          <w:sz w:val="20"/>
        </w:rPr>
      </w:pPr>
      <w:bookmarkStart w:id="34" w:name="__RefHeading__1418_1029072715"/>
      <w:bookmarkStart w:id="35" w:name="_Toc386113150"/>
      <w:bookmarkStart w:id="36" w:name="_Toc386802639"/>
      <w:bookmarkEnd w:id="34"/>
      <w:r>
        <w:rPr>
          <w:rFonts w:cs="Arial"/>
          <w:sz w:val="20"/>
        </w:rPr>
        <w:t>1.5.1</w:t>
      </w:r>
      <w:r>
        <w:rPr>
          <w:rFonts w:cs="Arial"/>
          <w:sz w:val="20"/>
        </w:rPr>
        <w:tab/>
        <w:t>Υπάρχουσες μελέτες κατά τη δημοπράτηση του έργου</w:t>
      </w:r>
      <w:bookmarkEnd w:id="35"/>
      <w:bookmarkEnd w:id="36"/>
    </w:p>
    <w:p w:rsidR="0065353A" w:rsidRDefault="0065353A" w:rsidP="0065353A">
      <w:pPr>
        <w:rPr>
          <w:rFonts w:cs="Arial"/>
          <w:sz w:val="20"/>
        </w:rPr>
      </w:pPr>
      <w:r>
        <w:rPr>
          <w:rFonts w:cs="Arial"/>
          <w:sz w:val="20"/>
        </w:rPr>
        <w:t>Οι μελέτες του έργου παρατίθενται σε διακριτό τεύχος.</w:t>
      </w:r>
    </w:p>
    <w:p w:rsidR="0065353A" w:rsidRDefault="0065353A" w:rsidP="0065353A">
      <w:pPr>
        <w:rPr>
          <w:rFonts w:cs="Arial"/>
          <w:sz w:val="20"/>
        </w:rPr>
      </w:pPr>
    </w:p>
    <w:p w:rsidR="0065353A" w:rsidRDefault="0065353A" w:rsidP="0065353A">
      <w:pPr>
        <w:pStyle w:val="2"/>
        <w:rPr>
          <w:rFonts w:cs="Arial"/>
          <w:sz w:val="20"/>
        </w:rPr>
      </w:pPr>
      <w:bookmarkStart w:id="37" w:name="__RefHeading__1420_1029072715"/>
      <w:bookmarkStart w:id="38" w:name="_Toc386113151"/>
      <w:bookmarkStart w:id="39" w:name="_Toc386802640"/>
      <w:bookmarkStart w:id="40" w:name="_Toc396403400"/>
      <w:bookmarkEnd w:id="37"/>
      <w:r>
        <w:rPr>
          <w:rFonts w:cs="Arial"/>
          <w:sz w:val="20"/>
        </w:rPr>
        <w:t>1.6</w:t>
      </w:r>
      <w:r>
        <w:rPr>
          <w:rFonts w:cs="Arial"/>
          <w:sz w:val="20"/>
        </w:rPr>
        <w:tab/>
        <w:t>Παροχή και μέριμνα των τευχών</w:t>
      </w:r>
      <w:bookmarkEnd w:id="38"/>
      <w:bookmarkEnd w:id="39"/>
      <w:bookmarkEnd w:id="40"/>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2"/>
        <w:rPr>
          <w:rFonts w:cs="Arial"/>
          <w:sz w:val="20"/>
        </w:rPr>
      </w:pPr>
      <w:bookmarkStart w:id="41" w:name="__RefHeading__1422_1029072715"/>
      <w:bookmarkStart w:id="42" w:name="_Toc386113152"/>
      <w:bookmarkStart w:id="43" w:name="_Toc386802641"/>
      <w:bookmarkStart w:id="44" w:name="_Toc396403401"/>
      <w:bookmarkEnd w:id="41"/>
      <w:r>
        <w:rPr>
          <w:rFonts w:cs="Arial"/>
          <w:sz w:val="20"/>
        </w:rPr>
        <w:lastRenderedPageBreak/>
        <w:t>1.7</w:t>
      </w:r>
      <w:r>
        <w:rPr>
          <w:rFonts w:cs="Arial"/>
          <w:sz w:val="20"/>
        </w:rPr>
        <w:tab/>
        <w:t>Κυριότητα και χρήση των εγγράφων του Αναδόχου από τον ΚτΕ</w:t>
      </w:r>
      <w:bookmarkEnd w:id="42"/>
      <w:bookmarkEnd w:id="43"/>
      <w:bookmarkEnd w:id="44"/>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bCs/>
          <w:sz w:val="20"/>
        </w:rPr>
      </w:pPr>
    </w:p>
    <w:p w:rsidR="0065353A" w:rsidRDefault="0065353A" w:rsidP="0065353A">
      <w:pPr>
        <w:pStyle w:val="2"/>
        <w:rPr>
          <w:rFonts w:cs="Arial"/>
          <w:sz w:val="20"/>
        </w:rPr>
      </w:pPr>
      <w:bookmarkStart w:id="45" w:name="__RefHeading__1424_1029072715"/>
      <w:bookmarkStart w:id="46" w:name="_Toc386113153"/>
      <w:bookmarkStart w:id="47" w:name="_Toc386802642"/>
      <w:bookmarkStart w:id="48" w:name="_Toc396403402"/>
      <w:bookmarkEnd w:id="45"/>
      <w:r>
        <w:rPr>
          <w:rFonts w:cs="Arial"/>
          <w:sz w:val="20"/>
        </w:rPr>
        <w:t>1.8</w:t>
      </w:r>
      <w:r>
        <w:rPr>
          <w:rFonts w:cs="Arial"/>
          <w:sz w:val="20"/>
        </w:rPr>
        <w:tab/>
        <w:t>Κυριότητα και χρήση των εγγράφων του ΚτΕ από τον Ανάδοχο</w:t>
      </w:r>
      <w:bookmarkEnd w:id="46"/>
      <w:bookmarkEnd w:id="47"/>
      <w:bookmarkEnd w:id="48"/>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bCs/>
          <w:sz w:val="20"/>
        </w:rPr>
      </w:pPr>
    </w:p>
    <w:p w:rsidR="0065353A" w:rsidRDefault="0065353A" w:rsidP="0065353A">
      <w:pPr>
        <w:pStyle w:val="2"/>
        <w:rPr>
          <w:rFonts w:cs="Arial"/>
          <w:sz w:val="20"/>
        </w:rPr>
      </w:pPr>
      <w:bookmarkStart w:id="49" w:name="__RefHeading__1426_1029072715"/>
      <w:bookmarkStart w:id="50" w:name="_Toc386113154"/>
      <w:bookmarkStart w:id="51" w:name="_Toc386802643"/>
      <w:bookmarkStart w:id="52" w:name="_Toc396403403"/>
      <w:bookmarkEnd w:id="49"/>
      <w:r>
        <w:rPr>
          <w:rFonts w:cs="Arial"/>
          <w:sz w:val="20"/>
        </w:rPr>
        <w:t>1.9</w:t>
      </w:r>
      <w:r>
        <w:rPr>
          <w:rFonts w:cs="Arial"/>
          <w:sz w:val="20"/>
        </w:rPr>
        <w:tab/>
        <w:t>Εμπιστευτικότητα</w:t>
      </w:r>
      <w:bookmarkEnd w:id="50"/>
      <w:bookmarkEnd w:id="51"/>
      <w:bookmarkEnd w:id="52"/>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bCs/>
          <w:sz w:val="20"/>
        </w:rPr>
      </w:pPr>
    </w:p>
    <w:p w:rsidR="0065353A" w:rsidRDefault="0065353A" w:rsidP="0065353A">
      <w:pPr>
        <w:pStyle w:val="2"/>
        <w:rPr>
          <w:rFonts w:cs="Arial"/>
          <w:sz w:val="20"/>
        </w:rPr>
      </w:pPr>
      <w:bookmarkStart w:id="53" w:name="__RefHeading__1428_1029072715"/>
      <w:bookmarkStart w:id="54" w:name="_Toc386113155"/>
      <w:bookmarkStart w:id="55" w:name="_Toc386802644"/>
      <w:bookmarkStart w:id="56" w:name="_Toc396403404"/>
      <w:bookmarkEnd w:id="53"/>
      <w:r>
        <w:rPr>
          <w:rFonts w:cs="Arial"/>
          <w:sz w:val="20"/>
        </w:rPr>
        <w:t>1.10</w:t>
      </w:r>
      <w:r>
        <w:rPr>
          <w:rFonts w:cs="Arial"/>
          <w:sz w:val="20"/>
        </w:rPr>
        <w:tab/>
        <w:t>Συμμόρφωση με το θεσμικό πλαίσιο – τήρηση αστυνομικών διατάξεων</w:t>
      </w:r>
      <w:bookmarkEnd w:id="54"/>
      <w:bookmarkEnd w:id="55"/>
      <w:bookmarkEnd w:id="56"/>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bCs/>
          <w:sz w:val="20"/>
        </w:rPr>
      </w:pPr>
    </w:p>
    <w:p w:rsidR="0065353A" w:rsidRDefault="0065353A" w:rsidP="0065353A">
      <w:pPr>
        <w:pStyle w:val="2"/>
        <w:rPr>
          <w:rFonts w:cs="Arial"/>
          <w:sz w:val="20"/>
        </w:rPr>
      </w:pPr>
      <w:bookmarkStart w:id="57" w:name="__RefHeading__1430_1029072715"/>
      <w:bookmarkStart w:id="58" w:name="_Toc386113156"/>
      <w:bookmarkStart w:id="59" w:name="_Toc386802645"/>
      <w:bookmarkStart w:id="60" w:name="_Toc396403405"/>
      <w:bookmarkEnd w:id="57"/>
      <w:r>
        <w:rPr>
          <w:rFonts w:cs="Arial"/>
          <w:sz w:val="20"/>
        </w:rPr>
        <w:t>1.11</w:t>
      </w:r>
      <w:r>
        <w:rPr>
          <w:rFonts w:cs="Arial"/>
          <w:sz w:val="20"/>
        </w:rPr>
        <w:tab/>
        <w:t>Ευθύνη μελών κοινοπραξίας</w:t>
      </w:r>
      <w:bookmarkEnd w:id="58"/>
      <w:bookmarkEnd w:id="59"/>
      <w:bookmarkEnd w:id="60"/>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bCs/>
          <w:sz w:val="20"/>
        </w:rPr>
      </w:pPr>
    </w:p>
    <w:p w:rsidR="0065353A" w:rsidRDefault="0065353A" w:rsidP="0065353A">
      <w:pPr>
        <w:pStyle w:val="1"/>
        <w:ind w:left="567" w:hanging="567"/>
      </w:pPr>
      <w:bookmarkStart w:id="61" w:name="__RefHeading__1432_1029072715"/>
      <w:bookmarkStart w:id="62" w:name="_Toc386113157"/>
      <w:bookmarkStart w:id="63" w:name="_Toc386802646"/>
      <w:bookmarkStart w:id="64" w:name="_Toc396403406"/>
      <w:bookmarkEnd w:id="61"/>
      <w:r>
        <w:t>2.</w:t>
      </w:r>
      <w:r>
        <w:tab/>
        <w:t>Ο ΔΗΜΟΣ</w:t>
      </w:r>
      <w:bookmarkEnd w:id="62"/>
      <w:bookmarkEnd w:id="63"/>
      <w:bookmarkEnd w:id="64"/>
    </w:p>
    <w:p w:rsidR="0065353A" w:rsidRDefault="0065353A" w:rsidP="0065353A">
      <w:pPr>
        <w:pStyle w:val="2"/>
        <w:rPr>
          <w:sz w:val="20"/>
        </w:rPr>
      </w:pPr>
      <w:bookmarkStart w:id="65" w:name="__RefHeading__1434_1029072715"/>
      <w:bookmarkStart w:id="66" w:name="_Toc386113158"/>
      <w:bookmarkStart w:id="67" w:name="_Toc386802647"/>
      <w:bookmarkStart w:id="68" w:name="_Toc396403407"/>
      <w:bookmarkEnd w:id="65"/>
      <w:r>
        <w:rPr>
          <w:sz w:val="20"/>
        </w:rPr>
        <w:t>2.1</w:t>
      </w:r>
      <w:r>
        <w:rPr>
          <w:sz w:val="20"/>
        </w:rPr>
        <w:tab/>
        <w:t>Χώρος</w:t>
      </w:r>
      <w:bookmarkEnd w:id="66"/>
      <w:bookmarkEnd w:id="67"/>
      <w:bookmarkEnd w:id="68"/>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69" w:name="__RefHeading__1436_1029072715"/>
      <w:bookmarkStart w:id="70" w:name="_Toc386113159"/>
      <w:bookmarkStart w:id="71" w:name="_Toc386802648"/>
      <w:bookmarkStart w:id="72" w:name="_Toc396403408"/>
      <w:bookmarkEnd w:id="69"/>
      <w:r>
        <w:rPr>
          <w:sz w:val="20"/>
        </w:rPr>
        <w:t>2.2</w:t>
      </w:r>
      <w:r>
        <w:rPr>
          <w:sz w:val="20"/>
        </w:rPr>
        <w:tab/>
        <w:t>Άδειες και Εγκρίσεις</w:t>
      </w:r>
      <w:bookmarkEnd w:id="70"/>
      <w:bookmarkEnd w:id="71"/>
      <w:bookmarkEnd w:id="72"/>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73" w:name="__RefHeading__1438_1029072715"/>
      <w:bookmarkStart w:id="74" w:name="_Toc386113160"/>
      <w:bookmarkStart w:id="75" w:name="_Toc386802649"/>
      <w:bookmarkStart w:id="76" w:name="_Toc396403409"/>
      <w:bookmarkEnd w:id="73"/>
      <w:r>
        <w:rPr>
          <w:sz w:val="20"/>
        </w:rPr>
        <w:t>2.3</w:t>
      </w:r>
      <w:r>
        <w:rPr>
          <w:sz w:val="20"/>
        </w:rPr>
        <w:tab/>
        <w:t>Προσωπικό του Δήμου</w:t>
      </w:r>
      <w:bookmarkEnd w:id="74"/>
      <w:bookmarkEnd w:id="75"/>
      <w:bookmarkEnd w:id="76"/>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77" w:name="__RefHeading__1440_1029072715"/>
      <w:bookmarkStart w:id="78" w:name="_Toc386113161"/>
      <w:bookmarkStart w:id="79" w:name="_Toc386802650"/>
      <w:bookmarkStart w:id="80" w:name="_Toc396403410"/>
      <w:bookmarkEnd w:id="77"/>
      <w:r>
        <w:rPr>
          <w:sz w:val="20"/>
        </w:rPr>
        <w:t>2.4</w:t>
      </w:r>
      <w:r>
        <w:rPr>
          <w:sz w:val="20"/>
        </w:rPr>
        <w:tab/>
        <w:t>Αξιώσεις του Δήμου</w:t>
      </w:r>
      <w:bookmarkEnd w:id="78"/>
      <w:bookmarkEnd w:id="79"/>
      <w:bookmarkEnd w:id="80"/>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81" w:name="__RefHeading__1442_1029072715"/>
      <w:bookmarkStart w:id="82" w:name="_Toc386113162"/>
      <w:bookmarkStart w:id="83" w:name="_Toc386802651"/>
      <w:bookmarkStart w:id="84" w:name="_Toc396403411"/>
      <w:bookmarkEnd w:id="81"/>
      <w:r>
        <w:rPr>
          <w:sz w:val="20"/>
        </w:rPr>
        <w:t>2.5</w:t>
      </w:r>
      <w:r>
        <w:rPr>
          <w:sz w:val="20"/>
        </w:rPr>
        <w:tab/>
        <w:t>Καθήκοντα και δικαιοδοσία επιβλέποντα</w:t>
      </w:r>
      <w:bookmarkEnd w:id="82"/>
      <w:bookmarkEnd w:id="83"/>
      <w:bookmarkEnd w:id="84"/>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85" w:name="__RefHeading__1444_1029072715"/>
      <w:bookmarkStart w:id="86" w:name="_Toc386113163"/>
      <w:bookmarkStart w:id="87" w:name="_Toc386802652"/>
      <w:bookmarkStart w:id="88" w:name="_Toc396403412"/>
      <w:bookmarkEnd w:id="85"/>
      <w:r>
        <w:rPr>
          <w:sz w:val="20"/>
        </w:rPr>
        <w:t>2.6</w:t>
      </w:r>
      <w:r>
        <w:rPr>
          <w:sz w:val="20"/>
        </w:rPr>
        <w:tab/>
        <w:t>Οδηγίες επιβλέποντα</w:t>
      </w:r>
      <w:bookmarkEnd w:id="86"/>
      <w:bookmarkEnd w:id="87"/>
      <w:bookmarkEnd w:id="88"/>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sz w:val="20"/>
        </w:rPr>
      </w:pPr>
      <w:bookmarkStart w:id="89" w:name="__RefHeading__1446_1029072715"/>
      <w:bookmarkStart w:id="90" w:name="_Toc386113164"/>
      <w:bookmarkStart w:id="91" w:name="_Toc386802653"/>
      <w:bookmarkStart w:id="92" w:name="_Toc396403413"/>
      <w:bookmarkEnd w:id="89"/>
      <w:r>
        <w:rPr>
          <w:sz w:val="20"/>
        </w:rPr>
        <w:t>2.7</w:t>
      </w:r>
      <w:r>
        <w:rPr>
          <w:sz w:val="20"/>
        </w:rPr>
        <w:tab/>
        <w:t>Αντικατάσταση επιβλέποντα</w:t>
      </w:r>
      <w:bookmarkEnd w:id="90"/>
      <w:bookmarkEnd w:id="91"/>
      <w:bookmarkEnd w:id="92"/>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1"/>
        <w:ind w:left="567" w:hanging="567"/>
      </w:pPr>
      <w:bookmarkStart w:id="93" w:name="__RefHeading__1448_1029072715"/>
      <w:bookmarkStart w:id="94" w:name="_Toc386113165"/>
      <w:bookmarkStart w:id="95" w:name="_Toc386802654"/>
      <w:bookmarkStart w:id="96" w:name="_Toc396403414"/>
      <w:bookmarkEnd w:id="93"/>
      <w:r>
        <w:lastRenderedPageBreak/>
        <w:t>3.</w:t>
      </w:r>
      <w:r>
        <w:tab/>
        <w:t>Ο ΑΝΑΔΟΧΟΣ</w:t>
      </w:r>
      <w:bookmarkEnd w:id="94"/>
      <w:bookmarkEnd w:id="95"/>
      <w:bookmarkEnd w:id="96"/>
    </w:p>
    <w:p w:rsidR="0065353A" w:rsidRDefault="0065353A" w:rsidP="0065353A">
      <w:pPr>
        <w:pStyle w:val="2"/>
      </w:pPr>
      <w:bookmarkStart w:id="97" w:name="__RefHeading__1450_1029072715"/>
      <w:bookmarkStart w:id="98" w:name="_Toc386113166"/>
      <w:bookmarkStart w:id="99" w:name="_Toc386802655"/>
      <w:bookmarkStart w:id="100" w:name="_Toc396403415"/>
      <w:bookmarkEnd w:id="97"/>
      <w:r>
        <w:t>3.1</w:t>
      </w:r>
      <w:r>
        <w:tab/>
        <w:t>Υποχρεώσεις του Αναδόχου</w:t>
      </w:r>
      <w:bookmarkEnd w:id="98"/>
      <w:bookmarkEnd w:id="99"/>
      <w:bookmarkEnd w:id="100"/>
    </w:p>
    <w:p w:rsidR="0065353A" w:rsidRDefault="0065353A" w:rsidP="0065353A">
      <w:pPr>
        <w:pStyle w:val="3"/>
      </w:pPr>
      <w:bookmarkStart w:id="101" w:name="__RefHeading__1452_1029072715"/>
      <w:bookmarkStart w:id="102" w:name="_Toc386113167"/>
      <w:bookmarkStart w:id="103" w:name="_Toc386802656"/>
      <w:bookmarkEnd w:id="101"/>
      <w:r>
        <w:t>3.1.1</w:t>
      </w:r>
      <w:r>
        <w:tab/>
        <w:t>Επαλήθευση στοιχείων που χορηγούνται</w:t>
      </w:r>
      <w:bookmarkEnd w:id="102"/>
      <w:bookmarkEnd w:id="103"/>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3"/>
      </w:pPr>
      <w:bookmarkStart w:id="104" w:name="__RefHeading__1454_1029072715"/>
      <w:bookmarkStart w:id="105" w:name="_Toc386113168"/>
      <w:bookmarkStart w:id="106" w:name="_Toc386802657"/>
      <w:bookmarkEnd w:id="104"/>
      <w:r>
        <w:t>3.1.2</w:t>
      </w:r>
      <w:r>
        <w:tab/>
        <w:t>Κατασκευή του έργου</w:t>
      </w:r>
      <w:bookmarkEnd w:id="105"/>
      <w:bookmarkEnd w:id="106"/>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07" w:name="__RefHeading__1456_1029072715"/>
      <w:bookmarkStart w:id="108" w:name="_Toc386113169"/>
      <w:bookmarkStart w:id="109" w:name="_Toc386802658"/>
      <w:bookmarkStart w:id="110" w:name="_Toc396403416"/>
      <w:bookmarkEnd w:id="107"/>
      <w:r>
        <w:t>3.2</w:t>
      </w:r>
      <w:r>
        <w:tab/>
        <w:t>Εγγύηση καλής εκτέλεσης</w:t>
      </w:r>
      <w:bookmarkEnd w:id="108"/>
      <w:bookmarkEnd w:id="109"/>
      <w:bookmarkEnd w:id="110"/>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11" w:name="__RefHeading__1458_1029072715"/>
      <w:bookmarkStart w:id="112" w:name="_Toc386113170"/>
      <w:bookmarkStart w:id="113" w:name="_Toc386802659"/>
      <w:bookmarkStart w:id="114" w:name="_Toc396403417"/>
      <w:bookmarkEnd w:id="111"/>
      <w:r>
        <w:t>3.3</w:t>
      </w:r>
      <w:r>
        <w:tab/>
        <w:t>Εκπρόσωπος Αναδόχου</w:t>
      </w:r>
      <w:bookmarkEnd w:id="112"/>
      <w:bookmarkEnd w:id="113"/>
      <w:bookmarkEnd w:id="114"/>
    </w:p>
    <w:p w:rsidR="0065353A" w:rsidRDefault="0065353A" w:rsidP="0065353A">
      <w:pPr>
        <w:rPr>
          <w:iCs/>
        </w:rPr>
      </w:pPr>
      <w:r>
        <w:rPr>
          <w:iCs/>
        </w:rPr>
        <w:t>Επιπρόσθετα των αναφερομένων στην Γενική Συγγραφή Υποχρεώσεων ισχύουν:</w:t>
      </w:r>
    </w:p>
    <w:p w:rsidR="0065353A" w:rsidRDefault="0065353A" w:rsidP="0065353A">
      <w:pPr>
        <w:pStyle w:val="numbered1"/>
        <w:numPr>
          <w:ilvl w:val="0"/>
          <w:numId w:val="4"/>
        </w:numPr>
      </w:pPr>
      <w:r>
        <w:t xml:space="preserve">Ο εργοταξιάρχης που θα εγκαταστήσει ο Ανάδοχος θα πρέπει να είναι Διπλωματούχος Μηχανικός (Πολιτικός Μηχανικός ή Μηχανολόγος Μηχανικός) τουλάχιστον 5 ετούς εμπειρίας. Ο εργοταξιάρχης θα έχει καθημερινή παρουσία και αποκλειστική απασχόληση στο έργο.  </w:t>
      </w:r>
    </w:p>
    <w:p w:rsidR="0065353A" w:rsidRDefault="0065353A" w:rsidP="0065353A">
      <w:pPr>
        <w:pStyle w:val="numbered1"/>
        <w:numPr>
          <w:ilvl w:val="0"/>
          <w:numId w:val="4"/>
        </w:numPr>
      </w:pPr>
      <w:r>
        <w:t xml:space="preserve">Ο αντικαταστάτης του εργοταξιάρχη θα πρέπει να είναι επίσης ανάλογης εμπειρίας και παρουσίας </w:t>
      </w:r>
    </w:p>
    <w:p w:rsidR="0065353A" w:rsidRDefault="0065353A" w:rsidP="0065353A">
      <w:pPr>
        <w:pStyle w:val="numbered1"/>
        <w:numPr>
          <w:ilvl w:val="0"/>
          <w:numId w:val="4"/>
        </w:numPr>
      </w:pPr>
      <w:r>
        <w:t xml:space="preserve">Ειδικά για την εκτέλεση των ηλεκτρομηχανολογικών εργασιών θα πρέπει ο υπεύθυνος εργοταξιάρχης να είναι Διπλωματούχος ΗΜ Μηχανικός   </w:t>
      </w:r>
    </w:p>
    <w:p w:rsidR="0065353A" w:rsidRDefault="0065353A" w:rsidP="0065353A">
      <w:pPr>
        <w:pStyle w:val="numbered1"/>
        <w:numPr>
          <w:ilvl w:val="0"/>
          <w:numId w:val="0"/>
        </w:numPr>
        <w:ind w:left="720"/>
      </w:pPr>
    </w:p>
    <w:p w:rsidR="0065353A" w:rsidRDefault="0065353A" w:rsidP="0065353A">
      <w:pPr>
        <w:pStyle w:val="2"/>
      </w:pPr>
      <w:bookmarkStart w:id="115" w:name="__RefHeading__1460_1029072715"/>
      <w:bookmarkStart w:id="116" w:name="_Toc386113171"/>
      <w:bookmarkStart w:id="117" w:name="_Toc386802660"/>
      <w:bookmarkStart w:id="118" w:name="_Toc396403418"/>
      <w:bookmarkEnd w:id="115"/>
      <w:r>
        <w:t>3.4</w:t>
      </w:r>
      <w:r>
        <w:tab/>
        <w:t>Υπεργολάβοι</w:t>
      </w:r>
      <w:bookmarkEnd w:id="116"/>
      <w:bookmarkEnd w:id="117"/>
      <w:bookmarkEnd w:id="118"/>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19" w:name="__RefHeading__1462_1029072715"/>
      <w:bookmarkStart w:id="120" w:name="_Toc386113172"/>
      <w:bookmarkStart w:id="121" w:name="_Toc386802661"/>
      <w:bookmarkStart w:id="122" w:name="_Toc396403419"/>
      <w:bookmarkEnd w:id="119"/>
      <w:r>
        <w:t>3.5</w:t>
      </w:r>
      <w:r>
        <w:tab/>
        <w:t>Εκχώρηση δικαιωμάτων Υπεργολαβίας</w:t>
      </w:r>
      <w:bookmarkEnd w:id="120"/>
      <w:bookmarkEnd w:id="121"/>
      <w:bookmarkEnd w:id="122"/>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23" w:name="__RefHeading__1464_1029072715"/>
      <w:bookmarkStart w:id="124" w:name="_Toc386113173"/>
      <w:bookmarkStart w:id="125" w:name="_Toc386802662"/>
      <w:bookmarkStart w:id="126" w:name="_Toc396403420"/>
      <w:bookmarkEnd w:id="123"/>
      <w:r>
        <w:t>3.6</w:t>
      </w:r>
      <w:r>
        <w:tab/>
        <w:t>Συνεργασία με τον Κύριο του Έργου, το προσωπικό της Επίβλεψης και με τρίτους</w:t>
      </w:r>
      <w:bookmarkEnd w:id="124"/>
      <w:bookmarkEnd w:id="125"/>
      <w:bookmarkEnd w:id="126"/>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27" w:name="__RefHeading__1466_1029072715"/>
      <w:bookmarkStart w:id="128" w:name="_Toc386113174"/>
      <w:bookmarkStart w:id="129" w:name="_Toc386802663"/>
      <w:bookmarkStart w:id="130" w:name="_Toc396403421"/>
      <w:bookmarkEnd w:id="127"/>
      <w:r>
        <w:t>3.7</w:t>
      </w:r>
      <w:r>
        <w:tab/>
        <w:t>Μέτρα Ασφαλείας – Πρόληψη ατυχημάτων – Έλεγχος επιβλαβών αερίων</w:t>
      </w:r>
      <w:bookmarkEnd w:id="128"/>
      <w:bookmarkEnd w:id="129"/>
      <w:bookmarkEnd w:id="130"/>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pPr>
      <w:bookmarkStart w:id="131" w:name="__RefHeading__1468_1029072715"/>
      <w:bookmarkStart w:id="132" w:name="_Toc386113175"/>
      <w:bookmarkStart w:id="133" w:name="_Toc386802664"/>
      <w:bookmarkStart w:id="134" w:name="_Toc396403422"/>
      <w:bookmarkEnd w:id="131"/>
      <w:r>
        <w:t>3.8</w:t>
      </w:r>
      <w:r>
        <w:tab/>
        <w:t>Διασφάλιση ποιότητας</w:t>
      </w:r>
      <w:bookmarkEnd w:id="132"/>
      <w:bookmarkEnd w:id="133"/>
      <w:bookmarkEnd w:id="134"/>
    </w:p>
    <w:p w:rsidR="0065353A" w:rsidRDefault="0065353A" w:rsidP="0065353A">
      <w:pPr>
        <w:pStyle w:val="3"/>
      </w:pPr>
      <w:bookmarkStart w:id="135" w:name="__RefHeading__1470_1029072715"/>
      <w:bookmarkStart w:id="136" w:name="_Toc386113176"/>
      <w:bookmarkStart w:id="137" w:name="_Toc386802665"/>
      <w:bookmarkEnd w:id="135"/>
      <w:r>
        <w:t>3.8.1</w:t>
      </w:r>
      <w:r>
        <w:tab/>
        <w:t>Ποιότητα και προέλευση υλικών και ετοίμων ή ημικατεργασμένων προϊόντων</w:t>
      </w:r>
      <w:bookmarkEnd w:id="136"/>
      <w:bookmarkEnd w:id="137"/>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4"/>
        <w:rPr>
          <w:b w:val="0"/>
          <w:u w:val="single"/>
        </w:rPr>
      </w:pPr>
      <w:bookmarkStart w:id="138" w:name="_Toc386113177"/>
      <w:r>
        <w:rPr>
          <w:b w:val="0"/>
          <w:u w:val="single"/>
        </w:rPr>
        <w:t>3.8.1.1</w:t>
      </w:r>
      <w:r>
        <w:rPr>
          <w:b w:val="0"/>
          <w:u w:val="single"/>
        </w:rPr>
        <w:tab/>
        <w:t>Υποβολή τεχνικών στοιχείων και δειγμάτων υλικών</w:t>
      </w:r>
      <w:bookmarkEnd w:id="138"/>
    </w:p>
    <w:p w:rsidR="0065353A" w:rsidRDefault="0065353A" w:rsidP="0065353A">
      <w:pPr>
        <w:pStyle w:val="numbered1"/>
        <w:numPr>
          <w:ilvl w:val="0"/>
          <w:numId w:val="0"/>
        </w:numPr>
        <w:ind w:left="567" w:hanging="567"/>
      </w:pPr>
      <w:r>
        <w:t>(1)</w:t>
      </w:r>
      <w:r>
        <w:tab/>
        <w:t>Ενδεικτικά και όχι περιοριστικά, ο Ανάδοχος υποχρεούται να προσκομίσει στοιχεία τεκμηρίωσης της συμμόρφωσής τους με τις απαιτήσεις της σύμβασης και δείγματα για τα ακόλουθα υλικά:</w:t>
      </w:r>
    </w:p>
    <w:p w:rsidR="0065353A" w:rsidRDefault="0065353A" w:rsidP="0065353A">
      <w:pPr>
        <w:pStyle w:val="numbered2"/>
        <w:numPr>
          <w:ilvl w:val="0"/>
          <w:numId w:val="13"/>
        </w:numPr>
      </w:pPr>
      <w:r>
        <w:lastRenderedPageBreak/>
        <w:t xml:space="preserve">Εξωτερικά κουφώματα  </w:t>
      </w:r>
    </w:p>
    <w:p w:rsidR="0065353A" w:rsidRDefault="0065353A" w:rsidP="0065353A">
      <w:pPr>
        <w:pStyle w:val="numbered2"/>
        <w:numPr>
          <w:ilvl w:val="0"/>
          <w:numId w:val="13"/>
        </w:numPr>
      </w:pPr>
      <w:r>
        <w:t>Συστήματα εξωτερικής θερμοπρόσοψης</w:t>
      </w:r>
    </w:p>
    <w:p w:rsidR="0065353A" w:rsidRDefault="0065353A" w:rsidP="0065353A">
      <w:pPr>
        <w:pStyle w:val="numbered2"/>
        <w:numPr>
          <w:ilvl w:val="0"/>
          <w:numId w:val="13"/>
        </w:numPr>
      </w:pPr>
      <w:r>
        <w:t>Θερμομονώσεις</w:t>
      </w:r>
    </w:p>
    <w:p w:rsidR="0065353A" w:rsidRDefault="0065353A" w:rsidP="0065353A">
      <w:pPr>
        <w:pStyle w:val="numbered2"/>
        <w:numPr>
          <w:ilvl w:val="0"/>
          <w:numId w:val="13"/>
        </w:numPr>
      </w:pPr>
      <w:r>
        <w:t>Συστήματα περσίδων</w:t>
      </w:r>
    </w:p>
    <w:p w:rsidR="0065353A" w:rsidRDefault="0065353A" w:rsidP="0065353A">
      <w:pPr>
        <w:pStyle w:val="numbered2"/>
        <w:numPr>
          <w:ilvl w:val="0"/>
          <w:numId w:val="13"/>
        </w:numPr>
      </w:pPr>
      <w:r>
        <w:t xml:space="preserve">Συστήματα </w:t>
      </w:r>
      <w:r>
        <w:rPr>
          <w:lang w:val="en-US"/>
        </w:rPr>
        <w:t>BEMS</w:t>
      </w:r>
    </w:p>
    <w:p w:rsidR="0065353A" w:rsidRDefault="0065353A" w:rsidP="0065353A">
      <w:pPr>
        <w:pStyle w:val="4"/>
        <w:rPr>
          <w:b w:val="0"/>
          <w:u w:val="single"/>
        </w:rPr>
      </w:pPr>
      <w:bookmarkStart w:id="139" w:name="_Toc386113178"/>
      <w:r>
        <w:rPr>
          <w:b w:val="0"/>
          <w:u w:val="single"/>
        </w:rPr>
        <w:t>3.8.1.2</w:t>
      </w:r>
      <w:r>
        <w:rPr>
          <w:b w:val="0"/>
          <w:u w:val="single"/>
        </w:rPr>
        <w:tab/>
        <w:t>Ειδικές υποχρεώσεις για παραγγελίες μηχανημάτων, υλικών, συσκευών, ετοίμων προϊόντων</w:t>
      </w:r>
      <w:bookmarkEnd w:id="139"/>
    </w:p>
    <w:p w:rsidR="0065353A" w:rsidRDefault="0065353A" w:rsidP="0065353A">
      <w:r>
        <w:t xml:space="preserve">Όπως ορίζεται στην Γενική Συγγραφή Υποχρεώσεων </w:t>
      </w:r>
    </w:p>
    <w:p w:rsidR="0065353A" w:rsidRDefault="0065353A" w:rsidP="0065353A">
      <w:pPr>
        <w:pStyle w:val="4"/>
        <w:rPr>
          <w:b w:val="0"/>
          <w:u w:val="single"/>
        </w:rPr>
      </w:pPr>
      <w:bookmarkStart w:id="140" w:name="_Toc386113179"/>
      <w:r>
        <w:rPr>
          <w:b w:val="0"/>
          <w:u w:val="single"/>
        </w:rPr>
        <w:t>3.8.1.3</w:t>
      </w:r>
      <w:r>
        <w:rPr>
          <w:b w:val="0"/>
          <w:u w:val="single"/>
        </w:rPr>
        <w:tab/>
        <w:t>Φύλαξη υλικών</w:t>
      </w:r>
      <w:bookmarkEnd w:id="140"/>
    </w:p>
    <w:p w:rsidR="0065353A" w:rsidRDefault="0065353A" w:rsidP="0065353A">
      <w:r>
        <w:t>Όπως ορίζεται στην Γενική Συγγραφή Υποχρεώσεων.</w:t>
      </w:r>
    </w:p>
    <w:p w:rsidR="0065353A" w:rsidRDefault="0065353A" w:rsidP="0065353A">
      <w:pPr>
        <w:rPr>
          <w:i/>
          <w:iCs/>
        </w:rPr>
      </w:pPr>
    </w:p>
    <w:p w:rsidR="0065353A" w:rsidRDefault="0065353A" w:rsidP="0065353A">
      <w:pPr>
        <w:pStyle w:val="3"/>
      </w:pPr>
      <w:bookmarkStart w:id="141" w:name="__RefHeading__1472_1029072715"/>
      <w:bookmarkStart w:id="142" w:name="_Toc386113180"/>
      <w:bookmarkStart w:id="143" w:name="_Toc386802666"/>
      <w:bookmarkEnd w:id="141"/>
      <w:r>
        <w:t>3.8.2</w:t>
      </w:r>
      <w:r>
        <w:tab/>
        <w:t>Αρχείο έργου</w:t>
      </w:r>
      <w:bookmarkEnd w:id="142"/>
      <w:bookmarkEnd w:id="143"/>
    </w:p>
    <w:p w:rsidR="0065353A" w:rsidRDefault="0065353A" w:rsidP="0065353A">
      <w:pPr>
        <w:rPr>
          <w:i/>
          <w:iCs/>
        </w:rPr>
      </w:pPr>
      <w:r>
        <w:t>Όπως ορίζεται στην Γενική Συγγραφή Υποχρεώσεων</w:t>
      </w:r>
    </w:p>
    <w:p w:rsidR="0065353A" w:rsidRDefault="0065353A" w:rsidP="0065353A">
      <w:pPr>
        <w:rPr>
          <w:i/>
          <w:iCs/>
        </w:rPr>
      </w:pPr>
    </w:p>
    <w:p w:rsidR="0065353A" w:rsidRDefault="0065353A" w:rsidP="0065353A">
      <w:pPr>
        <w:pStyle w:val="3"/>
      </w:pPr>
      <w:bookmarkStart w:id="144" w:name="__RefHeading__1474_1029072715"/>
      <w:bookmarkStart w:id="145" w:name="_Toc386113181"/>
      <w:bookmarkStart w:id="146" w:name="_Toc386802667"/>
      <w:bookmarkEnd w:id="144"/>
      <w:r>
        <w:t>3.8.3</w:t>
      </w:r>
      <w:r>
        <w:tab/>
        <w:t>Πρόγραμμα ποιότητας έργου</w:t>
      </w:r>
      <w:bookmarkEnd w:id="145"/>
      <w:bookmarkEnd w:id="146"/>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ind w:left="567"/>
        <w:rPr>
          <w:i/>
          <w:iCs/>
        </w:rPr>
      </w:pPr>
    </w:p>
    <w:p w:rsidR="0065353A" w:rsidRDefault="0065353A" w:rsidP="0065353A">
      <w:pPr>
        <w:pStyle w:val="3"/>
      </w:pPr>
      <w:bookmarkStart w:id="147" w:name="__RefHeading__1476_1029072715"/>
      <w:bookmarkStart w:id="148" w:name="_Toc386113182"/>
      <w:bookmarkStart w:id="149" w:name="_Toc386802668"/>
      <w:bookmarkEnd w:id="147"/>
      <w:r>
        <w:t>3.8.4</w:t>
      </w:r>
      <w:r>
        <w:tab/>
        <w:t>Υπεύθυνος ποιότητας έργου</w:t>
      </w:r>
      <w:bookmarkEnd w:id="148"/>
      <w:bookmarkEnd w:id="149"/>
    </w:p>
    <w:p w:rsidR="0065353A" w:rsidRDefault="0065353A" w:rsidP="0065353A">
      <w:r>
        <w:rPr>
          <w:iCs/>
        </w:rPr>
        <w:t>Όπως ορίζεται στη Γενική Συγγραφή με την επισήμανση ότι στο παρόν έργο δεν απαιτείται εξειδικευμένο στέλεχος</w:t>
      </w:r>
      <w:r>
        <w:t>.</w:t>
      </w:r>
    </w:p>
    <w:p w:rsidR="0065353A" w:rsidRDefault="0065353A" w:rsidP="0065353A">
      <w:pPr>
        <w:rPr>
          <w:i/>
          <w:iCs/>
        </w:rPr>
      </w:pPr>
    </w:p>
    <w:p w:rsidR="0065353A" w:rsidRDefault="0065353A" w:rsidP="0065353A">
      <w:pPr>
        <w:pStyle w:val="2"/>
        <w:rPr>
          <w:rFonts w:cs="Arial"/>
          <w:sz w:val="20"/>
        </w:rPr>
      </w:pPr>
      <w:bookmarkStart w:id="150" w:name="__RefHeading__1478_1029072715"/>
      <w:bookmarkStart w:id="151" w:name="_Toc386113183"/>
      <w:bookmarkStart w:id="152" w:name="_Toc386802669"/>
      <w:bookmarkStart w:id="153" w:name="_Toc396403423"/>
      <w:bookmarkEnd w:id="150"/>
      <w:r>
        <w:rPr>
          <w:rFonts w:cs="Arial"/>
          <w:sz w:val="20"/>
        </w:rPr>
        <w:t>3.9</w:t>
      </w:r>
      <w:r>
        <w:rPr>
          <w:rFonts w:cs="Arial"/>
          <w:sz w:val="20"/>
        </w:rPr>
        <w:tab/>
        <w:t>Οργάνωση και διαχείριση ασφάλειας και υγείας εργασίας</w:t>
      </w:r>
      <w:bookmarkEnd w:id="151"/>
      <w:bookmarkEnd w:id="152"/>
      <w:bookmarkEnd w:id="153"/>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rPr>
          <w:iCs/>
        </w:rPr>
      </w:pPr>
    </w:p>
    <w:p w:rsidR="0065353A" w:rsidRDefault="0065353A" w:rsidP="0065353A">
      <w:pPr>
        <w:pStyle w:val="2"/>
      </w:pPr>
      <w:bookmarkStart w:id="154" w:name="__RefHeading__1480_1029072715"/>
      <w:bookmarkStart w:id="155" w:name="_Toc386113184"/>
      <w:bookmarkStart w:id="156" w:name="_Toc386802670"/>
      <w:bookmarkStart w:id="157" w:name="_Toc396403424"/>
      <w:bookmarkEnd w:id="154"/>
      <w:r>
        <w:t>3.10</w:t>
      </w:r>
      <w:r>
        <w:tab/>
        <w:t>Στοιχεία πεδίου του έργου</w:t>
      </w:r>
      <w:bookmarkEnd w:id="155"/>
      <w:bookmarkEnd w:id="156"/>
      <w:bookmarkEnd w:id="157"/>
    </w:p>
    <w:p w:rsidR="0065353A" w:rsidRDefault="0065353A" w:rsidP="0065353A">
      <w:pPr>
        <w:pStyle w:val="3"/>
      </w:pPr>
      <w:bookmarkStart w:id="158" w:name="__RefHeading__1482_1029072715"/>
      <w:bookmarkStart w:id="159" w:name="_Toc386113185"/>
      <w:bookmarkStart w:id="160" w:name="_Toc386802671"/>
      <w:bookmarkEnd w:id="158"/>
      <w:r>
        <w:t>3.10.1</w:t>
      </w:r>
      <w:r>
        <w:tab/>
        <w:t>Μελέτη και γνώση των συνθηκών κατασκευής</w:t>
      </w:r>
      <w:bookmarkEnd w:id="159"/>
      <w:bookmarkEnd w:id="160"/>
    </w:p>
    <w:p w:rsidR="0065353A" w:rsidRDefault="0065353A" w:rsidP="0065353A">
      <w:pPr>
        <w:rPr>
          <w:iCs/>
        </w:rPr>
      </w:pPr>
      <w:r>
        <w:rPr>
          <w:iCs/>
        </w:rPr>
        <w:t>Ισχύουν ότι ορίζονται στην γενική συγγραφή υποχρεώσεων και επιπρόσθετα:</w:t>
      </w:r>
    </w:p>
    <w:p w:rsidR="0065353A" w:rsidRDefault="0065353A" w:rsidP="0065353A">
      <w:pPr>
        <w:numPr>
          <w:ilvl w:val="0"/>
          <w:numId w:val="8"/>
        </w:numPr>
      </w:pPr>
      <w:r>
        <w:t>Ο διαγωνιζόμενος έχει λάβει υπόψη στην οργάνωση και διαχείριση του έργου ότι θα πρέπει να εκτελεσθούν τα έργα σε χρόνο και με τρόπο τέτοιο που δεν θα εμποδίζουν την λειτουργία του κτιρίου.</w:t>
      </w:r>
    </w:p>
    <w:p w:rsidR="0065353A" w:rsidRDefault="0065353A" w:rsidP="0065353A">
      <w:pPr>
        <w:numPr>
          <w:ilvl w:val="0"/>
          <w:numId w:val="8"/>
        </w:numPr>
      </w:pPr>
      <w:r>
        <w:t xml:space="preserve">Η ιδιαιτερότητα αυτή στην κατασκευή του έργου, η οποία θα πρέπει να αποτυπώνεται στο χρονοδιάγραμμα υλοποίησης </w:t>
      </w:r>
      <w:r>
        <w:rPr>
          <w:rFonts w:cs="Arial"/>
          <w:sz w:val="20"/>
        </w:rPr>
        <w:t>δεν τον απαλλάσσει από την ευθύνη για την πλήρη συμμόρφωσή του προς τις συμβατικές του υποχρεώσεις και δεν προκύπτει για τον Ανάδοχο κανένα δικαίωμα οικονομικής ή άλλης φύσης ή/και παράτασης προθεσμίας</w:t>
      </w:r>
    </w:p>
    <w:p w:rsidR="0065353A" w:rsidRDefault="0065353A" w:rsidP="0065353A">
      <w:pPr>
        <w:ind w:left="720"/>
      </w:pPr>
    </w:p>
    <w:p w:rsidR="0065353A" w:rsidRDefault="0065353A" w:rsidP="0065353A">
      <w:pPr>
        <w:pStyle w:val="3"/>
      </w:pPr>
      <w:bookmarkStart w:id="161" w:name="__RefHeading__1484_1029072715"/>
      <w:bookmarkStart w:id="162" w:name="_Toc386113186"/>
      <w:bookmarkStart w:id="163" w:name="_Toc386802672"/>
      <w:bookmarkEnd w:id="161"/>
      <w:r>
        <w:t>3.10.2</w:t>
      </w:r>
      <w:r>
        <w:tab/>
        <w:t>Εγκαταστάσεις επιχειρήσεων και Οργανισμών Κοινής Ωφελείας (ΟΚΩ)</w:t>
      </w:r>
      <w:bookmarkEnd w:id="162"/>
      <w:bookmarkEnd w:id="163"/>
    </w:p>
    <w:p w:rsidR="0065353A" w:rsidRDefault="0065353A" w:rsidP="0065353A">
      <w:pPr>
        <w:pStyle w:val="numbered2"/>
        <w:numPr>
          <w:ilvl w:val="0"/>
          <w:numId w:val="0"/>
        </w:numPr>
        <w:ind w:left="567"/>
        <w:rPr>
          <w:i/>
          <w:iCs/>
        </w:rPr>
      </w:pPr>
      <w:r>
        <w:t>Όπως ορίζεται στην Γενική Συγγραφή Υποχρεώσεων</w:t>
      </w:r>
    </w:p>
    <w:p w:rsidR="0065353A" w:rsidRDefault="0065353A" w:rsidP="0065353A">
      <w:pPr>
        <w:pStyle w:val="numbered2"/>
        <w:numPr>
          <w:ilvl w:val="0"/>
          <w:numId w:val="0"/>
        </w:numPr>
        <w:ind w:left="567"/>
      </w:pPr>
    </w:p>
    <w:p w:rsidR="0065353A" w:rsidRDefault="0065353A" w:rsidP="0065353A">
      <w:pPr>
        <w:pStyle w:val="2"/>
      </w:pPr>
      <w:bookmarkStart w:id="164" w:name="__RefHeading__1486_1029072715"/>
      <w:bookmarkStart w:id="165" w:name="_Toc386113187"/>
      <w:bookmarkStart w:id="166" w:name="_Toc386802673"/>
      <w:bookmarkStart w:id="167" w:name="_Toc396403425"/>
      <w:bookmarkEnd w:id="164"/>
      <w:r>
        <w:t>3.11</w:t>
      </w:r>
      <w:r>
        <w:tab/>
        <w:t>Επάρκεια συμφωνημένου εργολαβικού ανταλλάγματος</w:t>
      </w:r>
      <w:bookmarkEnd w:id="165"/>
      <w:bookmarkEnd w:id="166"/>
      <w:bookmarkEnd w:id="167"/>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pPr>
    </w:p>
    <w:p w:rsidR="0065353A" w:rsidRDefault="0065353A" w:rsidP="0065353A">
      <w:pPr>
        <w:pStyle w:val="2"/>
      </w:pPr>
      <w:bookmarkStart w:id="168" w:name="__RefHeading__1488_1029072715"/>
      <w:bookmarkStart w:id="169" w:name="_Toc386113188"/>
      <w:bookmarkStart w:id="170" w:name="_Toc386802674"/>
      <w:bookmarkStart w:id="171" w:name="_Toc396403426"/>
      <w:bookmarkEnd w:id="168"/>
      <w:r>
        <w:lastRenderedPageBreak/>
        <w:t>3.12</w:t>
      </w:r>
      <w:r>
        <w:tab/>
        <w:t>Απρόβλεπτες φυσικές συνθήκες</w:t>
      </w:r>
      <w:bookmarkEnd w:id="169"/>
      <w:bookmarkEnd w:id="170"/>
      <w:bookmarkEnd w:id="171"/>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2"/>
      </w:pPr>
      <w:bookmarkStart w:id="172" w:name="__RefHeading__1490_1029072715"/>
      <w:bookmarkStart w:id="173" w:name="_Toc386113189"/>
      <w:bookmarkStart w:id="174" w:name="_Toc386802675"/>
      <w:bookmarkStart w:id="175" w:name="_Toc396403427"/>
      <w:bookmarkEnd w:id="172"/>
      <w:r>
        <w:t>3.13</w:t>
      </w:r>
      <w:r>
        <w:tab/>
        <w:t>Προσβάσεις και άλλες υποδομές</w:t>
      </w:r>
      <w:bookmarkEnd w:id="173"/>
      <w:bookmarkEnd w:id="174"/>
      <w:bookmarkEnd w:id="175"/>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rPr>
          <w:i/>
          <w:iCs/>
        </w:rPr>
      </w:pPr>
    </w:p>
    <w:p w:rsidR="0065353A" w:rsidRDefault="0065353A" w:rsidP="0065353A">
      <w:pPr>
        <w:pStyle w:val="2"/>
      </w:pPr>
      <w:bookmarkStart w:id="176" w:name="__RefHeading__1492_1029072715"/>
      <w:bookmarkStart w:id="177" w:name="_Toc386113190"/>
      <w:bookmarkStart w:id="178" w:name="_Toc386802676"/>
      <w:bookmarkStart w:id="179" w:name="_Toc396403428"/>
      <w:bookmarkEnd w:id="176"/>
      <w:r>
        <w:t>3.14</w:t>
      </w:r>
      <w:r>
        <w:tab/>
        <w:t>Αποφυγή όχλησης</w:t>
      </w:r>
      <w:bookmarkEnd w:id="177"/>
      <w:bookmarkEnd w:id="178"/>
      <w:bookmarkEnd w:id="179"/>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rPr>
          <w:iCs/>
        </w:rPr>
      </w:pPr>
    </w:p>
    <w:p w:rsidR="0065353A" w:rsidRDefault="0065353A" w:rsidP="0065353A">
      <w:pPr>
        <w:pStyle w:val="2"/>
      </w:pPr>
      <w:bookmarkStart w:id="180" w:name="__RefHeading__1494_1029072715"/>
      <w:bookmarkStart w:id="181" w:name="_Toc386113191"/>
      <w:bookmarkStart w:id="182" w:name="_Toc386802677"/>
      <w:bookmarkStart w:id="183" w:name="_Toc396403429"/>
      <w:bookmarkEnd w:id="180"/>
      <w:r>
        <w:t>3.15</w:t>
      </w:r>
      <w:r>
        <w:tab/>
        <w:t>Προσβασιμότητα οδών προσπέλασης - Εξασφάλιση της κυκλοφορίας κατά την κατασκευή</w:t>
      </w:r>
      <w:bookmarkEnd w:id="181"/>
      <w:bookmarkEnd w:id="182"/>
      <w:bookmarkEnd w:id="183"/>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pPr>
    </w:p>
    <w:p w:rsidR="0065353A" w:rsidRDefault="0065353A" w:rsidP="0065353A">
      <w:pPr>
        <w:pStyle w:val="2"/>
      </w:pPr>
      <w:bookmarkStart w:id="184" w:name="__RefHeading__1496_1029072715"/>
      <w:bookmarkStart w:id="185" w:name="_Toc386113192"/>
      <w:bookmarkStart w:id="186" w:name="_Toc386802678"/>
      <w:bookmarkStart w:id="187" w:name="_Toc396403430"/>
      <w:bookmarkEnd w:id="184"/>
      <w:r>
        <w:t>3.16</w:t>
      </w:r>
      <w:r>
        <w:tab/>
        <w:t>Μεταφορά εξοπλισμού και υλικών</w:t>
      </w:r>
      <w:bookmarkEnd w:id="185"/>
      <w:bookmarkEnd w:id="186"/>
      <w:bookmarkEnd w:id="187"/>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188" w:name="__RefHeading__1498_1029072715"/>
      <w:bookmarkStart w:id="189" w:name="_Toc386113193"/>
      <w:bookmarkStart w:id="190" w:name="_Toc386802679"/>
      <w:bookmarkStart w:id="191" w:name="_Toc396403431"/>
      <w:bookmarkEnd w:id="188"/>
      <w:r>
        <w:t>3.17</w:t>
      </w:r>
      <w:r>
        <w:tab/>
        <w:t>Εξοπλισμός Αναδόχου</w:t>
      </w:r>
      <w:bookmarkEnd w:id="189"/>
      <w:bookmarkEnd w:id="190"/>
      <w:bookmarkEnd w:id="191"/>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192" w:name="__RefHeading__1500_1029072715"/>
      <w:bookmarkStart w:id="193" w:name="_Toc386113194"/>
      <w:bookmarkStart w:id="194" w:name="_Toc386802680"/>
      <w:bookmarkStart w:id="195" w:name="_Toc396403432"/>
      <w:bookmarkEnd w:id="192"/>
      <w:r>
        <w:t>3.18</w:t>
      </w:r>
      <w:r>
        <w:tab/>
        <w:t>Προστασία περιβάλλοντος</w:t>
      </w:r>
      <w:bookmarkEnd w:id="193"/>
      <w:bookmarkEnd w:id="194"/>
      <w:bookmarkEnd w:id="195"/>
    </w:p>
    <w:p w:rsidR="0065353A" w:rsidRDefault="0065353A" w:rsidP="0065353A">
      <w:pPr>
        <w:pStyle w:val="3"/>
      </w:pPr>
      <w:bookmarkStart w:id="196" w:name="__RefHeading__1502_1029072715"/>
      <w:bookmarkStart w:id="197" w:name="_Toc386113195"/>
      <w:bookmarkStart w:id="198" w:name="_Toc386802681"/>
      <w:bookmarkEnd w:id="196"/>
      <w:r>
        <w:t>3.18.1</w:t>
      </w:r>
      <w:r>
        <w:tab/>
        <w:t>Γενικά</w:t>
      </w:r>
      <w:bookmarkEnd w:id="197"/>
      <w:bookmarkEnd w:id="198"/>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rPr>
          <w:iCs/>
        </w:rPr>
      </w:pPr>
    </w:p>
    <w:p w:rsidR="0065353A" w:rsidRDefault="0065353A" w:rsidP="0065353A">
      <w:pPr>
        <w:pStyle w:val="3"/>
      </w:pPr>
      <w:bookmarkStart w:id="199" w:name="__RefHeading__1504_1029072715"/>
      <w:bookmarkStart w:id="200" w:name="_Toc386113196"/>
      <w:bookmarkStart w:id="201" w:name="_Toc386802682"/>
      <w:bookmarkEnd w:id="199"/>
      <w:r>
        <w:t>3.18.2</w:t>
      </w:r>
      <w:r>
        <w:tab/>
        <w:t>Απαιτήσεις για το ολοκληρωμένο έργο</w:t>
      </w:r>
      <w:bookmarkEnd w:id="200"/>
      <w:bookmarkEnd w:id="201"/>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3"/>
      </w:pPr>
      <w:bookmarkStart w:id="202" w:name="__RefHeading__1506_1029072715"/>
      <w:bookmarkStart w:id="203" w:name="_Toc386113197"/>
      <w:bookmarkStart w:id="204" w:name="_Toc386802683"/>
      <w:bookmarkEnd w:id="202"/>
      <w:r>
        <w:t>3.18.3</w:t>
      </w:r>
      <w:r>
        <w:tab/>
        <w:t>Απαιτήσεις έγκρισης περιβαλλοντικών όρων και γενικές απαιτήσεις κατά τη διάρκεια της κατασκευής</w:t>
      </w:r>
      <w:bookmarkEnd w:id="203"/>
      <w:bookmarkEnd w:id="204"/>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205" w:name="__RefHeading__1508_1029072715"/>
      <w:bookmarkStart w:id="206" w:name="_Toc386113198"/>
      <w:bookmarkStart w:id="207" w:name="_Toc386802684"/>
      <w:bookmarkStart w:id="208" w:name="_Toc396403433"/>
      <w:bookmarkEnd w:id="205"/>
      <w:r>
        <w:t>3.19</w:t>
      </w:r>
      <w:r>
        <w:tab/>
        <w:t>Παροχή ηλεκτρισμού, τηλεφώνου, νερού και φυσικού αερίου</w:t>
      </w:r>
      <w:bookmarkEnd w:id="206"/>
      <w:bookmarkEnd w:id="207"/>
      <w:bookmarkEnd w:id="208"/>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pPr>
    </w:p>
    <w:p w:rsidR="0065353A" w:rsidRDefault="0065353A" w:rsidP="0065353A">
      <w:pPr>
        <w:pStyle w:val="2"/>
      </w:pPr>
      <w:bookmarkStart w:id="209" w:name="__RefHeading__1510_1029072715"/>
      <w:bookmarkStart w:id="210" w:name="_Toc386113199"/>
      <w:bookmarkStart w:id="211" w:name="_Toc386802685"/>
      <w:bookmarkStart w:id="212" w:name="_Toc396403434"/>
      <w:bookmarkEnd w:id="209"/>
      <w:r>
        <w:t>3.20</w:t>
      </w:r>
      <w:r>
        <w:tab/>
        <w:t>Εξοπλισμός Δήμου και προμήθεια δωρεάν υλικού</w:t>
      </w:r>
      <w:bookmarkEnd w:id="210"/>
      <w:bookmarkEnd w:id="211"/>
      <w:bookmarkEnd w:id="212"/>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213" w:name="__RefHeading__1512_1029072715"/>
      <w:bookmarkStart w:id="214" w:name="_Toc386113200"/>
      <w:bookmarkStart w:id="215" w:name="_Toc386802686"/>
      <w:bookmarkStart w:id="216" w:name="_Toc396403435"/>
      <w:bookmarkEnd w:id="213"/>
      <w:r>
        <w:t>3.21</w:t>
      </w:r>
      <w:r>
        <w:tab/>
        <w:t>Εκθέσεις προόδου εργασιών</w:t>
      </w:r>
      <w:bookmarkEnd w:id="214"/>
      <w:bookmarkEnd w:id="215"/>
      <w:bookmarkEnd w:id="216"/>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217" w:name="__RefHeading__1514_1029072715"/>
      <w:bookmarkStart w:id="218" w:name="_Toc386113201"/>
      <w:bookmarkStart w:id="219" w:name="_Toc386802687"/>
      <w:bookmarkStart w:id="220" w:name="_Toc396403436"/>
      <w:bookmarkEnd w:id="217"/>
      <w:r>
        <w:lastRenderedPageBreak/>
        <w:t>3.22</w:t>
      </w:r>
      <w:r>
        <w:tab/>
        <w:t>Σήμανση και ασφάλεια εργοταξίου κατά το στάδιο εκτέλεσης των εργασιών</w:t>
      </w:r>
      <w:bookmarkEnd w:id="218"/>
      <w:bookmarkEnd w:id="219"/>
      <w:bookmarkEnd w:id="220"/>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2"/>
      </w:pPr>
      <w:bookmarkStart w:id="221" w:name="__RefHeading__1516_1029072715"/>
      <w:bookmarkStart w:id="222" w:name="_Toc386113202"/>
      <w:bookmarkStart w:id="223" w:name="_Toc386802688"/>
      <w:bookmarkStart w:id="224" w:name="_Toc396403437"/>
      <w:bookmarkEnd w:id="221"/>
      <w:r>
        <w:t>3.23</w:t>
      </w:r>
      <w:r>
        <w:tab/>
        <w:t>Φύλαξη του εργοταξίου</w:t>
      </w:r>
      <w:bookmarkEnd w:id="222"/>
      <w:bookmarkEnd w:id="223"/>
      <w:bookmarkEnd w:id="224"/>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225" w:name="__RefHeading__1518_1029072715"/>
      <w:bookmarkStart w:id="226" w:name="_Toc386113203"/>
      <w:bookmarkStart w:id="227" w:name="_Toc386802689"/>
      <w:bookmarkStart w:id="228" w:name="_Toc396403438"/>
      <w:bookmarkEnd w:id="225"/>
      <w:r>
        <w:t>3.24</w:t>
      </w:r>
      <w:r>
        <w:tab/>
        <w:t>Δραστηριότητες Αναδόχου στο εργοτάξιο</w:t>
      </w:r>
      <w:bookmarkEnd w:id="226"/>
      <w:bookmarkEnd w:id="227"/>
      <w:bookmarkEnd w:id="228"/>
    </w:p>
    <w:p w:rsidR="0065353A" w:rsidRDefault="0065353A" w:rsidP="0065353A">
      <w:pPr>
        <w:pStyle w:val="3"/>
      </w:pPr>
      <w:bookmarkStart w:id="229" w:name="__RefHeading__1520_1029072715"/>
      <w:bookmarkStart w:id="230" w:name="_Toc386113204"/>
      <w:bookmarkStart w:id="231" w:name="_Toc386802690"/>
      <w:bookmarkEnd w:id="229"/>
      <w:r>
        <w:t>3.24.1</w:t>
      </w:r>
      <w:r>
        <w:tab/>
        <w:t>Προσωρινές εγκαταστάσεις</w:t>
      </w:r>
      <w:bookmarkEnd w:id="230"/>
      <w:bookmarkEnd w:id="231"/>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rPr>
          <w:i/>
          <w:iCs/>
        </w:rPr>
      </w:pPr>
    </w:p>
    <w:p w:rsidR="0065353A" w:rsidRDefault="0065353A" w:rsidP="0065353A">
      <w:pPr>
        <w:pStyle w:val="3"/>
      </w:pPr>
      <w:bookmarkStart w:id="232" w:name="__RefHeading__1522_1029072715"/>
      <w:bookmarkStart w:id="233" w:name="_Toc386113205"/>
      <w:bookmarkStart w:id="234" w:name="_Toc386802691"/>
      <w:bookmarkEnd w:id="232"/>
      <w:r>
        <w:t>3.24.2</w:t>
      </w:r>
      <w:r>
        <w:tab/>
        <w:t>Καθαρισμός εργοταξίων, κατασκευών και εγκαταστάσεων</w:t>
      </w:r>
      <w:bookmarkEnd w:id="233"/>
      <w:bookmarkEnd w:id="234"/>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2"/>
      </w:pPr>
      <w:bookmarkStart w:id="235" w:name="__RefHeading__1524_1029072715"/>
      <w:bookmarkStart w:id="236" w:name="_Toc386113206"/>
      <w:bookmarkStart w:id="237" w:name="_Toc386802692"/>
      <w:bookmarkStart w:id="238" w:name="_Toc396403439"/>
      <w:bookmarkEnd w:id="235"/>
      <w:r>
        <w:t>3.25</w:t>
      </w:r>
      <w:r>
        <w:tab/>
        <w:t>Μητρώο έργου – φωτογραφίες – μαγνητοσκοπήσεις</w:t>
      </w:r>
      <w:bookmarkEnd w:id="236"/>
      <w:bookmarkEnd w:id="237"/>
      <w:bookmarkEnd w:id="238"/>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pStyle w:val="numbered1"/>
        <w:numPr>
          <w:ilvl w:val="0"/>
          <w:numId w:val="0"/>
        </w:numPr>
        <w:rPr>
          <w:i/>
          <w:iCs/>
        </w:rPr>
      </w:pPr>
    </w:p>
    <w:p w:rsidR="0065353A" w:rsidRDefault="0065353A" w:rsidP="0065353A">
      <w:pPr>
        <w:pStyle w:val="2"/>
      </w:pPr>
      <w:bookmarkStart w:id="239" w:name="__RefHeading__1526_1029072715"/>
      <w:bookmarkStart w:id="240" w:name="_Toc386113207"/>
      <w:bookmarkStart w:id="241" w:name="_Toc386802693"/>
      <w:bookmarkStart w:id="242" w:name="_Toc396403440"/>
      <w:bookmarkEnd w:id="239"/>
      <w:r>
        <w:t>3.26</w:t>
      </w:r>
      <w:r>
        <w:tab/>
        <w:t>Ευρήματα αρχαιολογικού ή άλλου ενδιαφέροντος</w:t>
      </w:r>
      <w:bookmarkEnd w:id="240"/>
      <w:bookmarkEnd w:id="241"/>
      <w:bookmarkEnd w:id="242"/>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Pr>
        <w:rPr>
          <w:i/>
          <w:iCs/>
        </w:rPr>
      </w:pPr>
    </w:p>
    <w:p w:rsidR="0065353A" w:rsidRDefault="0065353A" w:rsidP="0065353A">
      <w:pPr>
        <w:pStyle w:val="1"/>
        <w:ind w:left="567" w:hanging="567"/>
      </w:pPr>
      <w:bookmarkStart w:id="243" w:name="__RefHeading__1528_1029072715"/>
      <w:bookmarkStart w:id="244" w:name="_Toc386113208"/>
      <w:bookmarkStart w:id="245" w:name="_Toc386802694"/>
      <w:bookmarkStart w:id="246" w:name="_Toc396403441"/>
      <w:bookmarkEnd w:id="243"/>
      <w:r>
        <w:t>4.</w:t>
      </w:r>
      <w:r>
        <w:tab/>
        <w:t>ΕΓΚΕΚΡΙΜΕΝΟΙ ΥΠΕΡΓΟΛΑΒΟΙ</w:t>
      </w:r>
      <w:bookmarkEnd w:id="244"/>
      <w:bookmarkEnd w:id="245"/>
      <w:bookmarkEnd w:id="246"/>
    </w:p>
    <w:p w:rsidR="0065353A" w:rsidRDefault="0065353A" w:rsidP="0065353A">
      <w:pPr>
        <w:pStyle w:val="numbered1"/>
        <w:numPr>
          <w:ilvl w:val="0"/>
          <w:numId w:val="0"/>
        </w:numPr>
        <w:rPr>
          <w:i/>
          <w:iCs/>
        </w:rPr>
      </w:pPr>
      <w:r>
        <w:t>Όπως ορίζεται στην Γενική Συγγραφή Υποχρεώσεων</w:t>
      </w:r>
    </w:p>
    <w:p w:rsidR="0065353A" w:rsidRDefault="0065353A" w:rsidP="0065353A"/>
    <w:p w:rsidR="0065353A" w:rsidRDefault="0065353A" w:rsidP="0065353A">
      <w:pPr>
        <w:pStyle w:val="1"/>
        <w:ind w:left="567" w:hanging="567"/>
        <w:rPr>
          <w:color w:val="000000"/>
        </w:rPr>
      </w:pPr>
      <w:bookmarkStart w:id="247" w:name="__RefHeading__1530_1029072715"/>
      <w:bookmarkStart w:id="248" w:name="_Toc386113209"/>
      <w:bookmarkStart w:id="249" w:name="_Toc386802695"/>
      <w:bookmarkStart w:id="250" w:name="_Toc396403442"/>
      <w:bookmarkEnd w:id="247"/>
      <w:r>
        <w:rPr>
          <w:color w:val="000000"/>
        </w:rPr>
        <w:t>5.</w:t>
      </w:r>
      <w:r>
        <w:rPr>
          <w:color w:val="000000"/>
        </w:rPr>
        <w:tab/>
        <w:t>ΕΡΓΑΤΙΚΟ ΔΥΝΑΜΙΚΟ ΚΑΙ ΛΟΙΠΟ ΠΡΟΣΩΠΙΚΟ</w:t>
      </w:r>
      <w:bookmarkEnd w:id="248"/>
      <w:bookmarkEnd w:id="249"/>
      <w:bookmarkEnd w:id="250"/>
    </w:p>
    <w:p w:rsidR="0065353A" w:rsidRDefault="0065353A" w:rsidP="0065353A">
      <w:pPr>
        <w:pStyle w:val="2"/>
        <w:rPr>
          <w:color w:val="000000"/>
          <w:sz w:val="20"/>
        </w:rPr>
      </w:pPr>
      <w:bookmarkStart w:id="251" w:name="__RefHeading__1532_1029072715"/>
      <w:bookmarkStart w:id="252" w:name="_Toc386113210"/>
      <w:bookmarkStart w:id="253" w:name="_Toc386802696"/>
      <w:bookmarkStart w:id="254" w:name="_Toc396403443"/>
      <w:bookmarkEnd w:id="251"/>
      <w:r>
        <w:rPr>
          <w:color w:val="000000"/>
          <w:sz w:val="20"/>
        </w:rPr>
        <w:t>5.1</w:t>
      </w:r>
      <w:r>
        <w:rPr>
          <w:color w:val="000000"/>
          <w:sz w:val="20"/>
        </w:rPr>
        <w:tab/>
        <w:t>Πρόσληψη εργατικού δυναμικού και λοιπού προσωπικού</w:t>
      </w:r>
      <w:bookmarkEnd w:id="252"/>
      <w:bookmarkEnd w:id="253"/>
      <w:bookmarkEnd w:id="254"/>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
          <w:iCs/>
          <w:color w:val="000000"/>
          <w:sz w:val="20"/>
        </w:rPr>
      </w:pPr>
    </w:p>
    <w:p w:rsidR="0065353A" w:rsidRDefault="0065353A" w:rsidP="0065353A">
      <w:pPr>
        <w:pStyle w:val="2"/>
        <w:rPr>
          <w:color w:val="000000"/>
          <w:sz w:val="20"/>
        </w:rPr>
      </w:pPr>
      <w:bookmarkStart w:id="255" w:name="__RefHeading__1534_1029072715"/>
      <w:bookmarkStart w:id="256" w:name="_Toc386113211"/>
      <w:bookmarkStart w:id="257" w:name="_Toc386802697"/>
      <w:bookmarkStart w:id="258" w:name="_Toc396403444"/>
      <w:bookmarkEnd w:id="255"/>
      <w:r>
        <w:rPr>
          <w:color w:val="000000"/>
          <w:sz w:val="20"/>
        </w:rPr>
        <w:t>5.2</w:t>
      </w:r>
      <w:r>
        <w:rPr>
          <w:color w:val="000000"/>
          <w:sz w:val="20"/>
        </w:rPr>
        <w:tab/>
        <w:t>Αμοιβές και Κανονισμός Εργασίας</w:t>
      </w:r>
      <w:bookmarkEnd w:id="256"/>
      <w:bookmarkEnd w:id="257"/>
      <w:bookmarkEnd w:id="258"/>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Cs/>
          <w:color w:val="000000"/>
          <w:sz w:val="20"/>
        </w:rPr>
      </w:pPr>
    </w:p>
    <w:p w:rsidR="0065353A" w:rsidRDefault="0065353A" w:rsidP="0065353A">
      <w:pPr>
        <w:pStyle w:val="2"/>
        <w:rPr>
          <w:color w:val="000000"/>
          <w:sz w:val="20"/>
        </w:rPr>
      </w:pPr>
      <w:bookmarkStart w:id="259" w:name="__RefHeading__1536_1029072715"/>
      <w:bookmarkStart w:id="260" w:name="_Toc386113212"/>
      <w:bookmarkStart w:id="261" w:name="_Toc386802698"/>
      <w:bookmarkStart w:id="262" w:name="_Toc396403445"/>
      <w:bookmarkEnd w:id="259"/>
      <w:r>
        <w:rPr>
          <w:color w:val="000000"/>
          <w:sz w:val="20"/>
        </w:rPr>
        <w:t>5.3</w:t>
      </w:r>
      <w:r>
        <w:rPr>
          <w:color w:val="000000"/>
          <w:sz w:val="20"/>
        </w:rPr>
        <w:tab/>
        <w:t>Προσωπικό του Δήμου</w:t>
      </w:r>
      <w:bookmarkEnd w:id="260"/>
      <w:bookmarkEnd w:id="261"/>
      <w:bookmarkEnd w:id="262"/>
    </w:p>
    <w:p w:rsidR="0065353A" w:rsidRDefault="0065353A" w:rsidP="0065353A">
      <w:pPr>
        <w:rPr>
          <w:color w:val="000000"/>
          <w:sz w:val="20"/>
        </w:rPr>
      </w:pPr>
      <w:r>
        <w:rPr>
          <w:color w:val="000000"/>
          <w:sz w:val="20"/>
        </w:rPr>
        <w:t>Όπως ορίζεται στην Γενική Συγγραφή Υποχρεώσεων.</w:t>
      </w:r>
    </w:p>
    <w:p w:rsidR="0065353A" w:rsidRDefault="0065353A" w:rsidP="0065353A">
      <w:pPr>
        <w:rPr>
          <w:i/>
          <w:iCs/>
          <w:color w:val="000000"/>
          <w:sz w:val="20"/>
        </w:rPr>
      </w:pPr>
    </w:p>
    <w:p w:rsidR="0065353A" w:rsidRDefault="0065353A" w:rsidP="0065353A">
      <w:pPr>
        <w:pStyle w:val="2"/>
        <w:rPr>
          <w:color w:val="000000"/>
          <w:sz w:val="20"/>
        </w:rPr>
      </w:pPr>
      <w:bookmarkStart w:id="263" w:name="__RefHeading__1538_1029072715"/>
      <w:bookmarkStart w:id="264" w:name="_Toc386113213"/>
      <w:bookmarkStart w:id="265" w:name="_Toc386802699"/>
      <w:bookmarkStart w:id="266" w:name="_Toc396403446"/>
      <w:bookmarkEnd w:id="263"/>
      <w:r>
        <w:rPr>
          <w:color w:val="000000"/>
          <w:sz w:val="20"/>
        </w:rPr>
        <w:t>5.4</w:t>
      </w:r>
      <w:r>
        <w:rPr>
          <w:color w:val="000000"/>
          <w:sz w:val="20"/>
        </w:rPr>
        <w:tab/>
        <w:t>Εργατική νομοθεσία</w:t>
      </w:r>
      <w:bookmarkEnd w:id="264"/>
      <w:bookmarkEnd w:id="265"/>
      <w:bookmarkEnd w:id="266"/>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Cs/>
          <w:color w:val="000000"/>
          <w:sz w:val="20"/>
        </w:rPr>
      </w:pPr>
    </w:p>
    <w:p w:rsidR="0065353A" w:rsidRDefault="0065353A" w:rsidP="0065353A">
      <w:pPr>
        <w:pStyle w:val="2"/>
        <w:rPr>
          <w:color w:val="000000"/>
          <w:sz w:val="20"/>
        </w:rPr>
      </w:pPr>
      <w:bookmarkStart w:id="267" w:name="__RefHeading__1540_1029072715"/>
      <w:bookmarkStart w:id="268" w:name="_Toc386113214"/>
      <w:bookmarkStart w:id="269" w:name="_Toc386802700"/>
      <w:bookmarkStart w:id="270" w:name="_Toc396403447"/>
      <w:bookmarkEnd w:id="267"/>
      <w:r>
        <w:rPr>
          <w:color w:val="000000"/>
          <w:sz w:val="20"/>
        </w:rPr>
        <w:lastRenderedPageBreak/>
        <w:t>5.5</w:t>
      </w:r>
      <w:r>
        <w:rPr>
          <w:color w:val="000000"/>
          <w:sz w:val="20"/>
        </w:rPr>
        <w:tab/>
        <w:t>Ωράριο εργασίας – υπερωριακή, νυχτερινή εργασία – αργίες και εορτές</w:t>
      </w:r>
      <w:bookmarkEnd w:id="268"/>
      <w:bookmarkEnd w:id="269"/>
      <w:bookmarkEnd w:id="270"/>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Cs/>
          <w:color w:val="000000"/>
          <w:sz w:val="20"/>
        </w:rPr>
      </w:pPr>
    </w:p>
    <w:p w:rsidR="0065353A" w:rsidRDefault="0065353A" w:rsidP="0065353A">
      <w:pPr>
        <w:pStyle w:val="2"/>
        <w:rPr>
          <w:color w:val="000000"/>
          <w:sz w:val="20"/>
        </w:rPr>
      </w:pPr>
      <w:bookmarkStart w:id="271" w:name="__RefHeading__1542_1029072715"/>
      <w:bookmarkStart w:id="272" w:name="_Toc386113215"/>
      <w:bookmarkStart w:id="273" w:name="_Toc386802701"/>
      <w:bookmarkStart w:id="274" w:name="_Toc396403448"/>
      <w:bookmarkEnd w:id="271"/>
      <w:r>
        <w:rPr>
          <w:color w:val="000000"/>
          <w:sz w:val="20"/>
        </w:rPr>
        <w:t>5.6</w:t>
      </w:r>
      <w:r>
        <w:rPr>
          <w:color w:val="000000"/>
          <w:sz w:val="20"/>
        </w:rPr>
        <w:tab/>
        <w:t>Υποδομές εργατικού δυναμικού και λοιπού προσωπικού</w:t>
      </w:r>
      <w:bookmarkEnd w:id="272"/>
      <w:bookmarkEnd w:id="273"/>
      <w:bookmarkEnd w:id="274"/>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Cs/>
          <w:color w:val="000000"/>
          <w:sz w:val="20"/>
        </w:rPr>
      </w:pPr>
    </w:p>
    <w:p w:rsidR="0065353A" w:rsidRDefault="0065353A" w:rsidP="0065353A">
      <w:pPr>
        <w:pStyle w:val="2"/>
        <w:rPr>
          <w:color w:val="000000"/>
          <w:sz w:val="20"/>
        </w:rPr>
      </w:pPr>
      <w:bookmarkStart w:id="275" w:name="__RefHeading__1544_1029072715"/>
      <w:bookmarkStart w:id="276" w:name="_Toc386113216"/>
      <w:bookmarkStart w:id="277" w:name="_Toc386802702"/>
      <w:bookmarkStart w:id="278" w:name="_Toc396403449"/>
      <w:bookmarkEnd w:id="275"/>
      <w:r>
        <w:rPr>
          <w:color w:val="000000"/>
          <w:sz w:val="20"/>
        </w:rPr>
        <w:t>5.7</w:t>
      </w:r>
      <w:r>
        <w:rPr>
          <w:color w:val="000000"/>
          <w:sz w:val="20"/>
        </w:rPr>
        <w:tab/>
        <w:t>Προσωπικό αναδόχου</w:t>
      </w:r>
      <w:bookmarkEnd w:id="276"/>
      <w:bookmarkEnd w:id="277"/>
      <w:bookmarkEnd w:id="278"/>
    </w:p>
    <w:p w:rsidR="0065353A" w:rsidRDefault="0065353A" w:rsidP="0065353A">
      <w:pPr>
        <w:rPr>
          <w:color w:val="000000"/>
          <w:sz w:val="20"/>
        </w:rPr>
      </w:pPr>
      <w:r>
        <w:rPr>
          <w:i/>
          <w:iCs/>
          <w:color w:val="000000"/>
          <w:sz w:val="20"/>
        </w:rPr>
        <w:t xml:space="preserve">Ορίζονται τυχόν πρόσθετες απαιτήσεις σε σχέση με το αντίστοιχο άρθρο της ΓΣΥ, άλλως αναγράφεται </w:t>
      </w:r>
      <w:r>
        <w:rPr>
          <w:color w:val="000000"/>
          <w:sz w:val="20"/>
        </w:rPr>
        <w:t>«Κενό».</w:t>
      </w:r>
    </w:p>
    <w:p w:rsidR="0065353A" w:rsidRDefault="0065353A" w:rsidP="0065353A">
      <w:pPr>
        <w:rPr>
          <w:color w:val="000000"/>
          <w:sz w:val="20"/>
        </w:rPr>
      </w:pPr>
    </w:p>
    <w:p w:rsidR="0065353A" w:rsidRDefault="0065353A" w:rsidP="0065353A">
      <w:pPr>
        <w:pStyle w:val="2"/>
        <w:rPr>
          <w:color w:val="000000"/>
          <w:sz w:val="20"/>
        </w:rPr>
      </w:pPr>
      <w:bookmarkStart w:id="279" w:name="__RefHeading__1546_1029072715"/>
      <w:bookmarkStart w:id="280" w:name="_Toc386113217"/>
      <w:bookmarkStart w:id="281" w:name="_Toc386802703"/>
      <w:bookmarkStart w:id="282" w:name="_Toc396403450"/>
      <w:bookmarkEnd w:id="279"/>
      <w:r>
        <w:rPr>
          <w:color w:val="000000"/>
          <w:sz w:val="20"/>
        </w:rPr>
        <w:t>5.8</w:t>
      </w:r>
      <w:r>
        <w:rPr>
          <w:color w:val="000000"/>
          <w:sz w:val="20"/>
        </w:rPr>
        <w:tab/>
        <w:t>Ανάρμοστη συμπεριφορά</w:t>
      </w:r>
      <w:bookmarkEnd w:id="280"/>
      <w:bookmarkEnd w:id="281"/>
      <w:bookmarkEnd w:id="282"/>
    </w:p>
    <w:p w:rsidR="0065353A" w:rsidRDefault="0065353A" w:rsidP="0065353A">
      <w:pPr>
        <w:rPr>
          <w:i/>
          <w:iCs/>
          <w:color w:val="000000"/>
          <w:sz w:val="20"/>
        </w:rPr>
      </w:pPr>
      <w:r>
        <w:rPr>
          <w:color w:val="000000"/>
          <w:sz w:val="20"/>
        </w:rPr>
        <w:t>Όπως ορίζεται στην Γενική Συγγραφή Υποχρεώσεων</w:t>
      </w:r>
    </w:p>
    <w:p w:rsidR="0065353A" w:rsidRDefault="0065353A" w:rsidP="0065353A">
      <w:pPr>
        <w:rPr>
          <w:iCs/>
        </w:rPr>
      </w:pPr>
    </w:p>
    <w:p w:rsidR="0065353A" w:rsidRDefault="0065353A" w:rsidP="0065353A">
      <w:pPr>
        <w:rPr>
          <w:iCs/>
        </w:rPr>
      </w:pPr>
    </w:p>
    <w:p w:rsidR="0065353A" w:rsidRDefault="0065353A" w:rsidP="0065353A">
      <w:pPr>
        <w:pStyle w:val="1"/>
        <w:ind w:left="567" w:hanging="567"/>
      </w:pPr>
      <w:bookmarkStart w:id="283" w:name="__RefHeading__1548_1029072715"/>
      <w:bookmarkStart w:id="284" w:name="_Toc386113218"/>
      <w:bookmarkStart w:id="285" w:name="_Toc386802704"/>
      <w:bookmarkStart w:id="286" w:name="_Toc396403451"/>
      <w:bookmarkEnd w:id="283"/>
      <w:r>
        <w:t>6.</w:t>
      </w:r>
      <w:r>
        <w:tab/>
        <w:t>ΕΞΟΠΛΙΣΜΟΣ, ΥΛΙΚΑ ΚΑΙ ΕΡΓΑΣΙΑ</w:t>
      </w:r>
      <w:bookmarkEnd w:id="284"/>
      <w:bookmarkEnd w:id="285"/>
      <w:bookmarkEnd w:id="286"/>
    </w:p>
    <w:p w:rsidR="0065353A" w:rsidRDefault="0065353A" w:rsidP="0065353A">
      <w:pPr>
        <w:pStyle w:val="2"/>
        <w:rPr>
          <w:sz w:val="20"/>
        </w:rPr>
      </w:pPr>
      <w:bookmarkStart w:id="287" w:name="__RefHeading__1550_1029072715"/>
      <w:bookmarkStart w:id="288" w:name="_Toc386113219"/>
      <w:bookmarkStart w:id="289" w:name="_Toc386802705"/>
      <w:bookmarkStart w:id="290" w:name="_Toc396403452"/>
      <w:bookmarkEnd w:id="287"/>
      <w:r>
        <w:rPr>
          <w:sz w:val="20"/>
        </w:rPr>
        <w:t>6.1</w:t>
      </w:r>
      <w:r>
        <w:rPr>
          <w:sz w:val="20"/>
        </w:rPr>
        <w:tab/>
        <w:t>Τρόπος εκτέλεσης</w:t>
      </w:r>
      <w:bookmarkEnd w:id="288"/>
      <w:bookmarkEnd w:id="289"/>
      <w:bookmarkEnd w:id="290"/>
    </w:p>
    <w:p w:rsidR="0065353A" w:rsidRDefault="0065353A" w:rsidP="0065353A">
      <w:pPr>
        <w:rPr>
          <w:iCs/>
          <w:sz w:val="20"/>
        </w:rPr>
      </w:pPr>
      <w:r>
        <w:rPr>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2"/>
        <w:rPr>
          <w:sz w:val="20"/>
        </w:rPr>
      </w:pPr>
      <w:bookmarkStart w:id="291" w:name="__RefHeading__1552_1029072715"/>
      <w:bookmarkStart w:id="292" w:name="_Toc386113220"/>
      <w:bookmarkStart w:id="293" w:name="_Toc386802706"/>
      <w:bookmarkStart w:id="294" w:name="_Toc396403453"/>
      <w:bookmarkEnd w:id="291"/>
      <w:r>
        <w:rPr>
          <w:sz w:val="20"/>
        </w:rPr>
        <w:t>6.2</w:t>
      </w:r>
      <w:r>
        <w:rPr>
          <w:sz w:val="20"/>
        </w:rPr>
        <w:tab/>
        <w:t>Υποβολή δειγμάτων υλικών / εξοπλισμού</w:t>
      </w:r>
      <w:bookmarkEnd w:id="292"/>
      <w:bookmarkEnd w:id="293"/>
      <w:bookmarkEnd w:id="294"/>
    </w:p>
    <w:p w:rsidR="0065353A" w:rsidRDefault="0065353A" w:rsidP="0065353A">
      <w:pPr>
        <w:rPr>
          <w:sz w:val="20"/>
        </w:rPr>
      </w:pPr>
      <w:r>
        <w:rPr>
          <w:iCs/>
          <w:sz w:val="20"/>
        </w:rPr>
        <w:t>Όπως αναφέρεται στην παράγραφο 3.8.1.1 και στην Γενική Συγγραφή Υποχρεώσεων</w:t>
      </w:r>
      <w:r>
        <w:rPr>
          <w:sz w:val="20"/>
        </w:rPr>
        <w:t>.</w:t>
      </w:r>
    </w:p>
    <w:p w:rsidR="0065353A" w:rsidRDefault="0065353A" w:rsidP="0065353A">
      <w:pPr>
        <w:rPr>
          <w:iCs/>
          <w:sz w:val="20"/>
        </w:rPr>
      </w:pPr>
    </w:p>
    <w:p w:rsidR="0065353A" w:rsidRDefault="0065353A" w:rsidP="0065353A">
      <w:pPr>
        <w:pStyle w:val="2"/>
        <w:rPr>
          <w:sz w:val="20"/>
        </w:rPr>
      </w:pPr>
      <w:bookmarkStart w:id="295" w:name="__RefHeading__1554_1029072715"/>
      <w:bookmarkStart w:id="296" w:name="_Toc386113221"/>
      <w:bookmarkStart w:id="297" w:name="_Toc386802707"/>
      <w:bookmarkStart w:id="298" w:name="_Toc396403454"/>
      <w:bookmarkEnd w:id="295"/>
      <w:r>
        <w:rPr>
          <w:sz w:val="20"/>
        </w:rPr>
        <w:t>6.3</w:t>
      </w:r>
      <w:r>
        <w:rPr>
          <w:sz w:val="20"/>
        </w:rPr>
        <w:tab/>
        <w:t>Επιθεώρηση</w:t>
      </w:r>
      <w:bookmarkEnd w:id="296"/>
      <w:bookmarkEnd w:id="297"/>
      <w:bookmarkEnd w:id="298"/>
    </w:p>
    <w:p w:rsidR="0065353A" w:rsidRDefault="0065353A" w:rsidP="0065353A">
      <w:pPr>
        <w:rPr>
          <w:iCs/>
          <w:sz w:val="20"/>
        </w:rPr>
      </w:pPr>
      <w:r>
        <w:rPr>
          <w:sz w:val="20"/>
        </w:rPr>
        <w:t>Όπως ορίζεται στην Γενική Συγγραφή Υποχρεώσεων</w:t>
      </w:r>
    </w:p>
    <w:p w:rsidR="0065353A" w:rsidRDefault="0065353A" w:rsidP="0065353A">
      <w:pPr>
        <w:pStyle w:val="2"/>
        <w:rPr>
          <w:sz w:val="20"/>
        </w:rPr>
      </w:pPr>
      <w:bookmarkStart w:id="299" w:name="__RefHeading__1556_1029072715"/>
      <w:bookmarkStart w:id="300" w:name="_Toc386113222"/>
      <w:bookmarkStart w:id="301" w:name="_Toc386802708"/>
      <w:bookmarkStart w:id="302" w:name="_Toc396403455"/>
      <w:bookmarkEnd w:id="299"/>
      <w:r>
        <w:rPr>
          <w:sz w:val="20"/>
        </w:rPr>
        <w:t>6.4</w:t>
      </w:r>
      <w:r>
        <w:rPr>
          <w:sz w:val="20"/>
        </w:rPr>
        <w:tab/>
        <w:t>Δοκιμές</w:t>
      </w:r>
      <w:bookmarkEnd w:id="300"/>
      <w:bookmarkEnd w:id="301"/>
      <w:bookmarkEnd w:id="302"/>
    </w:p>
    <w:p w:rsidR="0065353A" w:rsidRDefault="0065353A" w:rsidP="0065353A">
      <w:pPr>
        <w:rPr>
          <w:sz w:val="20"/>
        </w:rPr>
      </w:pPr>
      <w:r>
        <w:rPr>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2"/>
        <w:rPr>
          <w:sz w:val="20"/>
        </w:rPr>
      </w:pPr>
      <w:bookmarkStart w:id="303" w:name="__RefHeading__1558_1029072715"/>
      <w:bookmarkStart w:id="304" w:name="_Toc386113223"/>
      <w:bookmarkStart w:id="305" w:name="_Toc386802709"/>
      <w:bookmarkStart w:id="306" w:name="_Toc396403456"/>
      <w:bookmarkEnd w:id="303"/>
      <w:r>
        <w:rPr>
          <w:sz w:val="20"/>
        </w:rPr>
        <w:t>6.5</w:t>
      </w:r>
      <w:r>
        <w:rPr>
          <w:sz w:val="20"/>
        </w:rPr>
        <w:tab/>
        <w:t>Απόρριψη</w:t>
      </w:r>
      <w:bookmarkEnd w:id="304"/>
      <w:bookmarkEnd w:id="305"/>
      <w:bookmarkEnd w:id="306"/>
      <w:r>
        <w:rPr>
          <w:sz w:val="20"/>
        </w:rPr>
        <w:tab/>
      </w:r>
    </w:p>
    <w:p w:rsidR="0065353A" w:rsidRDefault="0065353A" w:rsidP="0065353A">
      <w:pPr>
        <w:rPr>
          <w:sz w:val="20"/>
        </w:rPr>
      </w:pPr>
      <w:r>
        <w:rPr>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2"/>
        <w:rPr>
          <w:sz w:val="20"/>
        </w:rPr>
      </w:pPr>
      <w:bookmarkStart w:id="307" w:name="__RefHeading__1560_1029072715"/>
      <w:bookmarkStart w:id="308" w:name="_Toc386113224"/>
      <w:bookmarkStart w:id="309" w:name="_Toc386802710"/>
      <w:bookmarkStart w:id="310" w:name="_Toc396403457"/>
      <w:bookmarkEnd w:id="307"/>
      <w:r>
        <w:rPr>
          <w:sz w:val="20"/>
        </w:rPr>
        <w:t>6.6</w:t>
      </w:r>
      <w:r>
        <w:rPr>
          <w:sz w:val="20"/>
        </w:rPr>
        <w:tab/>
        <w:t>Επανορθωτικές εργασίες</w:t>
      </w:r>
      <w:bookmarkEnd w:id="308"/>
      <w:bookmarkEnd w:id="309"/>
      <w:bookmarkEnd w:id="310"/>
    </w:p>
    <w:p w:rsidR="0065353A" w:rsidRDefault="0065353A" w:rsidP="0065353A">
      <w:pPr>
        <w:rPr>
          <w:iCs/>
          <w:sz w:val="20"/>
        </w:rPr>
      </w:pPr>
      <w:r>
        <w:rPr>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2"/>
        <w:rPr>
          <w:sz w:val="20"/>
        </w:rPr>
      </w:pPr>
      <w:bookmarkStart w:id="311" w:name="__RefHeading__1562_1029072715"/>
      <w:bookmarkStart w:id="312" w:name="_Toc386113225"/>
      <w:bookmarkStart w:id="313" w:name="_Toc386802711"/>
      <w:bookmarkStart w:id="314" w:name="_Toc396403458"/>
      <w:bookmarkEnd w:id="311"/>
      <w:r>
        <w:rPr>
          <w:sz w:val="20"/>
        </w:rPr>
        <w:t>6.7</w:t>
      </w:r>
      <w:r>
        <w:rPr>
          <w:sz w:val="20"/>
        </w:rPr>
        <w:tab/>
        <w:t>Ιδιοκτησιακό καθεστώς ενσωματούμενου εξοπλισμού και υλικών</w:t>
      </w:r>
      <w:bookmarkEnd w:id="312"/>
      <w:bookmarkEnd w:id="313"/>
      <w:bookmarkEnd w:id="314"/>
    </w:p>
    <w:p w:rsidR="0065353A" w:rsidRDefault="0065353A" w:rsidP="0065353A">
      <w:pPr>
        <w:rPr>
          <w:sz w:val="20"/>
        </w:rPr>
      </w:pPr>
      <w:r>
        <w:rPr>
          <w:sz w:val="20"/>
        </w:rPr>
        <w:t>Όπως ορίζεται στην Γενική Συγγραφή Υποχρεώσεων</w:t>
      </w:r>
    </w:p>
    <w:p w:rsidR="0065353A" w:rsidRDefault="0065353A" w:rsidP="0065353A">
      <w:pPr>
        <w:rPr>
          <w:sz w:val="20"/>
        </w:rPr>
      </w:pPr>
    </w:p>
    <w:p w:rsidR="0065353A" w:rsidRDefault="0065353A" w:rsidP="0065353A">
      <w:pPr>
        <w:pStyle w:val="1"/>
        <w:ind w:left="567" w:hanging="567"/>
        <w:rPr>
          <w:caps w:val="0"/>
        </w:rPr>
      </w:pPr>
      <w:bookmarkStart w:id="315" w:name="__RefHeading__1564_1029072715"/>
      <w:bookmarkStart w:id="316" w:name="_Toc386113226"/>
      <w:bookmarkStart w:id="317" w:name="_Toc386802712"/>
      <w:bookmarkStart w:id="318" w:name="_Toc396403459"/>
      <w:bookmarkEnd w:id="315"/>
      <w:r>
        <w:rPr>
          <w:caps w:val="0"/>
        </w:rPr>
        <w:lastRenderedPageBreak/>
        <w:t>7.</w:t>
      </w:r>
      <w:r>
        <w:rPr>
          <w:caps w:val="0"/>
        </w:rPr>
        <w:tab/>
        <w:t>ΕΝΑΡΞΗ – ΚΑΘΥΣΤΕΡΗΣΕΙΣ – ΔΙΑΚΟΠΗ ΕΡΓΑΣΙΩΝ</w:t>
      </w:r>
      <w:bookmarkEnd w:id="316"/>
      <w:bookmarkEnd w:id="317"/>
      <w:bookmarkEnd w:id="318"/>
    </w:p>
    <w:p w:rsidR="0065353A" w:rsidRDefault="0065353A" w:rsidP="0065353A">
      <w:pPr>
        <w:pStyle w:val="2"/>
        <w:rPr>
          <w:rFonts w:cs="Arial"/>
          <w:sz w:val="20"/>
        </w:rPr>
      </w:pPr>
      <w:bookmarkStart w:id="319" w:name="__RefHeading__1566_1029072715"/>
      <w:bookmarkStart w:id="320" w:name="_Toc386113227"/>
      <w:bookmarkStart w:id="321" w:name="_Toc386802713"/>
      <w:bookmarkStart w:id="322" w:name="_Toc396403460"/>
      <w:bookmarkEnd w:id="319"/>
      <w:r>
        <w:rPr>
          <w:rFonts w:cs="Arial"/>
          <w:sz w:val="20"/>
        </w:rPr>
        <w:t>7.1</w:t>
      </w:r>
      <w:r>
        <w:rPr>
          <w:rFonts w:cs="Arial"/>
          <w:sz w:val="20"/>
        </w:rPr>
        <w:tab/>
        <w:t>Έναρξη εργασιών</w:t>
      </w:r>
      <w:bookmarkEnd w:id="320"/>
      <w:bookmarkEnd w:id="321"/>
      <w:bookmarkEnd w:id="322"/>
    </w:p>
    <w:p w:rsidR="0065353A" w:rsidRDefault="0065353A" w:rsidP="0065353A">
      <w:pPr>
        <w:rPr>
          <w:rFonts w:cs="Arial"/>
          <w:sz w:val="20"/>
        </w:rPr>
      </w:pPr>
      <w:r>
        <w:rPr>
          <w:rFonts w:cs="Arial"/>
          <w:iCs/>
          <w:sz w:val="20"/>
        </w:rPr>
        <w:t>Δεν υπάρχει λειτουργική συνέχεια με άλλα έργα που γίνονται στα συγκεκριμένα κτίρια και ισχύουν ότι αναφέρονται στην Γενική Συγγραφή Υποχρεώσεων</w:t>
      </w:r>
      <w:r>
        <w:rPr>
          <w:rFonts w:cs="Arial"/>
          <w:sz w:val="20"/>
        </w:rPr>
        <w:t>.</w:t>
      </w:r>
    </w:p>
    <w:p w:rsidR="0065353A" w:rsidRDefault="0065353A" w:rsidP="0065353A">
      <w:pPr>
        <w:rPr>
          <w:rFonts w:cs="Arial"/>
          <w:iCs/>
          <w:sz w:val="20"/>
        </w:rPr>
      </w:pPr>
    </w:p>
    <w:p w:rsidR="0065353A" w:rsidRDefault="0065353A" w:rsidP="0065353A">
      <w:pPr>
        <w:pStyle w:val="2"/>
        <w:rPr>
          <w:rFonts w:cs="Arial"/>
          <w:sz w:val="20"/>
        </w:rPr>
      </w:pPr>
      <w:bookmarkStart w:id="323" w:name="__RefHeading__1568_1029072715"/>
      <w:bookmarkStart w:id="324" w:name="_Toc386113228"/>
      <w:bookmarkStart w:id="325" w:name="_Toc386802714"/>
      <w:bookmarkStart w:id="326" w:name="_Toc396403461"/>
      <w:bookmarkEnd w:id="323"/>
      <w:r>
        <w:rPr>
          <w:rFonts w:cs="Arial"/>
          <w:sz w:val="20"/>
        </w:rPr>
        <w:t>7.2</w:t>
      </w:r>
      <w:r>
        <w:rPr>
          <w:rFonts w:cs="Arial"/>
          <w:sz w:val="20"/>
        </w:rPr>
        <w:tab/>
        <w:t>Προθεσμία περάτωσης</w:t>
      </w:r>
      <w:bookmarkEnd w:id="324"/>
      <w:bookmarkEnd w:id="325"/>
      <w:bookmarkEnd w:id="326"/>
    </w:p>
    <w:p w:rsidR="0065353A" w:rsidRDefault="0065353A" w:rsidP="0065353A">
      <w:pPr>
        <w:rPr>
          <w:rFonts w:cs="Arial"/>
          <w:sz w:val="20"/>
        </w:rPr>
      </w:pPr>
      <w:r>
        <w:rPr>
          <w:rFonts w:cs="Arial"/>
          <w:iCs/>
          <w:sz w:val="20"/>
        </w:rPr>
        <w:t>Όπως ορίζεται στην γενική συγγραφή υποχρεώσεων και στην παράγραφο 7.2.1</w:t>
      </w:r>
      <w:r>
        <w:rPr>
          <w:rFonts w:cs="Arial"/>
          <w:sz w:val="20"/>
        </w:rPr>
        <w:t>.</w:t>
      </w:r>
    </w:p>
    <w:p w:rsidR="0065353A" w:rsidRDefault="0065353A" w:rsidP="0065353A">
      <w:pPr>
        <w:rPr>
          <w:rFonts w:cs="Arial"/>
          <w:sz w:val="20"/>
        </w:rPr>
      </w:pPr>
    </w:p>
    <w:p w:rsidR="0065353A" w:rsidRDefault="0065353A" w:rsidP="0065353A">
      <w:pPr>
        <w:pStyle w:val="3"/>
        <w:rPr>
          <w:rFonts w:cs="Arial"/>
          <w:sz w:val="20"/>
        </w:rPr>
      </w:pPr>
      <w:bookmarkStart w:id="327" w:name="__RefHeading__1570_1029072715"/>
      <w:bookmarkStart w:id="328" w:name="_Toc386113229"/>
      <w:bookmarkStart w:id="329" w:name="_Toc386802715"/>
      <w:bookmarkEnd w:id="327"/>
      <w:r>
        <w:rPr>
          <w:rFonts w:cs="Arial"/>
          <w:sz w:val="20"/>
        </w:rPr>
        <w:t>7.2.1</w:t>
      </w:r>
      <w:r>
        <w:rPr>
          <w:rFonts w:cs="Arial"/>
          <w:sz w:val="20"/>
        </w:rPr>
        <w:tab/>
        <w:t>Συνολική προθεσμία</w:t>
      </w:r>
      <w:bookmarkEnd w:id="328"/>
      <w:bookmarkEnd w:id="329"/>
    </w:p>
    <w:p w:rsidR="0065353A" w:rsidRDefault="0065353A" w:rsidP="0065353A">
      <w:pPr>
        <w:tabs>
          <w:tab w:val="right" w:pos="1560"/>
          <w:tab w:val="left" w:pos="1701"/>
        </w:tabs>
        <w:spacing w:line="264" w:lineRule="auto"/>
        <w:ind w:right="-58"/>
        <w:rPr>
          <w:rFonts w:cs="Arial"/>
          <w:sz w:val="20"/>
        </w:rPr>
      </w:pPr>
      <w:r>
        <w:rPr>
          <w:rFonts w:cs="Arial"/>
          <w:sz w:val="20"/>
        </w:rPr>
        <w:t xml:space="preserve">Η προθεσμία για την ολοκλήρωση των εργασιών κατασκευής και των δοκιμασιών και ελέγχων που απαιτούνται (συνολική προθεσμία), ορίζεται σε </w:t>
      </w:r>
      <w:r>
        <w:rPr>
          <w:rFonts w:cs="Arial"/>
          <w:b/>
          <w:color w:val="FF0000"/>
          <w:sz w:val="20"/>
        </w:rPr>
        <w:t>(180 ) εκατόν ογδόντα</w:t>
      </w:r>
      <w:r>
        <w:rPr>
          <w:rFonts w:cs="Arial"/>
          <w:sz w:val="20"/>
        </w:rPr>
        <w:t xml:space="preserve"> ημερολογιακές μέρες. Οι προθεσμίες αρχίζουν από την υπογραφή της σύμβασης. Οι τμηματικές προθεσμίες θα οριστούν κατά την έγκριση του χρονοδιαγράμματος του έργου από την Τεχνική Υπηρεσία του Δήμου Ηρακλείου ανά διακριτό τμήμα εργασιών.</w:t>
      </w:r>
    </w:p>
    <w:p w:rsidR="0065353A" w:rsidRDefault="0065353A" w:rsidP="0065353A">
      <w:pPr>
        <w:tabs>
          <w:tab w:val="right" w:pos="1560"/>
          <w:tab w:val="left" w:pos="1701"/>
        </w:tabs>
        <w:spacing w:line="264" w:lineRule="auto"/>
        <w:ind w:right="-58"/>
        <w:rPr>
          <w:rFonts w:cs="Arial"/>
          <w:sz w:val="20"/>
        </w:rPr>
      </w:pPr>
    </w:p>
    <w:p w:rsidR="0065353A" w:rsidRDefault="0065353A" w:rsidP="0065353A">
      <w:pPr>
        <w:pStyle w:val="3"/>
        <w:rPr>
          <w:rFonts w:cs="Arial"/>
          <w:sz w:val="20"/>
        </w:rPr>
      </w:pPr>
      <w:bookmarkStart w:id="330" w:name="__RefHeading__1572_1029072715"/>
      <w:bookmarkStart w:id="331" w:name="_Toc386113230"/>
      <w:bookmarkStart w:id="332" w:name="_Toc386802716"/>
      <w:bookmarkEnd w:id="330"/>
      <w:r>
        <w:rPr>
          <w:rFonts w:cs="Arial"/>
          <w:sz w:val="20"/>
        </w:rPr>
        <w:t>7.2.2</w:t>
      </w:r>
      <w:r>
        <w:rPr>
          <w:rFonts w:cs="Arial"/>
          <w:sz w:val="20"/>
        </w:rPr>
        <w:tab/>
        <w:t>Τμηματικές προθεσμίες</w:t>
      </w:r>
      <w:bookmarkEnd w:id="331"/>
      <w:bookmarkEnd w:id="332"/>
    </w:p>
    <w:p w:rsidR="0065353A" w:rsidRDefault="0065353A" w:rsidP="0065353A">
      <w:pPr>
        <w:pStyle w:val="4"/>
        <w:rPr>
          <w:rFonts w:cs="Arial"/>
          <w:b w:val="0"/>
          <w:sz w:val="20"/>
          <w:u w:val="single"/>
        </w:rPr>
      </w:pPr>
      <w:bookmarkStart w:id="333" w:name="_Toc386113231"/>
      <w:r>
        <w:rPr>
          <w:rFonts w:cs="Arial"/>
          <w:b w:val="0"/>
          <w:sz w:val="20"/>
          <w:u w:val="single"/>
        </w:rPr>
        <w:t>7.2.2.1</w:t>
      </w:r>
      <w:r>
        <w:rPr>
          <w:rFonts w:cs="Arial"/>
          <w:b w:val="0"/>
          <w:sz w:val="20"/>
          <w:u w:val="single"/>
        </w:rPr>
        <w:tab/>
        <w:t>Έννοιες - ορισμοί</w:t>
      </w:r>
      <w:bookmarkEnd w:id="333"/>
    </w:p>
    <w:p w:rsidR="0065353A" w:rsidRDefault="0065353A" w:rsidP="0065353A">
      <w:pPr>
        <w:rPr>
          <w:rFonts w:cs="Arial"/>
          <w:iCs/>
          <w:sz w:val="20"/>
        </w:rPr>
      </w:pPr>
      <w:r>
        <w:rPr>
          <w:rFonts w:cs="Arial"/>
          <w:iCs/>
          <w:sz w:val="20"/>
        </w:rPr>
        <w:t>Όπως ορίζεται στην γενική συγγραφή υποχρεώσεων</w:t>
      </w:r>
    </w:p>
    <w:p w:rsidR="0065353A" w:rsidRDefault="0065353A" w:rsidP="0065353A">
      <w:pPr>
        <w:pStyle w:val="4"/>
        <w:rPr>
          <w:rFonts w:cs="Arial"/>
          <w:b w:val="0"/>
          <w:sz w:val="20"/>
          <w:u w:val="single"/>
        </w:rPr>
      </w:pPr>
      <w:bookmarkStart w:id="334" w:name="_Toc386113232"/>
      <w:r>
        <w:rPr>
          <w:rFonts w:cs="Arial"/>
          <w:b w:val="0"/>
          <w:sz w:val="20"/>
          <w:u w:val="single"/>
        </w:rPr>
        <w:t>7.2.2.2</w:t>
      </w:r>
      <w:r>
        <w:rPr>
          <w:rFonts w:cs="Arial"/>
          <w:b w:val="0"/>
          <w:sz w:val="20"/>
          <w:u w:val="single"/>
        </w:rPr>
        <w:tab/>
        <w:t>Καθορισμός βασικών τμηματικών προθεσμιών (αποκλειστικών και ενδεικτικών)</w:t>
      </w:r>
      <w:bookmarkEnd w:id="334"/>
    </w:p>
    <w:p w:rsidR="0065353A" w:rsidRDefault="0065353A" w:rsidP="0065353A">
      <w:pPr>
        <w:tabs>
          <w:tab w:val="left" w:pos="426"/>
          <w:tab w:val="right" w:pos="1560"/>
          <w:tab w:val="left" w:pos="1701"/>
        </w:tabs>
        <w:spacing w:line="264" w:lineRule="auto"/>
        <w:ind w:right="-58"/>
        <w:rPr>
          <w:rFonts w:cs="Arial"/>
          <w:sz w:val="20"/>
        </w:rPr>
      </w:pPr>
      <w:r>
        <w:rPr>
          <w:rFonts w:cs="Arial"/>
          <w:sz w:val="20"/>
        </w:rPr>
        <w:t>Μέσα σε δεκαπέντε (15) μέρες από τη συμβατική αρχή των εργασιών ο ανάδοχος οφείλει να υποβάλλει στη Διευθύνουσα Υπηρεσία Χρονοδιάγραμμα Κατασκευής του έργου σύμφωνα με την παραγρ. 4 του άρθρου 5 του Ν.1418/84 (όπως αντικαταστάθηκε με την παραγρ. 3 του άρθρου 2 του Ν.2229/94) και το άρθρο 32 του Π.Δ.609/85 που η υπηρεσία εγκρίνει μέσα σε δέκα (10) ημέρες με τυχόν συμπληρώσεις ή τροποποιήσεις.</w:t>
      </w:r>
    </w:p>
    <w:p w:rsidR="0065353A" w:rsidRDefault="0065353A" w:rsidP="0065353A">
      <w:pPr>
        <w:tabs>
          <w:tab w:val="left" w:pos="426"/>
          <w:tab w:val="right" w:pos="1560"/>
          <w:tab w:val="left" w:pos="1701"/>
        </w:tabs>
        <w:spacing w:line="264" w:lineRule="auto"/>
        <w:ind w:right="-58"/>
        <w:rPr>
          <w:rFonts w:cs="Arial"/>
          <w:sz w:val="20"/>
        </w:rPr>
      </w:pPr>
      <w:r>
        <w:rPr>
          <w:rFonts w:cs="Arial"/>
          <w:sz w:val="20"/>
        </w:rPr>
        <w:t xml:space="preserve">Εφόσον ο ανάδοχος καθυστερήσει υπαίτια πέραν του μηνός από την υπογραφή της σύμβασης την υποβολή του αναλυτικού χρονοδιαγράμματος ή την έναρξη των εργασιών, κινείται υποχρεωτικά η διαδικασία έκπτωσής του (παραγρ. 4 του άρθρου 5 του Ν.1418/84 όπως αντικαταστάθηκε με την παραγρ. 3 του άρθρου 2 του Ν.2229/94 και παραγρ. 2 του άρθρου 6 του Ν.3263/04). </w:t>
      </w:r>
    </w:p>
    <w:p w:rsidR="0065353A" w:rsidRDefault="0065353A" w:rsidP="0065353A">
      <w:pPr>
        <w:tabs>
          <w:tab w:val="left" w:pos="426"/>
          <w:tab w:val="right" w:pos="1560"/>
          <w:tab w:val="left" w:pos="1701"/>
        </w:tabs>
        <w:spacing w:line="264" w:lineRule="auto"/>
        <w:ind w:right="-58"/>
        <w:rPr>
          <w:rFonts w:cs="Arial"/>
          <w:sz w:val="20"/>
        </w:rPr>
      </w:pPr>
      <w:r>
        <w:rPr>
          <w:rFonts w:cs="Arial"/>
          <w:sz w:val="20"/>
        </w:rPr>
        <w:t>Οι προθεσμίες αρχίζουν από την υπογραφή της σύμβασης. Οι τμηματικές προθεσμίες θα οριστούν κατά την έγκριση του χρονοδιαγράμματος του έργου από την Τεχνική Υπηρεσία του Δήμου Ηρακλείου ανά διακριτό τμήμα εργασιών.</w:t>
      </w:r>
    </w:p>
    <w:p w:rsidR="0065353A" w:rsidRDefault="0065353A" w:rsidP="0065353A">
      <w:pPr>
        <w:tabs>
          <w:tab w:val="left" w:pos="426"/>
          <w:tab w:val="right" w:pos="1560"/>
          <w:tab w:val="left" w:pos="1701"/>
        </w:tabs>
        <w:spacing w:line="264" w:lineRule="auto"/>
        <w:ind w:right="-58"/>
        <w:rPr>
          <w:rFonts w:cs="Arial"/>
          <w:sz w:val="20"/>
        </w:rPr>
      </w:pPr>
      <w:r>
        <w:rPr>
          <w:rFonts w:cs="Arial"/>
          <w:sz w:val="20"/>
        </w:rPr>
        <w:t>Εφόσον ο προϋπολογισμός του έργου δεν ξεπερνά το ποσό που μέχρι αυτό επιτρέπεται η συμμετοχή επιχειρήσεων εγγεγραμμένων στα Νομαρχιακά Μητρώα, δεν επιβάλλεται η υποβολή χρονοδιαγράμματος αλλά θεωρείται ως πρώτος Πίνακας Εργασιών, σύμφωνα με την παράγραφο 4 του άρθρου 32 του Π.Δ.609/85, ο προϋπολογισμός της μελέτης και ως ημερομηνία κοινοποίησης του, η ημερομηνία της συμβατικής αρχής</w:t>
      </w:r>
    </w:p>
    <w:p w:rsidR="0065353A" w:rsidRDefault="0065353A" w:rsidP="0065353A">
      <w:pPr>
        <w:tabs>
          <w:tab w:val="left" w:pos="426"/>
          <w:tab w:val="right" w:pos="1560"/>
          <w:tab w:val="left" w:pos="1701"/>
        </w:tabs>
        <w:spacing w:line="264" w:lineRule="auto"/>
        <w:ind w:right="-58"/>
        <w:rPr>
          <w:rFonts w:cs="Arial"/>
          <w:sz w:val="20"/>
        </w:rPr>
      </w:pPr>
    </w:p>
    <w:p w:rsidR="0065353A" w:rsidRDefault="0065353A" w:rsidP="0065353A">
      <w:pPr>
        <w:pStyle w:val="2"/>
        <w:rPr>
          <w:rFonts w:cs="Arial"/>
          <w:sz w:val="20"/>
        </w:rPr>
      </w:pPr>
      <w:bookmarkStart w:id="335" w:name="__RefHeading__1574_1029072715"/>
      <w:bookmarkStart w:id="336" w:name="_Toc386113233"/>
      <w:bookmarkStart w:id="337" w:name="_Toc386802717"/>
      <w:bookmarkStart w:id="338" w:name="_Toc396403462"/>
      <w:bookmarkEnd w:id="335"/>
      <w:r>
        <w:rPr>
          <w:rFonts w:cs="Arial"/>
          <w:sz w:val="20"/>
        </w:rPr>
        <w:t>7.3</w:t>
      </w:r>
      <w:r>
        <w:rPr>
          <w:rFonts w:cs="Arial"/>
          <w:sz w:val="20"/>
        </w:rPr>
        <w:tab/>
        <w:t>Χρονοδιάγραμμα κατασκευής του έργου</w:t>
      </w:r>
      <w:bookmarkEnd w:id="336"/>
      <w:bookmarkEnd w:id="337"/>
      <w:bookmarkEnd w:id="338"/>
    </w:p>
    <w:p w:rsidR="0065353A" w:rsidRDefault="0065353A" w:rsidP="0065353A">
      <w:pPr>
        <w:rPr>
          <w:rFonts w:cs="Arial"/>
          <w:iCs/>
          <w:sz w:val="20"/>
        </w:rPr>
      </w:pPr>
      <w:r>
        <w:rPr>
          <w:rFonts w:cs="Arial"/>
          <w:iCs/>
          <w:sz w:val="20"/>
        </w:rPr>
        <w:t>Όπως ορίζεται στην γενική συγγραφή υποχρεώσεων και στις παραγράφους 7.2.1 και 7.2.2.2.</w:t>
      </w:r>
    </w:p>
    <w:p w:rsidR="0065353A" w:rsidRDefault="0065353A" w:rsidP="0065353A">
      <w:pPr>
        <w:rPr>
          <w:rFonts w:cs="Arial"/>
          <w:iCs/>
          <w:sz w:val="20"/>
        </w:rPr>
      </w:pPr>
    </w:p>
    <w:p w:rsidR="0065353A" w:rsidRDefault="0065353A" w:rsidP="0065353A">
      <w:pPr>
        <w:pStyle w:val="3"/>
        <w:rPr>
          <w:rFonts w:cs="Arial"/>
          <w:sz w:val="20"/>
        </w:rPr>
      </w:pPr>
      <w:bookmarkStart w:id="339" w:name="__RefHeading__1576_1029072715"/>
      <w:bookmarkStart w:id="340" w:name="_Toc386113234"/>
      <w:bookmarkStart w:id="341" w:name="_Toc386802718"/>
      <w:bookmarkEnd w:id="339"/>
      <w:r>
        <w:rPr>
          <w:rFonts w:cs="Arial"/>
          <w:sz w:val="20"/>
        </w:rPr>
        <w:lastRenderedPageBreak/>
        <w:t>7.3.1</w:t>
      </w:r>
      <w:r>
        <w:rPr>
          <w:rFonts w:cs="Arial"/>
          <w:sz w:val="20"/>
        </w:rPr>
        <w:tab/>
        <w:t>Γενικά</w:t>
      </w:r>
      <w:bookmarkEnd w:id="340"/>
      <w:bookmarkEnd w:id="341"/>
    </w:p>
    <w:p w:rsidR="0065353A" w:rsidRDefault="0065353A" w:rsidP="0065353A">
      <w:pPr>
        <w:rPr>
          <w:rFonts w:cs="Arial"/>
          <w:iCs/>
          <w:sz w:val="20"/>
        </w:rPr>
      </w:pPr>
      <w:r>
        <w:rPr>
          <w:rFonts w:cs="Arial"/>
          <w:iCs/>
          <w:sz w:val="20"/>
        </w:rPr>
        <w:t xml:space="preserve">Όπως ορίζεται στην γενική συγγραφή υποχρεώσεων </w:t>
      </w:r>
    </w:p>
    <w:p w:rsidR="0065353A" w:rsidRDefault="0065353A" w:rsidP="0065353A">
      <w:pPr>
        <w:pStyle w:val="3"/>
        <w:rPr>
          <w:rFonts w:cs="Arial"/>
          <w:sz w:val="20"/>
        </w:rPr>
      </w:pPr>
      <w:bookmarkStart w:id="342" w:name="__RefHeading__1578_1029072715"/>
      <w:bookmarkStart w:id="343" w:name="_Toc386113235"/>
      <w:bookmarkStart w:id="344" w:name="_Toc386802719"/>
      <w:bookmarkEnd w:id="342"/>
      <w:r>
        <w:rPr>
          <w:rFonts w:cs="Arial"/>
          <w:sz w:val="20"/>
        </w:rPr>
        <w:t>7.3.2</w:t>
      </w:r>
      <w:r>
        <w:rPr>
          <w:rFonts w:cs="Arial"/>
          <w:sz w:val="20"/>
        </w:rPr>
        <w:tab/>
        <w:t>Σύνταξη προγράμματος</w:t>
      </w:r>
      <w:bookmarkEnd w:id="343"/>
      <w:bookmarkEnd w:id="344"/>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3"/>
        <w:rPr>
          <w:rFonts w:cs="Arial"/>
          <w:sz w:val="20"/>
        </w:rPr>
      </w:pPr>
      <w:bookmarkStart w:id="345" w:name="__RefHeading__1580_1029072715"/>
      <w:bookmarkStart w:id="346" w:name="_Toc386113236"/>
      <w:bookmarkStart w:id="347" w:name="_Toc386802720"/>
      <w:bookmarkEnd w:id="345"/>
      <w:r>
        <w:rPr>
          <w:rFonts w:cs="Arial"/>
          <w:sz w:val="20"/>
        </w:rPr>
        <w:t>7.3.3</w:t>
      </w:r>
      <w:r>
        <w:rPr>
          <w:rFonts w:cs="Arial"/>
          <w:sz w:val="20"/>
        </w:rPr>
        <w:tab/>
        <w:t>Έλεγχος προγράμματος - Μέτρα σε περίπτωση μη συμμόρφωσης του Αναδόχου</w:t>
      </w:r>
      <w:bookmarkEnd w:id="346"/>
      <w:bookmarkEnd w:id="347"/>
    </w:p>
    <w:p w:rsidR="0065353A" w:rsidRDefault="0065353A" w:rsidP="0065353A">
      <w:pPr>
        <w:rPr>
          <w:rFonts w:cs="Arial"/>
          <w:i/>
          <w:iCs/>
          <w:sz w:val="20"/>
        </w:rPr>
      </w:pPr>
      <w:r>
        <w:rPr>
          <w:rFonts w:cs="Arial"/>
          <w:iCs/>
          <w:sz w:val="20"/>
        </w:rPr>
        <w:t>Όπως ορίζεται στην γενική συγγραφή υποχρεώσεων</w:t>
      </w:r>
      <w:r>
        <w:rPr>
          <w:rFonts w:cs="Arial"/>
          <w:i/>
          <w:iCs/>
          <w:sz w:val="20"/>
        </w:rPr>
        <w:t>.</w:t>
      </w:r>
    </w:p>
    <w:p w:rsidR="0065353A" w:rsidRDefault="0065353A" w:rsidP="0065353A">
      <w:pPr>
        <w:rPr>
          <w:rFonts w:cs="Arial"/>
          <w:iCs/>
          <w:sz w:val="20"/>
        </w:rPr>
      </w:pPr>
    </w:p>
    <w:p w:rsidR="0065353A" w:rsidRDefault="0065353A" w:rsidP="0065353A">
      <w:pPr>
        <w:pStyle w:val="2"/>
        <w:rPr>
          <w:rFonts w:cs="Arial"/>
          <w:sz w:val="20"/>
        </w:rPr>
      </w:pPr>
      <w:bookmarkStart w:id="348" w:name="__RefHeading__1582_1029072715"/>
      <w:bookmarkStart w:id="349" w:name="_Toc386113237"/>
      <w:bookmarkStart w:id="350" w:name="_Toc386802721"/>
      <w:bookmarkStart w:id="351" w:name="_Toc396403463"/>
      <w:bookmarkEnd w:id="348"/>
      <w:r>
        <w:rPr>
          <w:rFonts w:cs="Arial"/>
          <w:sz w:val="20"/>
        </w:rPr>
        <w:t>7.4</w:t>
      </w:r>
      <w:r>
        <w:rPr>
          <w:rFonts w:cs="Arial"/>
          <w:sz w:val="20"/>
        </w:rPr>
        <w:tab/>
        <w:t>Παράταση προθεσμίας περάτωσης</w:t>
      </w:r>
      <w:bookmarkEnd w:id="349"/>
      <w:bookmarkEnd w:id="350"/>
      <w:bookmarkEnd w:id="351"/>
    </w:p>
    <w:p w:rsidR="0065353A" w:rsidRDefault="0065353A" w:rsidP="0065353A">
      <w:pPr>
        <w:rPr>
          <w:rFonts w:cs="Arial"/>
          <w:iCs/>
          <w:sz w:val="20"/>
        </w:rPr>
      </w:pPr>
      <w:r>
        <w:rPr>
          <w:rFonts w:cs="Arial"/>
          <w:iCs/>
          <w:sz w:val="20"/>
        </w:rPr>
        <w:t xml:space="preserve">Όπως ορίζεται στην γενική συγγραφή υποχρεώσεων </w:t>
      </w:r>
    </w:p>
    <w:p w:rsidR="0065353A" w:rsidRDefault="0065353A" w:rsidP="0065353A">
      <w:pPr>
        <w:rPr>
          <w:rFonts w:cs="Arial"/>
          <w:i/>
          <w:iCs/>
          <w:sz w:val="20"/>
        </w:rPr>
      </w:pPr>
    </w:p>
    <w:p w:rsidR="0065353A" w:rsidRDefault="0065353A" w:rsidP="0065353A">
      <w:pPr>
        <w:pStyle w:val="2"/>
        <w:rPr>
          <w:rFonts w:cs="Arial"/>
          <w:sz w:val="20"/>
        </w:rPr>
      </w:pPr>
      <w:bookmarkStart w:id="352" w:name="__RefHeading__1584_1029072715"/>
      <w:bookmarkStart w:id="353" w:name="_Toc386113238"/>
      <w:bookmarkStart w:id="354" w:name="_Toc386802722"/>
      <w:bookmarkStart w:id="355" w:name="_Toc396403464"/>
      <w:bookmarkEnd w:id="352"/>
      <w:r>
        <w:rPr>
          <w:rFonts w:cs="Arial"/>
          <w:sz w:val="20"/>
        </w:rPr>
        <w:t>7.5</w:t>
      </w:r>
      <w:r>
        <w:rPr>
          <w:rFonts w:cs="Arial"/>
          <w:sz w:val="20"/>
        </w:rPr>
        <w:tab/>
        <w:t>Καθυστερήσεις με υπαιτιότητα των Αρχών</w:t>
      </w:r>
      <w:bookmarkEnd w:id="353"/>
      <w:bookmarkEnd w:id="354"/>
      <w:bookmarkEnd w:id="355"/>
    </w:p>
    <w:p w:rsidR="0065353A" w:rsidRDefault="0065353A" w:rsidP="0065353A">
      <w:pPr>
        <w:rPr>
          <w:rFonts w:cs="Arial"/>
          <w:iCs/>
          <w:sz w:val="20"/>
        </w:rPr>
      </w:pPr>
      <w:r>
        <w:rPr>
          <w:rFonts w:cs="Arial"/>
          <w:iCs/>
          <w:sz w:val="20"/>
        </w:rPr>
        <w:t xml:space="preserve">Όπως ορίζεται στην γενική συγγραφή υποχρεώσεων </w:t>
      </w:r>
    </w:p>
    <w:p w:rsidR="0065353A" w:rsidRDefault="0065353A" w:rsidP="0065353A">
      <w:pPr>
        <w:rPr>
          <w:rFonts w:cs="Arial"/>
          <w:i/>
          <w:iCs/>
          <w:sz w:val="20"/>
        </w:rPr>
      </w:pPr>
    </w:p>
    <w:p w:rsidR="0065353A" w:rsidRDefault="0065353A" w:rsidP="0065353A">
      <w:pPr>
        <w:pStyle w:val="2"/>
        <w:rPr>
          <w:rFonts w:cs="Arial"/>
          <w:sz w:val="20"/>
        </w:rPr>
      </w:pPr>
      <w:bookmarkStart w:id="356" w:name="__RefHeading__1586_1029072715"/>
      <w:bookmarkStart w:id="357" w:name="_Toc386113239"/>
      <w:bookmarkStart w:id="358" w:name="_Toc386802723"/>
      <w:bookmarkStart w:id="359" w:name="_Toc396403465"/>
      <w:bookmarkEnd w:id="356"/>
      <w:r>
        <w:rPr>
          <w:rFonts w:cs="Arial"/>
          <w:sz w:val="20"/>
        </w:rPr>
        <w:t>7.6</w:t>
      </w:r>
      <w:r>
        <w:rPr>
          <w:rFonts w:cs="Arial"/>
          <w:sz w:val="20"/>
        </w:rPr>
        <w:tab/>
        <w:t>Ρυθμός προόδου εργασιών</w:t>
      </w:r>
      <w:bookmarkEnd w:id="357"/>
      <w:bookmarkEnd w:id="358"/>
      <w:bookmarkEnd w:id="359"/>
    </w:p>
    <w:p w:rsidR="0065353A" w:rsidRDefault="0065353A" w:rsidP="0065353A">
      <w:pPr>
        <w:pStyle w:val="numbered1"/>
        <w:numPr>
          <w:ilvl w:val="0"/>
          <w:numId w:val="0"/>
        </w:numPr>
        <w:rPr>
          <w:rFonts w:cs="Arial"/>
          <w:iCs/>
          <w:sz w:val="20"/>
        </w:rPr>
      </w:pPr>
      <w:r>
        <w:rPr>
          <w:rFonts w:cs="Arial"/>
          <w:iCs/>
          <w:sz w:val="20"/>
        </w:rPr>
        <w:t>Πέραν των οριζομένων στην Γενική συγγραφή υποχρεώσεων συγκεκριμένες συσκέψεις συγκαλούνται με την  παρακάτω συχνότητα:</w:t>
      </w:r>
    </w:p>
    <w:p w:rsidR="0065353A" w:rsidRDefault="0065353A" w:rsidP="0065353A">
      <w:pPr>
        <w:pStyle w:val="numbered1"/>
        <w:numPr>
          <w:ilvl w:val="0"/>
          <w:numId w:val="14"/>
        </w:numPr>
        <w:rPr>
          <w:rFonts w:cs="Arial"/>
          <w:sz w:val="20"/>
        </w:rPr>
      </w:pPr>
      <w:r>
        <w:rPr>
          <w:rFonts w:cs="Arial"/>
          <w:iCs/>
          <w:sz w:val="20"/>
        </w:rPr>
        <w:t xml:space="preserve">Με την υποβολή χρονοδιαγράμματος εκτέλεσης εργασιών συγκαλείται σύσκεψη μεταξύ </w:t>
      </w:r>
      <w:r>
        <w:rPr>
          <w:rFonts w:cs="Arial"/>
          <w:sz w:val="20"/>
        </w:rPr>
        <w:t>αναδόχου, τεχνικής υπηρεσίας  και συμβούλων του Δήμου</w:t>
      </w:r>
    </w:p>
    <w:p w:rsidR="0065353A" w:rsidRDefault="0065353A" w:rsidP="0065353A">
      <w:pPr>
        <w:pStyle w:val="numbered1"/>
        <w:numPr>
          <w:ilvl w:val="0"/>
          <w:numId w:val="14"/>
        </w:numPr>
        <w:rPr>
          <w:rFonts w:cs="Arial"/>
          <w:iCs/>
          <w:sz w:val="20"/>
        </w:rPr>
      </w:pPr>
      <w:r>
        <w:rPr>
          <w:rFonts w:cs="Arial"/>
          <w:sz w:val="20"/>
        </w:rPr>
        <w:t xml:space="preserve">Κατά τη διάρκεια της εκτέλεσης του έργου συγκαλείται σύσκεψη μεταξύ αναδόχου, τεχνικής υπηρεσίας  και συμβούλων του Δήμου </w:t>
      </w:r>
      <w:r>
        <w:rPr>
          <w:rFonts w:cs="Arial"/>
          <w:iCs/>
          <w:sz w:val="20"/>
        </w:rPr>
        <w:t>σε μηνιαία βάση εντός του πρώτου δεκαημέρου.</w:t>
      </w:r>
    </w:p>
    <w:p w:rsidR="0065353A" w:rsidRDefault="0065353A" w:rsidP="0065353A">
      <w:pPr>
        <w:pStyle w:val="numbered1"/>
        <w:numPr>
          <w:ilvl w:val="0"/>
          <w:numId w:val="0"/>
        </w:numPr>
        <w:ind w:left="567"/>
        <w:rPr>
          <w:rFonts w:cs="Arial"/>
          <w:iCs/>
          <w:sz w:val="20"/>
        </w:rPr>
      </w:pPr>
    </w:p>
    <w:p w:rsidR="0065353A" w:rsidRDefault="0065353A" w:rsidP="0065353A">
      <w:pPr>
        <w:pStyle w:val="2"/>
        <w:rPr>
          <w:rFonts w:cs="Arial"/>
          <w:sz w:val="20"/>
        </w:rPr>
      </w:pPr>
      <w:bookmarkStart w:id="360" w:name="__RefHeading__1588_1029072715"/>
      <w:bookmarkStart w:id="361" w:name="_Toc386113240"/>
      <w:bookmarkStart w:id="362" w:name="_Toc386802724"/>
      <w:bookmarkStart w:id="363" w:name="_Toc396403466"/>
      <w:bookmarkEnd w:id="360"/>
      <w:r>
        <w:rPr>
          <w:rFonts w:cs="Arial"/>
          <w:sz w:val="20"/>
        </w:rPr>
        <w:t>7.7</w:t>
      </w:r>
      <w:r>
        <w:rPr>
          <w:rFonts w:cs="Arial"/>
          <w:sz w:val="20"/>
        </w:rPr>
        <w:tab/>
        <w:t>Ποινικές ρήτρες</w:t>
      </w:r>
      <w:bookmarkEnd w:id="361"/>
      <w:bookmarkEnd w:id="362"/>
      <w:bookmarkEnd w:id="363"/>
    </w:p>
    <w:p w:rsidR="0065353A" w:rsidRDefault="0065353A" w:rsidP="0065353A">
      <w:pPr>
        <w:rPr>
          <w:rFonts w:cs="Arial"/>
          <w:iCs/>
          <w:sz w:val="20"/>
        </w:rPr>
      </w:pPr>
      <w:r>
        <w:rPr>
          <w:rFonts w:cs="Arial"/>
          <w:iCs/>
          <w:sz w:val="20"/>
        </w:rPr>
        <w:t xml:space="preserve">Όπως ορίζεται στην γενική συγγραφή υποχρεώσεων </w:t>
      </w:r>
    </w:p>
    <w:p w:rsidR="0065353A" w:rsidRDefault="0065353A" w:rsidP="0065353A">
      <w:pPr>
        <w:rPr>
          <w:rFonts w:cs="Arial"/>
          <w:sz w:val="20"/>
        </w:rPr>
      </w:pPr>
    </w:p>
    <w:p w:rsidR="0065353A" w:rsidRDefault="0065353A" w:rsidP="0065353A">
      <w:pPr>
        <w:pStyle w:val="2"/>
        <w:rPr>
          <w:rFonts w:cs="Arial"/>
          <w:sz w:val="20"/>
        </w:rPr>
      </w:pPr>
      <w:bookmarkStart w:id="364" w:name="__RefHeading__1590_1029072715"/>
      <w:bookmarkStart w:id="365" w:name="_Toc386113241"/>
      <w:bookmarkStart w:id="366" w:name="_Toc386802725"/>
      <w:bookmarkStart w:id="367" w:name="_Toc396403467"/>
      <w:bookmarkEnd w:id="364"/>
      <w:r>
        <w:rPr>
          <w:rFonts w:cs="Arial"/>
          <w:sz w:val="20"/>
        </w:rPr>
        <w:t>7.8</w:t>
      </w:r>
      <w:r>
        <w:rPr>
          <w:rFonts w:cs="Arial"/>
          <w:sz w:val="20"/>
        </w:rPr>
        <w:tab/>
        <w:t>Διακοπή εργασιών</w:t>
      </w:r>
      <w:bookmarkEnd w:id="365"/>
      <w:bookmarkEnd w:id="366"/>
      <w:bookmarkEnd w:id="367"/>
    </w:p>
    <w:p w:rsidR="0065353A" w:rsidRDefault="0065353A" w:rsidP="0065353A">
      <w:pPr>
        <w:rPr>
          <w:rFonts w:cs="Arial"/>
          <w:iCs/>
          <w:sz w:val="20"/>
        </w:rPr>
      </w:pPr>
      <w:r>
        <w:rPr>
          <w:rFonts w:cs="Arial"/>
          <w:iCs/>
          <w:sz w:val="20"/>
        </w:rPr>
        <w:t>Όπως ορίζεται στην γενική συγγραφή υποχρεώσεων</w:t>
      </w:r>
    </w:p>
    <w:p w:rsidR="0065353A" w:rsidRDefault="0065353A" w:rsidP="0065353A">
      <w:pPr>
        <w:rPr>
          <w:rFonts w:cs="Arial"/>
          <w:iCs/>
          <w:sz w:val="20"/>
        </w:rPr>
      </w:pPr>
    </w:p>
    <w:p w:rsidR="0065353A" w:rsidRDefault="0065353A" w:rsidP="0065353A">
      <w:pPr>
        <w:pStyle w:val="2"/>
        <w:rPr>
          <w:rFonts w:cs="Arial"/>
          <w:sz w:val="20"/>
        </w:rPr>
      </w:pPr>
      <w:bookmarkStart w:id="368" w:name="__RefHeading__1592_1029072715"/>
      <w:bookmarkStart w:id="369" w:name="_Toc386113242"/>
      <w:bookmarkStart w:id="370" w:name="_Toc386802726"/>
      <w:bookmarkStart w:id="371" w:name="_Toc396403468"/>
      <w:bookmarkEnd w:id="368"/>
      <w:r>
        <w:rPr>
          <w:rFonts w:cs="Arial"/>
          <w:sz w:val="20"/>
        </w:rPr>
        <w:t>7.9</w:t>
      </w:r>
      <w:r>
        <w:rPr>
          <w:rFonts w:cs="Arial"/>
          <w:sz w:val="20"/>
        </w:rPr>
        <w:tab/>
        <w:t>Συνέπειες διακοπής εργασιών</w:t>
      </w:r>
      <w:bookmarkEnd w:id="369"/>
      <w:bookmarkEnd w:id="370"/>
      <w:bookmarkEnd w:id="371"/>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i/>
          <w:iCs/>
          <w:sz w:val="20"/>
        </w:rPr>
      </w:pPr>
    </w:p>
    <w:p w:rsidR="0065353A" w:rsidRDefault="0065353A" w:rsidP="0065353A">
      <w:pPr>
        <w:pStyle w:val="2"/>
        <w:rPr>
          <w:rFonts w:cs="Arial"/>
          <w:sz w:val="20"/>
        </w:rPr>
      </w:pPr>
      <w:bookmarkStart w:id="372" w:name="__RefHeading__1594_1029072715"/>
      <w:bookmarkStart w:id="373" w:name="_Toc386113243"/>
      <w:bookmarkStart w:id="374" w:name="_Toc386802727"/>
      <w:bookmarkStart w:id="375" w:name="_Toc396403469"/>
      <w:bookmarkEnd w:id="372"/>
      <w:r>
        <w:rPr>
          <w:rFonts w:cs="Arial"/>
          <w:sz w:val="20"/>
        </w:rPr>
        <w:t>7.10</w:t>
      </w:r>
      <w:r>
        <w:rPr>
          <w:rFonts w:cs="Arial"/>
          <w:sz w:val="20"/>
        </w:rPr>
        <w:tab/>
        <w:t>Πληρωμή ενσωματούμενου εξοπλισμού και υλικών στο ενδεχόμενο διακοπής εργασιών</w:t>
      </w:r>
      <w:bookmarkEnd w:id="373"/>
      <w:bookmarkEnd w:id="374"/>
      <w:bookmarkEnd w:id="375"/>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i/>
          <w:iCs/>
          <w:sz w:val="20"/>
        </w:rPr>
      </w:pPr>
    </w:p>
    <w:p w:rsidR="0065353A" w:rsidRDefault="0065353A" w:rsidP="0065353A">
      <w:pPr>
        <w:pStyle w:val="2"/>
        <w:rPr>
          <w:rFonts w:cs="Arial"/>
          <w:sz w:val="20"/>
        </w:rPr>
      </w:pPr>
      <w:bookmarkStart w:id="376" w:name="__RefHeading__1596_1029072715"/>
      <w:bookmarkStart w:id="377" w:name="_Toc386113244"/>
      <w:bookmarkStart w:id="378" w:name="_Toc386802728"/>
      <w:bookmarkStart w:id="379" w:name="_Toc396403470"/>
      <w:bookmarkEnd w:id="376"/>
      <w:r>
        <w:rPr>
          <w:rFonts w:cs="Arial"/>
          <w:sz w:val="20"/>
        </w:rPr>
        <w:t>7.11</w:t>
      </w:r>
      <w:r>
        <w:rPr>
          <w:rFonts w:cs="Arial"/>
          <w:sz w:val="20"/>
        </w:rPr>
        <w:tab/>
        <w:t>Παρατεταμένη διακοπή εργασιών</w:t>
      </w:r>
      <w:bookmarkEnd w:id="377"/>
      <w:bookmarkEnd w:id="378"/>
      <w:bookmarkEnd w:id="379"/>
    </w:p>
    <w:p w:rsidR="0065353A" w:rsidRDefault="0065353A" w:rsidP="0065353A">
      <w:pPr>
        <w:rPr>
          <w:rFonts w:cs="Arial"/>
          <w:iCs/>
          <w:sz w:val="20"/>
        </w:rPr>
      </w:pPr>
      <w:r>
        <w:rPr>
          <w:rFonts w:cs="Arial"/>
          <w:iCs/>
          <w:sz w:val="20"/>
        </w:rPr>
        <w:t>Όπως ορίζεται στην γενική συγγραφή υποχρεώσεων</w:t>
      </w:r>
    </w:p>
    <w:p w:rsidR="0065353A" w:rsidRDefault="0065353A" w:rsidP="0065353A">
      <w:pPr>
        <w:rPr>
          <w:rFonts w:cs="Arial"/>
          <w:i/>
          <w:iCs/>
          <w:sz w:val="20"/>
        </w:rPr>
      </w:pPr>
    </w:p>
    <w:p w:rsidR="0065353A" w:rsidRDefault="0065353A" w:rsidP="0065353A">
      <w:pPr>
        <w:pStyle w:val="2"/>
        <w:rPr>
          <w:rFonts w:cs="Arial"/>
          <w:sz w:val="20"/>
        </w:rPr>
      </w:pPr>
      <w:bookmarkStart w:id="380" w:name="__RefHeading__1598_1029072715"/>
      <w:bookmarkStart w:id="381" w:name="_Toc386113245"/>
      <w:bookmarkStart w:id="382" w:name="_Toc386802729"/>
      <w:bookmarkStart w:id="383" w:name="_Toc396403471"/>
      <w:bookmarkEnd w:id="380"/>
      <w:r>
        <w:rPr>
          <w:rFonts w:cs="Arial"/>
          <w:sz w:val="20"/>
        </w:rPr>
        <w:lastRenderedPageBreak/>
        <w:t>7.12</w:t>
      </w:r>
      <w:r>
        <w:rPr>
          <w:rFonts w:cs="Arial"/>
          <w:sz w:val="20"/>
        </w:rPr>
        <w:tab/>
        <w:t>Επανεκκίνηση εργασιών</w:t>
      </w:r>
      <w:bookmarkEnd w:id="381"/>
      <w:bookmarkEnd w:id="382"/>
      <w:bookmarkEnd w:id="383"/>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pStyle w:val="1"/>
        <w:ind w:left="567" w:hanging="567"/>
        <w:rPr>
          <w:caps w:val="0"/>
        </w:rPr>
      </w:pPr>
      <w:bookmarkStart w:id="384" w:name="__RefHeading__1600_1029072715"/>
      <w:bookmarkStart w:id="385" w:name="_Toc386113246"/>
      <w:bookmarkStart w:id="386" w:name="_Toc386802730"/>
      <w:bookmarkStart w:id="387" w:name="_Toc396403472"/>
      <w:bookmarkEnd w:id="384"/>
      <w:r>
        <w:rPr>
          <w:caps w:val="0"/>
        </w:rPr>
        <w:t>8.</w:t>
      </w:r>
      <w:r>
        <w:rPr>
          <w:caps w:val="0"/>
        </w:rPr>
        <w:tab/>
        <w:t>ΔΟΚΙΜΕΣ ΚΑΤΑ ΤΗΝ ΠΕΡΑΤΩΣΗ</w:t>
      </w:r>
      <w:bookmarkEnd w:id="385"/>
      <w:bookmarkEnd w:id="386"/>
      <w:bookmarkEnd w:id="387"/>
    </w:p>
    <w:p w:rsidR="0065353A" w:rsidRDefault="0065353A" w:rsidP="0065353A">
      <w:pPr>
        <w:pStyle w:val="2"/>
        <w:rPr>
          <w:sz w:val="20"/>
        </w:rPr>
      </w:pPr>
      <w:bookmarkStart w:id="388" w:name="__RefHeading__1602_1029072715"/>
      <w:bookmarkStart w:id="389" w:name="_Toc386113247"/>
      <w:bookmarkStart w:id="390" w:name="_Toc386802731"/>
      <w:bookmarkStart w:id="391" w:name="_Toc396403473"/>
      <w:bookmarkEnd w:id="388"/>
      <w:r>
        <w:rPr>
          <w:sz w:val="20"/>
        </w:rPr>
        <w:t>8.1</w:t>
      </w:r>
      <w:r>
        <w:rPr>
          <w:sz w:val="20"/>
        </w:rPr>
        <w:tab/>
        <w:t>Υποχρεώσεις Αναδόχου</w:t>
      </w:r>
      <w:bookmarkEnd w:id="389"/>
      <w:bookmarkEnd w:id="390"/>
      <w:bookmarkEnd w:id="391"/>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i/>
          <w:iCs/>
          <w:sz w:val="20"/>
        </w:rPr>
      </w:pPr>
    </w:p>
    <w:p w:rsidR="0065353A" w:rsidRDefault="0065353A" w:rsidP="0065353A">
      <w:pPr>
        <w:pStyle w:val="2"/>
        <w:rPr>
          <w:sz w:val="20"/>
        </w:rPr>
      </w:pPr>
      <w:bookmarkStart w:id="392" w:name="__RefHeading__1604_1029072715"/>
      <w:bookmarkStart w:id="393" w:name="_Toc386113248"/>
      <w:bookmarkStart w:id="394" w:name="_Toc386802732"/>
      <w:bookmarkStart w:id="395" w:name="_Toc396403474"/>
      <w:bookmarkEnd w:id="392"/>
      <w:r>
        <w:rPr>
          <w:sz w:val="20"/>
        </w:rPr>
        <w:t>8.2</w:t>
      </w:r>
      <w:r>
        <w:rPr>
          <w:sz w:val="20"/>
        </w:rPr>
        <w:tab/>
        <w:t>Καθυστέρηση διεξαγωγής δοκιμών</w:t>
      </w:r>
      <w:bookmarkEnd w:id="393"/>
      <w:bookmarkEnd w:id="394"/>
      <w:bookmarkEnd w:id="395"/>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i/>
          <w:iCs/>
          <w:sz w:val="20"/>
        </w:rPr>
      </w:pPr>
    </w:p>
    <w:p w:rsidR="0065353A" w:rsidRDefault="0065353A" w:rsidP="0065353A">
      <w:pPr>
        <w:pStyle w:val="2"/>
        <w:rPr>
          <w:sz w:val="20"/>
        </w:rPr>
      </w:pPr>
      <w:bookmarkStart w:id="396" w:name="__RefHeading__1606_1029072715"/>
      <w:bookmarkStart w:id="397" w:name="_Toc386113249"/>
      <w:bookmarkStart w:id="398" w:name="_Toc386802733"/>
      <w:bookmarkStart w:id="399" w:name="_Toc396403475"/>
      <w:bookmarkEnd w:id="396"/>
      <w:r>
        <w:rPr>
          <w:sz w:val="20"/>
        </w:rPr>
        <w:t>8.3</w:t>
      </w:r>
      <w:r>
        <w:rPr>
          <w:sz w:val="20"/>
        </w:rPr>
        <w:tab/>
        <w:t>Επανάληψη δοκιμών</w:t>
      </w:r>
      <w:bookmarkEnd w:id="397"/>
      <w:bookmarkEnd w:id="398"/>
      <w:bookmarkEnd w:id="399"/>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i/>
          <w:iCs/>
          <w:sz w:val="20"/>
        </w:rPr>
      </w:pPr>
    </w:p>
    <w:p w:rsidR="0065353A" w:rsidRDefault="0065353A" w:rsidP="0065353A">
      <w:pPr>
        <w:pStyle w:val="2"/>
        <w:rPr>
          <w:sz w:val="20"/>
        </w:rPr>
      </w:pPr>
      <w:bookmarkStart w:id="400" w:name="__RefHeading__1608_1029072715"/>
      <w:bookmarkStart w:id="401" w:name="_Toc386113250"/>
      <w:bookmarkStart w:id="402" w:name="_Toc386802734"/>
      <w:bookmarkStart w:id="403" w:name="_Toc396403476"/>
      <w:bookmarkEnd w:id="400"/>
      <w:r>
        <w:rPr>
          <w:sz w:val="20"/>
        </w:rPr>
        <w:t>8.4</w:t>
      </w:r>
      <w:r>
        <w:rPr>
          <w:sz w:val="20"/>
        </w:rPr>
        <w:tab/>
        <w:t>Αστοχία δοκιμών παραλαβής κατά την περάτωση</w:t>
      </w:r>
      <w:bookmarkEnd w:id="401"/>
      <w:bookmarkEnd w:id="402"/>
      <w:bookmarkEnd w:id="403"/>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1"/>
        <w:ind w:left="567" w:hanging="567"/>
        <w:rPr>
          <w:caps w:val="0"/>
        </w:rPr>
      </w:pPr>
      <w:bookmarkStart w:id="404" w:name="__RefHeading__1610_1029072715"/>
      <w:bookmarkStart w:id="405" w:name="_Toc386113251"/>
      <w:bookmarkStart w:id="406" w:name="_Toc386802735"/>
      <w:bookmarkStart w:id="407" w:name="_Toc396403477"/>
      <w:bookmarkEnd w:id="404"/>
      <w:r>
        <w:t>9.</w:t>
      </w:r>
      <w:r>
        <w:tab/>
      </w:r>
      <w:r>
        <w:rPr>
          <w:caps w:val="0"/>
        </w:rPr>
        <w:t>ΠΕΡΑΤΩΣΗ ΤΩΝ ΕΡΓΑΣΙΩΝ ΚΑΙ ΠΑΡΑΛΑΒΗ ΤΟΥ ΕΡΓΟΥ ΑΠΟ ΤΟΝ ΕΡΓΟΔΟΤΗ</w:t>
      </w:r>
      <w:bookmarkEnd w:id="405"/>
      <w:bookmarkEnd w:id="406"/>
      <w:bookmarkEnd w:id="407"/>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pStyle w:val="numbered2"/>
        <w:numPr>
          <w:ilvl w:val="0"/>
          <w:numId w:val="0"/>
        </w:numPr>
        <w:ind w:left="567"/>
        <w:rPr>
          <w:sz w:val="20"/>
        </w:rPr>
      </w:pPr>
    </w:p>
    <w:p w:rsidR="0065353A" w:rsidRDefault="0065353A" w:rsidP="0065353A">
      <w:pPr>
        <w:pStyle w:val="1"/>
        <w:ind w:left="567" w:hanging="567"/>
      </w:pPr>
      <w:bookmarkStart w:id="408" w:name="__RefHeading__1612_1029072715"/>
      <w:bookmarkStart w:id="409" w:name="_Toc386113252"/>
      <w:bookmarkStart w:id="410" w:name="_Toc386802736"/>
      <w:bookmarkStart w:id="411" w:name="_Toc396403478"/>
      <w:bookmarkEnd w:id="408"/>
      <w:r>
        <w:t>10.</w:t>
      </w:r>
      <w:r>
        <w:tab/>
        <w:t>ΕΥΘΥΝΗ ΕΛΑΤΤΩΜΑΤΩΝ</w:t>
      </w:r>
      <w:bookmarkEnd w:id="409"/>
      <w:bookmarkEnd w:id="410"/>
      <w:bookmarkEnd w:id="411"/>
    </w:p>
    <w:p w:rsidR="0065353A" w:rsidRDefault="0065353A" w:rsidP="0065353A">
      <w:pPr>
        <w:rPr>
          <w:iCs/>
          <w:sz w:val="20"/>
        </w:rPr>
      </w:pPr>
      <w:r>
        <w:rPr>
          <w:iCs/>
          <w:sz w:val="20"/>
        </w:rPr>
        <w:t>Όπως ορίζεται στην γενική συγγραφή υποχρεώσεων</w:t>
      </w:r>
    </w:p>
    <w:p w:rsidR="0065353A" w:rsidRDefault="0065353A" w:rsidP="0065353A"/>
    <w:p w:rsidR="0065353A" w:rsidRDefault="0065353A" w:rsidP="0065353A">
      <w:pPr>
        <w:pStyle w:val="1"/>
        <w:ind w:left="567" w:hanging="567"/>
      </w:pPr>
      <w:bookmarkStart w:id="412" w:name="__RefHeading__1614_1029072715"/>
      <w:bookmarkStart w:id="413" w:name="_Toc386113253"/>
      <w:bookmarkStart w:id="414" w:name="_Toc386802737"/>
      <w:bookmarkStart w:id="415" w:name="_Toc396403479"/>
      <w:bookmarkEnd w:id="412"/>
      <w:r>
        <w:t>11.</w:t>
      </w:r>
      <w:r>
        <w:tab/>
        <w:t>ΕΠΙΜΕΤΡΗΣΗ ΚΑΙ ΠΙΣΤΟΠΟΙΗΣΗ</w:t>
      </w:r>
      <w:bookmarkEnd w:id="413"/>
      <w:bookmarkEnd w:id="414"/>
      <w:bookmarkEnd w:id="415"/>
    </w:p>
    <w:p w:rsidR="0065353A" w:rsidRDefault="0065353A" w:rsidP="0065353A">
      <w:pPr>
        <w:pStyle w:val="2"/>
        <w:rPr>
          <w:sz w:val="20"/>
        </w:rPr>
      </w:pPr>
      <w:bookmarkStart w:id="416" w:name="__RefHeading__1616_1029072715"/>
      <w:bookmarkStart w:id="417" w:name="_Toc386113254"/>
      <w:bookmarkStart w:id="418" w:name="_Toc386802738"/>
      <w:bookmarkStart w:id="419" w:name="_Toc396403480"/>
      <w:bookmarkEnd w:id="416"/>
      <w:r>
        <w:rPr>
          <w:sz w:val="20"/>
        </w:rPr>
        <w:t>11.1</w:t>
      </w:r>
      <w:r>
        <w:rPr>
          <w:sz w:val="20"/>
        </w:rPr>
        <w:tab/>
        <w:t>Εργασίες προς επιμέτρηση</w:t>
      </w:r>
      <w:bookmarkEnd w:id="417"/>
      <w:bookmarkEnd w:id="418"/>
      <w:bookmarkEnd w:id="419"/>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sz w:val="20"/>
        </w:rPr>
      </w:pPr>
    </w:p>
    <w:p w:rsidR="0065353A" w:rsidRDefault="0065353A" w:rsidP="0065353A">
      <w:pPr>
        <w:pStyle w:val="2"/>
        <w:rPr>
          <w:sz w:val="20"/>
        </w:rPr>
      </w:pPr>
      <w:bookmarkStart w:id="420" w:name="__RefHeading__1618_1029072715"/>
      <w:bookmarkStart w:id="421" w:name="_Toc386113255"/>
      <w:bookmarkStart w:id="422" w:name="_Toc386802739"/>
      <w:bookmarkStart w:id="423" w:name="_Toc396403481"/>
      <w:bookmarkEnd w:id="420"/>
      <w:r>
        <w:rPr>
          <w:sz w:val="20"/>
        </w:rPr>
        <w:t>11.2</w:t>
      </w:r>
      <w:r>
        <w:rPr>
          <w:sz w:val="20"/>
        </w:rPr>
        <w:tab/>
        <w:t>Μεθοδολογία επιμέτρησης εργασιών</w:t>
      </w:r>
      <w:bookmarkEnd w:id="421"/>
      <w:bookmarkEnd w:id="422"/>
      <w:bookmarkEnd w:id="423"/>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iCs/>
          <w:sz w:val="20"/>
        </w:rPr>
      </w:pPr>
    </w:p>
    <w:p w:rsidR="0065353A" w:rsidRDefault="0065353A" w:rsidP="0065353A">
      <w:pPr>
        <w:pStyle w:val="2"/>
        <w:rPr>
          <w:sz w:val="20"/>
        </w:rPr>
      </w:pPr>
      <w:bookmarkStart w:id="424" w:name="__RefHeading__1620_1029072715"/>
      <w:bookmarkStart w:id="425" w:name="_Toc386113256"/>
      <w:bookmarkStart w:id="426" w:name="_Toc386802740"/>
      <w:bookmarkStart w:id="427" w:name="_Toc396403482"/>
      <w:bookmarkEnd w:id="424"/>
      <w:r>
        <w:rPr>
          <w:sz w:val="20"/>
        </w:rPr>
        <w:t>11.3</w:t>
      </w:r>
      <w:r>
        <w:rPr>
          <w:sz w:val="20"/>
        </w:rPr>
        <w:tab/>
        <w:t>Πιστοποίηση εργασιών</w:t>
      </w:r>
      <w:bookmarkEnd w:id="425"/>
      <w:bookmarkEnd w:id="426"/>
      <w:bookmarkEnd w:id="427"/>
    </w:p>
    <w:p w:rsidR="0065353A" w:rsidRDefault="0065353A" w:rsidP="0065353A">
      <w:pPr>
        <w:rPr>
          <w:iCs/>
          <w:sz w:val="20"/>
        </w:rPr>
      </w:pPr>
      <w:r>
        <w:rPr>
          <w:iCs/>
          <w:sz w:val="20"/>
        </w:rPr>
        <w:t>Όπως ορίζεται στην γενική συγγραφή υποχρεώσεων</w:t>
      </w:r>
    </w:p>
    <w:p w:rsidR="0065353A" w:rsidRDefault="0065353A" w:rsidP="0065353A">
      <w:pPr>
        <w:rPr>
          <w:sz w:val="20"/>
        </w:rPr>
      </w:pPr>
    </w:p>
    <w:p w:rsidR="0065353A" w:rsidRDefault="0065353A" w:rsidP="0065353A">
      <w:pPr>
        <w:pStyle w:val="2"/>
        <w:rPr>
          <w:sz w:val="20"/>
        </w:rPr>
      </w:pPr>
      <w:bookmarkStart w:id="428" w:name="__RefHeading__1622_1029072715"/>
      <w:bookmarkStart w:id="429" w:name="_Toc386113257"/>
      <w:bookmarkStart w:id="430" w:name="_Toc386802741"/>
      <w:bookmarkStart w:id="431" w:name="_Toc396403483"/>
      <w:bookmarkEnd w:id="428"/>
      <w:r>
        <w:rPr>
          <w:sz w:val="20"/>
        </w:rPr>
        <w:t>11.4</w:t>
      </w:r>
      <w:r>
        <w:rPr>
          <w:sz w:val="20"/>
        </w:rPr>
        <w:tab/>
        <w:t>Παραλήψεις κατά την επιμέτρηση</w:t>
      </w:r>
      <w:bookmarkEnd w:id="429"/>
      <w:bookmarkEnd w:id="430"/>
      <w:bookmarkEnd w:id="431"/>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1"/>
        <w:ind w:left="567" w:hanging="567"/>
      </w:pPr>
      <w:bookmarkStart w:id="432" w:name="__RefHeading__1624_1029072715"/>
      <w:bookmarkStart w:id="433" w:name="_Toc386113258"/>
      <w:bookmarkStart w:id="434" w:name="_Toc386802742"/>
      <w:bookmarkStart w:id="435" w:name="_Toc396403484"/>
      <w:bookmarkEnd w:id="432"/>
      <w:r>
        <w:lastRenderedPageBreak/>
        <w:t>12.</w:t>
      </w:r>
      <w:r>
        <w:tab/>
        <w:t>ΤΡΟΠΟΠΟΙΗΣΕΙΣ ΚΑΙ ΠΡΟΣΑΡΜΟΓΕΣ</w:t>
      </w:r>
      <w:bookmarkEnd w:id="433"/>
      <w:bookmarkEnd w:id="434"/>
      <w:bookmarkEnd w:id="435"/>
    </w:p>
    <w:p w:rsidR="0065353A" w:rsidRDefault="0065353A" w:rsidP="0065353A">
      <w:pPr>
        <w:pStyle w:val="2"/>
        <w:rPr>
          <w:sz w:val="20"/>
        </w:rPr>
      </w:pPr>
      <w:bookmarkStart w:id="436" w:name="__RefHeading__1626_1029072715"/>
      <w:bookmarkStart w:id="437" w:name="_Toc386113259"/>
      <w:bookmarkStart w:id="438" w:name="_Toc386802743"/>
      <w:bookmarkStart w:id="439" w:name="_Toc396403485"/>
      <w:bookmarkEnd w:id="436"/>
      <w:r>
        <w:rPr>
          <w:sz w:val="20"/>
        </w:rPr>
        <w:t>12.1</w:t>
      </w:r>
      <w:r>
        <w:rPr>
          <w:sz w:val="20"/>
        </w:rPr>
        <w:tab/>
        <w:t>Δικαίωμα τροποποιήσεων</w:t>
      </w:r>
      <w:bookmarkEnd w:id="437"/>
      <w:bookmarkEnd w:id="438"/>
      <w:bookmarkEnd w:id="439"/>
    </w:p>
    <w:p w:rsidR="0065353A" w:rsidRDefault="0065353A" w:rsidP="0065353A">
      <w:pPr>
        <w:rPr>
          <w:sz w:val="20"/>
        </w:rPr>
      </w:pPr>
      <w:r>
        <w:rPr>
          <w:iCs/>
          <w:sz w:val="20"/>
        </w:rPr>
        <w:t>Όπως ορίζεται στην γενική συγγραφή υποχρεώσεων</w:t>
      </w:r>
    </w:p>
    <w:p w:rsidR="0065353A" w:rsidRDefault="0065353A" w:rsidP="0065353A">
      <w:pPr>
        <w:rPr>
          <w:i/>
          <w:iCs/>
          <w:sz w:val="20"/>
        </w:rPr>
      </w:pPr>
    </w:p>
    <w:p w:rsidR="0065353A" w:rsidRDefault="0065353A" w:rsidP="0065353A">
      <w:pPr>
        <w:pStyle w:val="2"/>
        <w:rPr>
          <w:sz w:val="20"/>
        </w:rPr>
      </w:pPr>
      <w:bookmarkStart w:id="440" w:name="__RefHeading__1628_1029072715"/>
      <w:bookmarkStart w:id="441" w:name="_Toc386113260"/>
      <w:bookmarkStart w:id="442" w:name="_Toc386802744"/>
      <w:bookmarkStart w:id="443" w:name="_Toc396403486"/>
      <w:bookmarkEnd w:id="440"/>
      <w:r>
        <w:rPr>
          <w:sz w:val="20"/>
        </w:rPr>
        <w:t>12.2</w:t>
      </w:r>
      <w:r>
        <w:rPr>
          <w:sz w:val="20"/>
        </w:rPr>
        <w:tab/>
        <w:t>Ανάλυση λειτουργικής αξίας</w:t>
      </w:r>
      <w:bookmarkEnd w:id="441"/>
      <w:bookmarkEnd w:id="442"/>
      <w:bookmarkEnd w:id="443"/>
    </w:p>
    <w:p w:rsidR="0065353A" w:rsidRDefault="0065353A" w:rsidP="0065353A">
      <w:pPr>
        <w:rPr>
          <w:i/>
          <w:iCs/>
          <w:sz w:val="20"/>
        </w:rPr>
      </w:pPr>
      <w:r>
        <w:rPr>
          <w:iCs/>
          <w:sz w:val="20"/>
        </w:rPr>
        <w:t>Όπως ορίζεται στην γενική συγγραφή υποχρεώσεων</w:t>
      </w:r>
      <w:r>
        <w:rPr>
          <w:i/>
          <w:iCs/>
          <w:sz w:val="20"/>
        </w:rPr>
        <w:t>.</w:t>
      </w:r>
    </w:p>
    <w:p w:rsidR="0065353A" w:rsidRDefault="0065353A" w:rsidP="0065353A">
      <w:pPr>
        <w:rPr>
          <w:i/>
          <w:iCs/>
          <w:sz w:val="20"/>
        </w:rPr>
      </w:pPr>
    </w:p>
    <w:p w:rsidR="0065353A" w:rsidRDefault="0065353A" w:rsidP="0065353A">
      <w:pPr>
        <w:pStyle w:val="2"/>
        <w:rPr>
          <w:sz w:val="20"/>
        </w:rPr>
      </w:pPr>
      <w:bookmarkStart w:id="444" w:name="__RefHeading__1630_1029072715"/>
      <w:bookmarkStart w:id="445" w:name="_Toc386113261"/>
      <w:bookmarkStart w:id="446" w:name="_Toc386802745"/>
      <w:bookmarkStart w:id="447" w:name="_Toc396403487"/>
      <w:bookmarkEnd w:id="444"/>
      <w:r>
        <w:rPr>
          <w:sz w:val="20"/>
        </w:rPr>
        <w:t>12.3</w:t>
      </w:r>
      <w:r>
        <w:rPr>
          <w:sz w:val="20"/>
        </w:rPr>
        <w:tab/>
        <w:t>Διαδικασία τροποποιήσεων</w:t>
      </w:r>
      <w:bookmarkEnd w:id="445"/>
      <w:bookmarkEnd w:id="446"/>
      <w:bookmarkEnd w:id="447"/>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2"/>
        <w:rPr>
          <w:sz w:val="20"/>
        </w:rPr>
      </w:pPr>
      <w:bookmarkStart w:id="448" w:name="__RefHeading__1632_1029072715"/>
      <w:bookmarkStart w:id="449" w:name="_Toc386113262"/>
      <w:bookmarkStart w:id="450" w:name="_Toc386802746"/>
      <w:bookmarkStart w:id="451" w:name="_Toc396403488"/>
      <w:bookmarkEnd w:id="448"/>
      <w:r>
        <w:rPr>
          <w:sz w:val="20"/>
        </w:rPr>
        <w:t>12.4</w:t>
      </w:r>
      <w:r>
        <w:rPr>
          <w:sz w:val="20"/>
        </w:rPr>
        <w:tab/>
        <w:t>Πληρωμή τροποποιήσεων</w:t>
      </w:r>
      <w:bookmarkEnd w:id="449"/>
      <w:bookmarkEnd w:id="450"/>
      <w:bookmarkEnd w:id="451"/>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2"/>
        <w:rPr>
          <w:sz w:val="20"/>
        </w:rPr>
      </w:pPr>
      <w:bookmarkStart w:id="452" w:name="__RefHeading__1634_1029072715"/>
      <w:bookmarkStart w:id="453" w:name="_Toc386113263"/>
      <w:bookmarkStart w:id="454" w:name="_Toc386802747"/>
      <w:bookmarkStart w:id="455" w:name="_Toc396403489"/>
      <w:bookmarkEnd w:id="452"/>
      <w:r>
        <w:rPr>
          <w:sz w:val="20"/>
        </w:rPr>
        <w:t>12.5</w:t>
      </w:r>
      <w:r>
        <w:rPr>
          <w:sz w:val="20"/>
        </w:rPr>
        <w:tab/>
        <w:t>Ποσό απροβλέπτων</w:t>
      </w:r>
      <w:bookmarkEnd w:id="453"/>
      <w:bookmarkEnd w:id="454"/>
      <w:bookmarkEnd w:id="455"/>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2"/>
        <w:rPr>
          <w:sz w:val="20"/>
        </w:rPr>
      </w:pPr>
      <w:bookmarkStart w:id="456" w:name="__RefHeading__1636_1029072715"/>
      <w:bookmarkStart w:id="457" w:name="_Toc386113264"/>
      <w:bookmarkStart w:id="458" w:name="_Toc386802748"/>
      <w:bookmarkStart w:id="459" w:name="_Toc396403490"/>
      <w:bookmarkEnd w:id="456"/>
      <w:r>
        <w:rPr>
          <w:sz w:val="20"/>
        </w:rPr>
        <w:t>12.6</w:t>
      </w:r>
      <w:r>
        <w:rPr>
          <w:sz w:val="20"/>
        </w:rPr>
        <w:tab/>
        <w:t>Απολογιστικές εργασίες</w:t>
      </w:r>
      <w:bookmarkEnd w:id="457"/>
      <w:bookmarkEnd w:id="458"/>
      <w:bookmarkEnd w:id="459"/>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2"/>
        <w:rPr>
          <w:sz w:val="20"/>
        </w:rPr>
      </w:pPr>
      <w:bookmarkStart w:id="460" w:name="__RefHeading__1638_1029072715"/>
      <w:bookmarkStart w:id="461" w:name="_Toc386113265"/>
      <w:bookmarkStart w:id="462" w:name="_Toc386802749"/>
      <w:bookmarkStart w:id="463" w:name="_Toc396403491"/>
      <w:bookmarkEnd w:id="460"/>
      <w:r>
        <w:rPr>
          <w:sz w:val="20"/>
        </w:rPr>
        <w:t>12.7</w:t>
      </w:r>
      <w:r>
        <w:rPr>
          <w:sz w:val="20"/>
        </w:rPr>
        <w:tab/>
        <w:t>Προσαρμογές οφειλόμενες σε τροποποιήσεις του θεσμικού πλαισίου</w:t>
      </w:r>
      <w:bookmarkEnd w:id="461"/>
      <w:bookmarkEnd w:id="462"/>
      <w:bookmarkEnd w:id="463"/>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i/>
          <w:iCs/>
          <w:sz w:val="20"/>
        </w:rPr>
      </w:pPr>
    </w:p>
    <w:p w:rsidR="0065353A" w:rsidRDefault="0065353A" w:rsidP="0065353A">
      <w:pPr>
        <w:pStyle w:val="2"/>
        <w:rPr>
          <w:sz w:val="20"/>
        </w:rPr>
      </w:pPr>
      <w:bookmarkStart w:id="464" w:name="__RefHeading__1640_1029072715"/>
      <w:bookmarkStart w:id="465" w:name="_Toc386113266"/>
      <w:bookmarkStart w:id="466" w:name="_Toc386802750"/>
      <w:bookmarkStart w:id="467" w:name="_Toc396403492"/>
      <w:bookmarkEnd w:id="464"/>
      <w:r>
        <w:rPr>
          <w:sz w:val="20"/>
        </w:rPr>
        <w:t>12.8</w:t>
      </w:r>
      <w:r>
        <w:rPr>
          <w:sz w:val="20"/>
        </w:rPr>
        <w:tab/>
        <w:t>Αναθεώρηση τιμών</w:t>
      </w:r>
      <w:bookmarkEnd w:id="465"/>
      <w:bookmarkEnd w:id="466"/>
      <w:bookmarkEnd w:id="467"/>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rPr>
          <w:i/>
          <w:iCs/>
          <w:sz w:val="20"/>
        </w:rPr>
      </w:pPr>
    </w:p>
    <w:p w:rsidR="0065353A" w:rsidRDefault="0065353A" w:rsidP="0065353A">
      <w:pPr>
        <w:pStyle w:val="1"/>
        <w:ind w:left="567" w:hanging="567"/>
      </w:pPr>
      <w:bookmarkStart w:id="468" w:name="__RefHeading__1642_1029072715"/>
      <w:bookmarkStart w:id="469" w:name="_Toc386113267"/>
      <w:bookmarkStart w:id="470" w:name="_Toc386802751"/>
      <w:bookmarkStart w:id="471" w:name="_Toc396403493"/>
      <w:bookmarkEnd w:id="468"/>
      <w:r>
        <w:t>13.</w:t>
      </w:r>
      <w:r>
        <w:tab/>
        <w:t>ΣΥΜΒΑΤΙΚΟ ΤΙΜΗΜΑ ΚΑΙ ΠΛΗΡΩΜΕΣ</w:t>
      </w:r>
      <w:bookmarkEnd w:id="469"/>
      <w:bookmarkEnd w:id="470"/>
      <w:bookmarkEnd w:id="471"/>
    </w:p>
    <w:p w:rsidR="0065353A" w:rsidRDefault="0065353A" w:rsidP="0065353A">
      <w:pPr>
        <w:pStyle w:val="2"/>
        <w:rPr>
          <w:rFonts w:cs="Arial"/>
          <w:sz w:val="20"/>
        </w:rPr>
      </w:pPr>
      <w:bookmarkStart w:id="472" w:name="__RefHeading__1644_1029072715"/>
      <w:bookmarkStart w:id="473" w:name="_Toc386113268"/>
      <w:bookmarkStart w:id="474" w:name="_Toc386802752"/>
      <w:bookmarkStart w:id="475" w:name="_Toc396403494"/>
      <w:bookmarkEnd w:id="472"/>
      <w:r>
        <w:rPr>
          <w:rFonts w:cs="Arial"/>
          <w:sz w:val="20"/>
        </w:rPr>
        <w:t>13.1</w:t>
      </w:r>
      <w:r>
        <w:rPr>
          <w:rFonts w:cs="Arial"/>
          <w:sz w:val="20"/>
        </w:rPr>
        <w:tab/>
        <w:t>Συμβατικό τίμημα</w:t>
      </w:r>
      <w:bookmarkEnd w:id="473"/>
      <w:bookmarkEnd w:id="474"/>
      <w:bookmarkEnd w:id="475"/>
    </w:p>
    <w:p w:rsidR="0065353A" w:rsidRDefault="0065353A" w:rsidP="0065353A">
      <w:pPr>
        <w:pStyle w:val="3"/>
        <w:rPr>
          <w:rFonts w:cs="Arial"/>
          <w:sz w:val="20"/>
        </w:rPr>
      </w:pPr>
      <w:bookmarkStart w:id="476" w:name="__RefHeading__1646_1029072715"/>
      <w:bookmarkStart w:id="477" w:name="_Toc386113269"/>
      <w:bookmarkStart w:id="478" w:name="_Toc386802753"/>
      <w:bookmarkEnd w:id="476"/>
      <w:r>
        <w:rPr>
          <w:rFonts w:cs="Arial"/>
          <w:sz w:val="20"/>
        </w:rPr>
        <w:t>13.1.1</w:t>
      </w:r>
      <w:r>
        <w:rPr>
          <w:rFonts w:cs="Arial"/>
          <w:sz w:val="20"/>
        </w:rPr>
        <w:tab/>
        <w:t>Περιεχόμενα των τιμών μονάδος του τιμολογίου και δαπάνες που βαρύνουν τον Ανάδοχο</w:t>
      </w:r>
      <w:bookmarkEnd w:id="477"/>
      <w:bookmarkEnd w:id="478"/>
    </w:p>
    <w:p w:rsidR="0065353A" w:rsidRDefault="0065353A" w:rsidP="0065353A">
      <w:pPr>
        <w:numPr>
          <w:ilvl w:val="0"/>
          <w:numId w:val="11"/>
        </w:numPr>
        <w:tabs>
          <w:tab w:val="clear" w:pos="0"/>
        </w:tabs>
        <w:spacing w:line="276" w:lineRule="auto"/>
        <w:ind w:left="567" w:hanging="567"/>
        <w:rPr>
          <w:rFonts w:cs="Arial"/>
          <w:sz w:val="20"/>
        </w:rPr>
      </w:pPr>
      <w:r>
        <w:rPr>
          <w:rFonts w:cs="Arial"/>
          <w:sz w:val="20"/>
        </w:rPr>
        <w:t xml:space="preserve">Οι τιμές του τιμολογίου αναφέρονται σε μονάδες ολοκληρωμένων εργασιών. Ο ανάδοχος δεν δικαιούται καμιά άλλη πληρωμή ή αποζημίωση για την πλήρη και έντεχνη εκτέλεση της εργασίας εκτός από το ποσοστό για γενικά έξοδα και όφελος του εργολάβου που είναι κατά περίπτωση 18% ή 28% (εφόσον εμπίπτει στις σχετικές διατάξεις) και ενδεχόμενα την αναθεώρηση. </w:t>
      </w:r>
    </w:p>
    <w:p w:rsidR="0065353A" w:rsidRDefault="0065353A" w:rsidP="0065353A">
      <w:pPr>
        <w:numPr>
          <w:ilvl w:val="0"/>
          <w:numId w:val="11"/>
        </w:numPr>
        <w:tabs>
          <w:tab w:val="clear" w:pos="0"/>
        </w:tabs>
        <w:spacing w:line="276" w:lineRule="auto"/>
        <w:ind w:left="567" w:hanging="567"/>
        <w:rPr>
          <w:rFonts w:cs="Arial"/>
          <w:sz w:val="20"/>
        </w:rPr>
      </w:pPr>
      <w:r>
        <w:rPr>
          <w:rFonts w:cs="Arial"/>
          <w:sz w:val="20"/>
        </w:rPr>
        <w:t xml:space="preserve">Στις τιμές μονάδας περιλαμβάνονται εκτός των δαπανών που περιγράφονται στα περιγραφικά τιμολόγια, για την προμήθεια όλων των υλικών και μικροϋλικών που απαιτούνται για την πλήρη και έντεχνη εκτέλεση του έργου και τη μεταφορά τους στη θέση που θα χρησιμοποιηθούν, και η διαλογή </w:t>
      </w:r>
      <w:r>
        <w:rPr>
          <w:rFonts w:cs="Arial"/>
          <w:sz w:val="20"/>
        </w:rPr>
        <w:lastRenderedPageBreak/>
        <w:t>τους, η φύλαξή τους, η φθορά κλπ., οι δαπάνες λειτουργίας, συντήρησης, μίσθωσης, απόσβεσης, αποθήκευσης, φύλαξης των μηχανημάτων, οχημάτων, εργαλείων κλπ., οι δαπάνες μισθών και ημερομισθίων του προσωπικού, οι δαπάνες όλων των εργοδοτικών επιβαρύνσεων, οι δαπάνες για τη μεταφορά, τη διαμονή του καθώς και κάθε άλλη παροχή ή αποζημίωση προς αυτό, οι δαπάνες για εργασίες που απαιτούνται για την προστασία του περιβάλλοντος καθώς και για την αποκατάστασή του σύμφωνα με τους περιβαλλοντικούς όρους και τις υποδείξεις της υπηρεσίας, οι δαπάνες για την απομάκρυνση των μηχανημάτων, ικριωμάτων, υλικών, εγκαταστάσεων του εργοταξίου, απορριμμάτων κλπ. και την αποκατάσταση του χώρου, οι δαπάνες για ικριώματα γενικά, οι δαπάνες για κάθε είδους ασφαλίσεις έργου μηχανημάτων, προσωπικού, οι δαπάνες για κάθε είδους αποζημίωση για ατυχήματα, οι δαπάνες για την κατασκευή, συντήρηση, σήμανση και αποζημίωση παρακαμπτηρίων και δρόμων προσπέλασης που είναι απαραίτητες για την εκτέλεση των εργασιών, οι δαπάνες για τη σήμανση και περίφραξη κάθε σημείου του έργου που είναι δυνατό να προξενήσει προβλήματα ή ατυχήματα, οι δαπάνες για την προστασία των δικτύων κοινής ωφέλειας, για την αποκατάσταση κάθε βλάβης σ΄ αυτά όπως και κάθε αποζημίωση που πιθανόν να ζητηθεί για το λόγο αυτό από τρίτους, οι δαπάνες για την συντήρηση του έργου έως την οριστική παραλαβή, οι δαπάνες για την εκπόνηση λεπτομερών κατασκευαστικών σχεδίων, για τη σύνταξη ή τροποποίηση των μελετών, για την εφαρμογή των μελετών στο έδαφος, για τη σύνταξη των επιμετρητικών σχεδίων και των τελικών σχεδίων εφαρμογής και λεπτομερειών, οι δαπάνες για τη λήψη φωτογραφιών του έργου σε όλες τις φάσεις κατασκευής του σύμφωνα με τις υποδείξεις της υπηρεσίας, οι δαπάνες για τις εργαστηριακές εξετάσεις και τις δοκιμές των υλικών και των διαφόρων στοιχείων του έργου καθώς και για την προμήθεια και διατήρηση στον τόπο του έργου των απαραίτητων συσκευών, οργάνων και εργαλείων (μήτρες για δοκίμια σκυροδέματος, κόσκινα κλπ) που είναι απαραίτητα για τη λήψη δοκιμίων ή την εκτέλεση των εξετάσεων, τα έξοδα συμμετοχής στη δημοπρασία και σε κάθε επανάληψή της, τα έξοδα σύστασης, λειτουργίας και διάλυσης του εργοταξίου και του γραφείου επίβλεψης, οι δαπάνες για την κίνηση της διευθύνουσας υπηρεσίας και της προϊσταμένης αρχής καθώς και κάθε δαπάνη για τη διάθεση των απαραίτητων οργάνων, συσκευών και υλικών που απαιτούνται για την άρτια και απρόσκοπτη επίβλεψη των εργασιών του έργου, οι δαπάνες σύνταξης και τήρησης του Σ.Α.Υ. και του Φ.Α.Υ. σύμφωνα με την ισχύουσα νομοθεσία και την Ε.Σ.Υ. καθώς και οι δαπάνες που προκύπτουν από την οργάνωση του εργοταξίου σύμφωνα με αυτά, οι δαπάνες για τη σύνταξη και εφαρμογή Προγράμματος Ποιότητας Έργου εφόσον προβλέπεται από τις ισχύουσες διατάξεις ή ζητηθεί από την υπηρεσία η σύνταξη και εφαρμογή του, οι δαπάνες για την κατασκευή και τοποθέτηση πινακίδων με τα στοιχεία του έργου, που η τοποθέτησή τους επιβάλλεται από τα εθνικά ή τα προγράμματα της  Ευρωπαϊκής Ένωσης, στη μορφή, διαστάσεις και χρώματα, που καθορίζονται από αυτά, οι φόροι, τα τέλη, οι δασμοί, οι ασφαλιστικές κρατήσεις ή επιβαρύνσεις, οι τόκοι και αποσβέσεις κεφαλαίων και εγγυήσεων και γενικά κάθε δαπάνη που, ακόμη και αν δεν κατονομάζεται ρητά, είναι απαραίτητη για την πλήρη και έντεχνη εκτέλεση του έργου.</w:t>
      </w:r>
      <w:r>
        <w:rPr>
          <w:rFonts w:cs="Arial"/>
          <w:sz w:val="20"/>
        </w:rPr>
        <w:tab/>
      </w:r>
    </w:p>
    <w:p w:rsidR="0065353A" w:rsidRDefault="0065353A" w:rsidP="0065353A">
      <w:pPr>
        <w:numPr>
          <w:ilvl w:val="0"/>
          <w:numId w:val="11"/>
        </w:numPr>
        <w:tabs>
          <w:tab w:val="clear" w:pos="0"/>
        </w:tabs>
        <w:spacing w:line="276" w:lineRule="auto"/>
        <w:ind w:left="567" w:hanging="567"/>
        <w:rPr>
          <w:rFonts w:cs="Arial"/>
          <w:sz w:val="20"/>
        </w:rPr>
      </w:pPr>
      <w:r>
        <w:rPr>
          <w:rFonts w:cs="Arial"/>
          <w:sz w:val="20"/>
        </w:rPr>
        <w:t>Εκ των υστέρων δεν είναι δυνατό να θεμελιωθεί καμία αξίωση ή αμφισβήτηση για τις ποσότητες και τις αποστάσεις μεταφοράς των υλικών ή για τις αποδόσεις των εργατοτεχνιτών ή για τις τιμές των ημερομισθίων και των υλικών.</w:t>
      </w:r>
    </w:p>
    <w:p w:rsidR="0065353A" w:rsidRDefault="0065353A" w:rsidP="0065353A">
      <w:pPr>
        <w:rPr>
          <w:rFonts w:cs="Arial"/>
          <w:i/>
          <w:iCs/>
          <w:sz w:val="20"/>
        </w:rPr>
      </w:pPr>
    </w:p>
    <w:p w:rsidR="0065353A" w:rsidRDefault="0065353A" w:rsidP="0065353A">
      <w:pPr>
        <w:pStyle w:val="3"/>
        <w:rPr>
          <w:rFonts w:cs="Arial"/>
          <w:sz w:val="20"/>
        </w:rPr>
      </w:pPr>
      <w:bookmarkStart w:id="479" w:name="__RefHeading__1648_1029072715"/>
      <w:bookmarkStart w:id="480" w:name="_Toc386113270"/>
      <w:bookmarkStart w:id="481" w:name="_Toc386802754"/>
      <w:bookmarkEnd w:id="479"/>
      <w:r>
        <w:rPr>
          <w:rFonts w:cs="Arial"/>
          <w:sz w:val="20"/>
        </w:rPr>
        <w:t>13.1.2</w:t>
      </w:r>
      <w:r>
        <w:rPr>
          <w:rFonts w:cs="Arial"/>
          <w:sz w:val="20"/>
        </w:rPr>
        <w:tab/>
        <w:t>Τιμές μονάδος νέων εργασιών</w:t>
      </w:r>
      <w:bookmarkEnd w:id="480"/>
      <w:bookmarkEnd w:id="481"/>
    </w:p>
    <w:p w:rsidR="0065353A" w:rsidRDefault="0065353A" w:rsidP="0065353A">
      <w:pPr>
        <w:pStyle w:val="numbered1"/>
        <w:numPr>
          <w:ilvl w:val="0"/>
          <w:numId w:val="0"/>
        </w:numPr>
        <w:rPr>
          <w:rFonts w:cs="Arial"/>
          <w:sz w:val="20"/>
        </w:rPr>
      </w:pPr>
      <w:r>
        <w:rPr>
          <w:rFonts w:cs="Arial"/>
          <w:sz w:val="20"/>
        </w:rPr>
        <w:t>Όπως ορίζεται στην γενική συγγραφή υποχρεώσεων.</w:t>
      </w:r>
    </w:p>
    <w:p w:rsidR="0065353A" w:rsidRDefault="0065353A" w:rsidP="0065353A">
      <w:pPr>
        <w:pStyle w:val="numbered1"/>
        <w:numPr>
          <w:ilvl w:val="0"/>
          <w:numId w:val="0"/>
        </w:numPr>
        <w:rPr>
          <w:rFonts w:cs="Arial"/>
          <w:sz w:val="20"/>
        </w:rPr>
      </w:pPr>
    </w:p>
    <w:p w:rsidR="0065353A" w:rsidRDefault="0065353A" w:rsidP="0065353A">
      <w:pPr>
        <w:pStyle w:val="2"/>
        <w:rPr>
          <w:rFonts w:cs="Arial"/>
          <w:sz w:val="20"/>
        </w:rPr>
      </w:pPr>
      <w:bookmarkStart w:id="482" w:name="__RefHeading__1650_1029072715"/>
      <w:bookmarkStart w:id="483" w:name="_Toc386113271"/>
      <w:bookmarkStart w:id="484" w:name="_Toc386802755"/>
      <w:bookmarkStart w:id="485" w:name="_Toc396403495"/>
      <w:bookmarkEnd w:id="482"/>
      <w:r>
        <w:rPr>
          <w:rFonts w:cs="Arial"/>
          <w:sz w:val="20"/>
        </w:rPr>
        <w:t>13.2</w:t>
      </w:r>
      <w:r>
        <w:rPr>
          <w:rFonts w:cs="Arial"/>
          <w:sz w:val="20"/>
        </w:rPr>
        <w:tab/>
        <w:t>Προκαταβολή</w:t>
      </w:r>
      <w:bookmarkEnd w:id="483"/>
      <w:bookmarkEnd w:id="484"/>
      <w:bookmarkEnd w:id="485"/>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486" w:name="__RefHeading__1652_1029072715"/>
      <w:bookmarkStart w:id="487" w:name="_Toc386113272"/>
      <w:bookmarkStart w:id="488" w:name="_Toc386802756"/>
      <w:bookmarkStart w:id="489" w:name="_Toc396403496"/>
      <w:bookmarkEnd w:id="486"/>
      <w:r>
        <w:rPr>
          <w:rFonts w:cs="Arial"/>
          <w:sz w:val="20"/>
        </w:rPr>
        <w:t>13.3</w:t>
      </w:r>
      <w:r>
        <w:rPr>
          <w:rFonts w:cs="Arial"/>
          <w:sz w:val="20"/>
        </w:rPr>
        <w:tab/>
        <w:t>Αίτηση για λογαριασμό / πιστοποίηση ενδιάμεσης πληρωμής</w:t>
      </w:r>
      <w:bookmarkEnd w:id="487"/>
      <w:bookmarkEnd w:id="488"/>
      <w:bookmarkEnd w:id="489"/>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490" w:name="__RefHeading__1654_1029072715"/>
      <w:bookmarkStart w:id="491" w:name="_Toc386113273"/>
      <w:bookmarkStart w:id="492" w:name="_Toc386802757"/>
      <w:bookmarkStart w:id="493" w:name="_Toc396403497"/>
      <w:bookmarkEnd w:id="490"/>
      <w:r>
        <w:rPr>
          <w:rFonts w:cs="Arial"/>
          <w:sz w:val="20"/>
        </w:rPr>
        <w:t>13.4</w:t>
      </w:r>
      <w:r>
        <w:rPr>
          <w:rFonts w:cs="Arial"/>
          <w:sz w:val="20"/>
        </w:rPr>
        <w:tab/>
        <w:t>Χρονοδιάγραμμα τμηματικών πληρωμών</w:t>
      </w:r>
      <w:bookmarkEnd w:id="491"/>
      <w:bookmarkEnd w:id="492"/>
      <w:bookmarkEnd w:id="493"/>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494" w:name="__RefHeading__1656_1029072715"/>
      <w:bookmarkStart w:id="495" w:name="_Toc386113274"/>
      <w:bookmarkStart w:id="496" w:name="_Toc386802758"/>
      <w:bookmarkStart w:id="497" w:name="_Toc396403498"/>
      <w:bookmarkEnd w:id="494"/>
      <w:r>
        <w:rPr>
          <w:rFonts w:cs="Arial"/>
          <w:sz w:val="20"/>
        </w:rPr>
        <w:t>13.5</w:t>
      </w:r>
      <w:r>
        <w:rPr>
          <w:rFonts w:cs="Arial"/>
          <w:sz w:val="20"/>
        </w:rPr>
        <w:tab/>
        <w:t>Εξοπλισμός και υλικά που ενσωματώνονται στο έργο</w:t>
      </w:r>
      <w:bookmarkEnd w:id="495"/>
      <w:bookmarkEnd w:id="496"/>
      <w:bookmarkEnd w:id="497"/>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498" w:name="__RefHeading__1658_1029072715"/>
      <w:bookmarkStart w:id="499" w:name="_Toc386113275"/>
      <w:bookmarkStart w:id="500" w:name="_Toc386802759"/>
      <w:bookmarkStart w:id="501" w:name="_Toc396403499"/>
      <w:bookmarkEnd w:id="498"/>
      <w:r>
        <w:rPr>
          <w:rFonts w:cs="Arial"/>
          <w:sz w:val="20"/>
        </w:rPr>
        <w:t>13.6</w:t>
      </w:r>
      <w:r>
        <w:rPr>
          <w:rFonts w:cs="Arial"/>
          <w:sz w:val="20"/>
        </w:rPr>
        <w:tab/>
        <w:t>Έκδοση λογαριασμού / πιστοποίησης ενδιάμεσης πληρωμής</w:t>
      </w:r>
      <w:bookmarkEnd w:id="499"/>
      <w:bookmarkEnd w:id="500"/>
      <w:bookmarkEnd w:id="501"/>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02" w:name="__RefHeading__1660_1029072715"/>
      <w:bookmarkStart w:id="503" w:name="_Toc386113276"/>
      <w:bookmarkStart w:id="504" w:name="_Toc386802760"/>
      <w:bookmarkStart w:id="505" w:name="_Toc396403500"/>
      <w:bookmarkEnd w:id="502"/>
      <w:r>
        <w:rPr>
          <w:rFonts w:cs="Arial"/>
          <w:sz w:val="20"/>
        </w:rPr>
        <w:t>13.7</w:t>
      </w:r>
      <w:r>
        <w:rPr>
          <w:rFonts w:cs="Arial"/>
          <w:sz w:val="20"/>
        </w:rPr>
        <w:tab/>
        <w:t>Πληρωμές</w:t>
      </w:r>
      <w:bookmarkEnd w:id="503"/>
      <w:bookmarkEnd w:id="504"/>
      <w:bookmarkEnd w:id="505"/>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06" w:name="__RefHeading__1662_1029072715"/>
      <w:bookmarkStart w:id="507" w:name="_Toc386113277"/>
      <w:bookmarkStart w:id="508" w:name="_Toc386802761"/>
      <w:bookmarkStart w:id="509" w:name="_Toc396403501"/>
      <w:bookmarkEnd w:id="506"/>
      <w:r>
        <w:rPr>
          <w:rFonts w:cs="Arial"/>
          <w:sz w:val="20"/>
        </w:rPr>
        <w:t>13.8</w:t>
      </w:r>
      <w:r>
        <w:rPr>
          <w:rFonts w:cs="Arial"/>
          <w:sz w:val="20"/>
        </w:rPr>
        <w:tab/>
        <w:t>Καθυστέρηση πληρωμών</w:t>
      </w:r>
      <w:bookmarkEnd w:id="507"/>
      <w:bookmarkEnd w:id="508"/>
      <w:bookmarkEnd w:id="509"/>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10" w:name="__RefHeading__1664_1029072715"/>
      <w:bookmarkStart w:id="511" w:name="_Toc386113278"/>
      <w:bookmarkStart w:id="512" w:name="_Toc386802762"/>
      <w:bookmarkStart w:id="513" w:name="_Toc396403502"/>
      <w:bookmarkEnd w:id="510"/>
      <w:r>
        <w:rPr>
          <w:rFonts w:cs="Arial"/>
          <w:sz w:val="20"/>
        </w:rPr>
        <w:t>13.9</w:t>
      </w:r>
      <w:r>
        <w:rPr>
          <w:rFonts w:cs="Arial"/>
          <w:sz w:val="20"/>
        </w:rPr>
        <w:tab/>
        <w:t>Πληρωμή κρατήσεων / επιστροφή εγγυήσεων</w:t>
      </w:r>
      <w:bookmarkEnd w:id="511"/>
      <w:bookmarkEnd w:id="512"/>
      <w:bookmarkEnd w:id="513"/>
    </w:p>
    <w:p w:rsidR="0065353A" w:rsidRDefault="0065353A" w:rsidP="0065353A">
      <w:pPr>
        <w:rPr>
          <w:rFonts w:cs="Arial"/>
          <w:iCs/>
          <w:sz w:val="20"/>
        </w:rPr>
      </w:pPr>
      <w:r>
        <w:rPr>
          <w:rFonts w:cs="Arial"/>
          <w:iCs/>
          <w:sz w:val="20"/>
        </w:rPr>
        <w:t>Πέραν των αναφερομένων στην Γενική Συγγραφή υποχρεώσεων:</w:t>
      </w:r>
    </w:p>
    <w:p w:rsidR="0065353A" w:rsidRDefault="0065353A" w:rsidP="0065353A">
      <w:pPr>
        <w:pStyle w:val="numbered1"/>
        <w:numPr>
          <w:ilvl w:val="0"/>
          <w:numId w:val="6"/>
        </w:numPr>
        <w:tabs>
          <w:tab w:val="left" w:pos="567"/>
        </w:tabs>
        <w:ind w:left="567" w:hanging="567"/>
        <w:rPr>
          <w:rFonts w:cs="Arial"/>
          <w:sz w:val="20"/>
        </w:rPr>
      </w:pPr>
      <w:r>
        <w:rPr>
          <w:rFonts w:cs="Arial"/>
          <w:sz w:val="20"/>
        </w:rPr>
        <w:t>Ο ανάδοχος υπόκειται σε όλους τους φόρους, τέλη και κρατήσεις που ισχύουν την ημέρα της δημοπρασίας ή της ανάθεσης και υποχρεούται να καταβάλλει στο εργατοτεχνικό του προσωπικό ότι ορίζεται κάθε φορά από το Υπουργείο Εργασίας με αποφάσεις του (δώρα εορτών Πάσχα και Χριστουγέννων, μέρες υποχρεωτικής αργίας, επιδόματα άδειας κ.λπ.)</w:t>
      </w:r>
    </w:p>
    <w:p w:rsidR="0065353A" w:rsidRDefault="0065353A" w:rsidP="0065353A">
      <w:pPr>
        <w:pStyle w:val="numbered1"/>
        <w:numPr>
          <w:ilvl w:val="0"/>
          <w:numId w:val="6"/>
        </w:numPr>
        <w:tabs>
          <w:tab w:val="left" w:pos="567"/>
        </w:tabs>
        <w:ind w:left="567" w:hanging="567"/>
        <w:rPr>
          <w:rFonts w:cs="Arial"/>
          <w:sz w:val="20"/>
        </w:rPr>
      </w:pPr>
      <w:r>
        <w:rPr>
          <w:rFonts w:cs="Arial"/>
          <w:sz w:val="20"/>
        </w:rPr>
        <w:t>Εφόσον το έργο εκτελείται από πιστώσεις του προγράμματος δημόσιων επενδύσεων, απαλλάσσεται από κάθε κράτηση προς τρίτους εκτός από την εισφορά 0,2% προς το Τ.Σ.Μ.Ε.Δ.Ε., Τ.Σ.Μ.Ε.Δ.Ε. 1,0%, Ε.Μ.Π. 0,5%, την εισφορά 0,6% του Ν.2166/93, τον ειδικό φόρο 3% και την εγγύηση για την καλή εκτέλεση του έργου 5%. Σε κάθε άλλη περίπτωση, εκτός από τις παραπάνω, υπόκειται και στις παρακάτω κρατήσεις: Τ.Α.Δ.Κ.Υ. 2,0%, Τ.Υ.Δ.Κ. 1,0%, Τ.Π.Ε.Δ.Ε. 1,0%, Τ.Ε.Ε. 0,2%.</w:t>
      </w:r>
    </w:p>
    <w:p w:rsidR="0065353A" w:rsidRDefault="0065353A" w:rsidP="0065353A">
      <w:pPr>
        <w:pStyle w:val="numbered1"/>
        <w:numPr>
          <w:ilvl w:val="0"/>
          <w:numId w:val="6"/>
        </w:numPr>
        <w:tabs>
          <w:tab w:val="left" w:pos="567"/>
        </w:tabs>
        <w:ind w:left="567" w:hanging="567"/>
        <w:rPr>
          <w:rFonts w:cs="Arial"/>
          <w:sz w:val="20"/>
        </w:rPr>
      </w:pPr>
      <w:r>
        <w:rPr>
          <w:rFonts w:cs="Arial"/>
          <w:sz w:val="20"/>
        </w:rPr>
        <w:t>Διευκρινίζεται ότι αν μετά την ημέρα της δημοπρασίας ή της ανάθεσης επιβληθούν νέοι φόροι, τέλη, κρατήσεις κλπ. ή καταργηθούν παλαιοί, τα αντίστοιχα ποσά θα είναι σε βάρος ή σε όφελος του έργου και ο ανάδοχος θα πληρώνεται σύμφωνα με τους όρους και τις υποχρεώσεις που ισχύουν τη μέρα διενέργειας της δημοπρασίας ή της υπογραφής της σύμβασης, όταν πρόκειται για απευθείας ανάθεση</w:t>
      </w:r>
    </w:p>
    <w:p w:rsidR="0065353A" w:rsidRDefault="0065353A" w:rsidP="0065353A">
      <w:pPr>
        <w:pStyle w:val="numbered1"/>
        <w:numPr>
          <w:ilvl w:val="0"/>
          <w:numId w:val="0"/>
        </w:numPr>
        <w:tabs>
          <w:tab w:val="left" w:pos="567"/>
        </w:tabs>
        <w:rPr>
          <w:rFonts w:cs="Arial"/>
          <w:sz w:val="20"/>
        </w:rPr>
      </w:pPr>
    </w:p>
    <w:p w:rsidR="0065353A" w:rsidRDefault="0065353A" w:rsidP="0065353A">
      <w:pPr>
        <w:pStyle w:val="2"/>
        <w:rPr>
          <w:rFonts w:cs="Arial"/>
          <w:sz w:val="20"/>
        </w:rPr>
      </w:pPr>
      <w:bookmarkStart w:id="514" w:name="__RefHeading__1666_1029072715"/>
      <w:bookmarkStart w:id="515" w:name="_Toc386113279"/>
      <w:bookmarkStart w:id="516" w:name="_Toc386802763"/>
      <w:bookmarkStart w:id="517" w:name="_Toc396403503"/>
      <w:bookmarkEnd w:id="514"/>
      <w:r>
        <w:rPr>
          <w:rFonts w:cs="Arial"/>
          <w:sz w:val="20"/>
        </w:rPr>
        <w:t>13.10</w:t>
      </w:r>
      <w:r>
        <w:rPr>
          <w:rFonts w:cs="Arial"/>
          <w:sz w:val="20"/>
        </w:rPr>
        <w:tab/>
        <w:t>Δήλωση περάτωσης εργασιών</w:t>
      </w:r>
      <w:bookmarkEnd w:id="515"/>
      <w:bookmarkEnd w:id="516"/>
      <w:bookmarkEnd w:id="517"/>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18" w:name="__RefHeading__1668_1029072715"/>
      <w:bookmarkStart w:id="519" w:name="_Toc386113280"/>
      <w:bookmarkStart w:id="520" w:name="_Toc386802764"/>
      <w:bookmarkStart w:id="521" w:name="_Toc396403504"/>
      <w:bookmarkEnd w:id="518"/>
      <w:r>
        <w:rPr>
          <w:rFonts w:cs="Arial"/>
          <w:sz w:val="20"/>
        </w:rPr>
        <w:lastRenderedPageBreak/>
        <w:t>13.11</w:t>
      </w:r>
      <w:r>
        <w:rPr>
          <w:rFonts w:cs="Arial"/>
          <w:sz w:val="20"/>
        </w:rPr>
        <w:tab/>
        <w:t>Αίτηση για λογαριασμό / πιστοποίηση τελικής πληρωμής</w:t>
      </w:r>
      <w:bookmarkEnd w:id="519"/>
      <w:bookmarkEnd w:id="520"/>
      <w:bookmarkEnd w:id="521"/>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22" w:name="__RefHeading__1670_1029072715"/>
      <w:bookmarkStart w:id="523" w:name="_Toc386113281"/>
      <w:bookmarkStart w:id="524" w:name="_Toc386802765"/>
      <w:bookmarkStart w:id="525" w:name="_Toc396403505"/>
      <w:bookmarkEnd w:id="522"/>
      <w:r>
        <w:rPr>
          <w:rFonts w:cs="Arial"/>
          <w:sz w:val="20"/>
        </w:rPr>
        <w:t>13.12</w:t>
      </w:r>
      <w:r>
        <w:rPr>
          <w:rFonts w:cs="Arial"/>
          <w:sz w:val="20"/>
        </w:rPr>
        <w:tab/>
        <w:t>Εκκαθάριση αμοιβαίων απαιτήσεων</w:t>
      </w:r>
      <w:bookmarkEnd w:id="523"/>
      <w:bookmarkEnd w:id="524"/>
      <w:bookmarkEnd w:id="525"/>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26" w:name="__RefHeading__1672_1029072715"/>
      <w:bookmarkStart w:id="527" w:name="_Toc386113282"/>
      <w:bookmarkStart w:id="528" w:name="_Toc386802766"/>
      <w:bookmarkStart w:id="529" w:name="_Toc396403506"/>
      <w:bookmarkEnd w:id="526"/>
      <w:r>
        <w:rPr>
          <w:rFonts w:cs="Arial"/>
          <w:sz w:val="20"/>
        </w:rPr>
        <w:t>13.13</w:t>
      </w:r>
      <w:r>
        <w:rPr>
          <w:rFonts w:cs="Arial"/>
          <w:sz w:val="20"/>
        </w:rPr>
        <w:tab/>
        <w:t>Έκδοση λογαριασμού / πιστοποίησης τελικής πληρωμής</w:t>
      </w:r>
      <w:bookmarkEnd w:id="527"/>
      <w:bookmarkEnd w:id="528"/>
      <w:bookmarkEnd w:id="529"/>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30" w:name="__RefHeading__1674_1029072715"/>
      <w:bookmarkStart w:id="531" w:name="_Toc386113283"/>
      <w:bookmarkStart w:id="532" w:name="_Toc386802767"/>
      <w:bookmarkStart w:id="533" w:name="_Toc396403507"/>
      <w:bookmarkEnd w:id="530"/>
      <w:r>
        <w:rPr>
          <w:rFonts w:cs="Arial"/>
          <w:sz w:val="20"/>
        </w:rPr>
        <w:t>13.14</w:t>
      </w:r>
      <w:r>
        <w:rPr>
          <w:rFonts w:cs="Arial"/>
          <w:sz w:val="20"/>
        </w:rPr>
        <w:tab/>
        <w:t>Λήξη ευθύνης εργοδότη</w:t>
      </w:r>
      <w:bookmarkEnd w:id="531"/>
      <w:bookmarkEnd w:id="532"/>
      <w:bookmarkEnd w:id="533"/>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2"/>
        <w:rPr>
          <w:rFonts w:cs="Arial"/>
          <w:sz w:val="20"/>
        </w:rPr>
      </w:pPr>
      <w:bookmarkStart w:id="534" w:name="__RefHeading__1676_1029072715"/>
      <w:bookmarkStart w:id="535" w:name="_Toc386113284"/>
      <w:bookmarkStart w:id="536" w:name="_Toc386802768"/>
      <w:bookmarkStart w:id="537" w:name="_Toc396403508"/>
      <w:bookmarkEnd w:id="534"/>
      <w:r>
        <w:rPr>
          <w:rFonts w:cs="Arial"/>
          <w:sz w:val="20"/>
        </w:rPr>
        <w:t>13.15</w:t>
      </w:r>
      <w:r>
        <w:rPr>
          <w:rFonts w:cs="Arial"/>
          <w:sz w:val="20"/>
        </w:rPr>
        <w:tab/>
        <w:t>Νόμισμα συναλλαγών</w:t>
      </w:r>
      <w:bookmarkEnd w:id="535"/>
      <w:bookmarkEnd w:id="536"/>
      <w:bookmarkEnd w:id="537"/>
    </w:p>
    <w:p w:rsidR="0065353A" w:rsidRDefault="0065353A" w:rsidP="0065353A">
      <w:pPr>
        <w:rPr>
          <w:rFonts w:cs="Arial"/>
          <w:sz w:val="20"/>
        </w:rPr>
      </w:pPr>
      <w:r>
        <w:rPr>
          <w:rFonts w:cs="Arial"/>
          <w:iCs/>
          <w:sz w:val="20"/>
        </w:rPr>
        <w:t>Όπως ορίζεται στην γενική συγγραφή υποχρεώσεων</w:t>
      </w:r>
      <w:r>
        <w:rPr>
          <w:rFonts w:cs="Arial"/>
          <w:sz w:val="20"/>
        </w:rPr>
        <w:t>.</w:t>
      </w:r>
    </w:p>
    <w:p w:rsidR="0065353A" w:rsidRDefault="0065353A" w:rsidP="0065353A">
      <w:pPr>
        <w:rPr>
          <w:rFonts w:cs="Arial"/>
          <w:sz w:val="20"/>
        </w:rPr>
      </w:pPr>
    </w:p>
    <w:p w:rsidR="0065353A" w:rsidRDefault="0065353A" w:rsidP="0065353A">
      <w:pPr>
        <w:pStyle w:val="1"/>
        <w:ind w:left="567" w:hanging="567"/>
        <w:rPr>
          <w:caps w:val="0"/>
        </w:rPr>
      </w:pPr>
      <w:bookmarkStart w:id="538" w:name="__RefHeading__1678_1029072715"/>
      <w:bookmarkStart w:id="539" w:name="_Toc386113285"/>
      <w:bookmarkStart w:id="540" w:name="_Toc386802769"/>
      <w:bookmarkStart w:id="541" w:name="_Toc396403509"/>
      <w:bookmarkEnd w:id="538"/>
      <w:r>
        <w:rPr>
          <w:caps w:val="0"/>
        </w:rPr>
        <w:t>14.</w:t>
      </w:r>
      <w:r>
        <w:rPr>
          <w:caps w:val="0"/>
        </w:rPr>
        <w:tab/>
        <w:t>ΕΚΠΤΩΣΗ ΑΝΑΔΟΧΟΥ - ΔΙΑΛΥΣΗ ΤΗΣ ΣΥΜΒΑΣΗΣ ΑΠΟ ΤΟΝ ΕΡΓΟΔΟΤΗ</w:t>
      </w:r>
      <w:bookmarkEnd w:id="539"/>
      <w:bookmarkEnd w:id="540"/>
      <w:bookmarkEnd w:id="541"/>
    </w:p>
    <w:p w:rsidR="0065353A" w:rsidRDefault="0065353A" w:rsidP="0065353A">
      <w:pPr>
        <w:pStyle w:val="3"/>
        <w:rPr>
          <w:sz w:val="20"/>
        </w:rPr>
      </w:pPr>
      <w:bookmarkStart w:id="542" w:name="__RefHeading__1680_1029072715"/>
      <w:bookmarkStart w:id="543" w:name="_Toc386113286"/>
      <w:bookmarkStart w:id="544" w:name="_Toc386802770"/>
      <w:bookmarkEnd w:id="542"/>
      <w:r>
        <w:rPr>
          <w:sz w:val="20"/>
        </w:rPr>
        <w:t>14.1</w:t>
      </w:r>
      <w:r>
        <w:rPr>
          <w:sz w:val="20"/>
        </w:rPr>
        <w:tab/>
        <w:t>Ειδοποίηση για επανορθώσεις (ειδική διαταγή – ειδική πρόσκληση)</w:t>
      </w:r>
      <w:bookmarkEnd w:id="543"/>
      <w:bookmarkEnd w:id="544"/>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rPr>
          <w:sz w:val="20"/>
        </w:rPr>
      </w:pPr>
      <w:bookmarkStart w:id="545" w:name="__RefHeading__1682_1029072715"/>
      <w:bookmarkStart w:id="546" w:name="_Toc386113287"/>
      <w:bookmarkStart w:id="547" w:name="_Toc386802771"/>
      <w:bookmarkEnd w:id="545"/>
      <w:r>
        <w:rPr>
          <w:sz w:val="20"/>
        </w:rPr>
        <w:t>14.2</w:t>
      </w:r>
      <w:r>
        <w:rPr>
          <w:sz w:val="20"/>
        </w:rPr>
        <w:tab/>
        <w:t>Έκπτωση Αναδόχου</w:t>
      </w:r>
      <w:bookmarkEnd w:id="546"/>
      <w:bookmarkEnd w:id="547"/>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rPr>
          <w:sz w:val="20"/>
        </w:rPr>
      </w:pPr>
      <w:bookmarkStart w:id="548" w:name="__RefHeading__1684_1029072715"/>
      <w:bookmarkStart w:id="549" w:name="_Toc386113288"/>
      <w:bookmarkStart w:id="550" w:name="_Toc386802772"/>
      <w:bookmarkEnd w:id="548"/>
      <w:r>
        <w:rPr>
          <w:sz w:val="20"/>
        </w:rPr>
        <w:t>14.3</w:t>
      </w:r>
      <w:r>
        <w:rPr>
          <w:sz w:val="20"/>
        </w:rPr>
        <w:tab/>
        <w:t>Δικαίωμα του Δήμου για διάλυση της σύμβασης</w:t>
      </w:r>
      <w:bookmarkEnd w:id="549"/>
      <w:bookmarkEnd w:id="550"/>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1"/>
        <w:ind w:left="567" w:hanging="567"/>
        <w:rPr>
          <w:caps w:val="0"/>
          <w:sz w:val="20"/>
        </w:rPr>
      </w:pPr>
    </w:p>
    <w:p w:rsidR="0065353A" w:rsidRDefault="0065353A" w:rsidP="0065353A">
      <w:pPr>
        <w:pStyle w:val="1"/>
        <w:ind w:left="567" w:hanging="567"/>
        <w:rPr>
          <w:caps w:val="0"/>
        </w:rPr>
      </w:pPr>
      <w:bookmarkStart w:id="551" w:name="__RefHeading__1686_1029072715"/>
      <w:bookmarkStart w:id="552" w:name="_Toc386113289"/>
      <w:bookmarkStart w:id="553" w:name="_Toc386802773"/>
      <w:bookmarkStart w:id="554" w:name="_Toc396403510"/>
      <w:bookmarkEnd w:id="551"/>
      <w:r>
        <w:rPr>
          <w:caps w:val="0"/>
        </w:rPr>
        <w:t>15.</w:t>
      </w:r>
      <w:r>
        <w:rPr>
          <w:caps w:val="0"/>
        </w:rPr>
        <w:tab/>
        <w:t>ΔΙΑΛΥΣΗ ΤΗΣ ΣΥΜΒΑΣΗΣ ΑΠΟ ΤΟΝ ΑΝΑΔΟΧΟ</w:t>
      </w:r>
      <w:bookmarkEnd w:id="552"/>
      <w:bookmarkEnd w:id="553"/>
      <w:bookmarkEnd w:id="554"/>
    </w:p>
    <w:p w:rsidR="0065353A" w:rsidRDefault="0065353A" w:rsidP="0065353A">
      <w:pPr>
        <w:pStyle w:val="3"/>
      </w:pPr>
      <w:bookmarkStart w:id="555" w:name="__RefHeading__1688_1029072715"/>
      <w:bookmarkStart w:id="556" w:name="_Toc386113290"/>
      <w:bookmarkStart w:id="557" w:name="_Toc386802774"/>
      <w:bookmarkEnd w:id="555"/>
      <w:r>
        <w:t>15.1</w:t>
      </w:r>
      <w:r>
        <w:tab/>
        <w:t>Δικαίωμα διακοπής εργασιών από τον Ανάδοχο</w:t>
      </w:r>
      <w:bookmarkEnd w:id="556"/>
      <w:bookmarkEnd w:id="557"/>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pPr>
      <w:bookmarkStart w:id="558" w:name="__RefHeading__1690_1029072715"/>
      <w:bookmarkStart w:id="559" w:name="_Toc386113291"/>
      <w:bookmarkStart w:id="560" w:name="_Toc386802775"/>
      <w:bookmarkEnd w:id="558"/>
      <w:r>
        <w:t>15.2</w:t>
      </w:r>
      <w:r>
        <w:tab/>
        <w:t>Διάλυση της σύμβασης από τον Ανάδοχο</w:t>
      </w:r>
      <w:bookmarkEnd w:id="559"/>
      <w:bookmarkEnd w:id="560"/>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pPr>
      <w:bookmarkStart w:id="561" w:name="__RefHeading__1692_1029072715"/>
      <w:bookmarkStart w:id="562" w:name="_Toc386113292"/>
      <w:bookmarkStart w:id="563" w:name="_Toc386802776"/>
      <w:bookmarkEnd w:id="561"/>
      <w:r>
        <w:lastRenderedPageBreak/>
        <w:t>15.3</w:t>
      </w:r>
      <w:r>
        <w:tab/>
        <w:t>Πληρωμή κατά τη διάλυση της σύμβασης</w:t>
      </w:r>
      <w:bookmarkEnd w:id="562"/>
      <w:bookmarkEnd w:id="563"/>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1"/>
        <w:ind w:left="567" w:hanging="567"/>
        <w:rPr>
          <w:caps w:val="0"/>
        </w:rPr>
      </w:pPr>
      <w:bookmarkStart w:id="564" w:name="__RefHeading__1694_1029072715"/>
      <w:bookmarkStart w:id="565" w:name="_Toc386113293"/>
      <w:bookmarkStart w:id="566" w:name="_Toc386802777"/>
      <w:bookmarkStart w:id="567" w:name="_Toc396403511"/>
      <w:bookmarkEnd w:id="564"/>
      <w:r>
        <w:rPr>
          <w:caps w:val="0"/>
        </w:rPr>
        <w:t>16.</w:t>
      </w:r>
      <w:r>
        <w:rPr>
          <w:caps w:val="0"/>
        </w:rPr>
        <w:tab/>
        <w:t>ΑΝΑΛΗΨΗ ΚΙΝΔΥΝΩΝ ΚΑΙ ΕΥΘΥΝΕΣ</w:t>
      </w:r>
      <w:bookmarkEnd w:id="565"/>
      <w:bookmarkEnd w:id="566"/>
      <w:bookmarkEnd w:id="567"/>
    </w:p>
    <w:p w:rsidR="0065353A" w:rsidRDefault="0065353A" w:rsidP="0065353A">
      <w:pPr>
        <w:pStyle w:val="2"/>
        <w:rPr>
          <w:sz w:val="20"/>
        </w:rPr>
      </w:pPr>
      <w:bookmarkStart w:id="568" w:name="__RefHeading__1696_1029072715"/>
      <w:bookmarkStart w:id="569" w:name="_Toc386113294"/>
      <w:bookmarkStart w:id="570" w:name="_Toc386802778"/>
      <w:bookmarkStart w:id="571" w:name="_Toc396403512"/>
      <w:bookmarkEnd w:id="568"/>
      <w:r>
        <w:rPr>
          <w:sz w:val="20"/>
        </w:rPr>
        <w:t>16.1</w:t>
      </w:r>
      <w:r>
        <w:rPr>
          <w:sz w:val="20"/>
        </w:rPr>
        <w:tab/>
        <w:t>Εγγυήσεις</w:t>
      </w:r>
      <w:bookmarkEnd w:id="569"/>
      <w:bookmarkEnd w:id="570"/>
      <w:bookmarkEnd w:id="571"/>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572" w:name="__RefHeading__1698_1029072715"/>
      <w:bookmarkStart w:id="573" w:name="_Toc386113295"/>
      <w:bookmarkStart w:id="574" w:name="_Toc386802779"/>
      <w:bookmarkStart w:id="575" w:name="_Toc396403513"/>
      <w:bookmarkEnd w:id="572"/>
      <w:r>
        <w:rPr>
          <w:sz w:val="20"/>
        </w:rPr>
        <w:t>16.2</w:t>
      </w:r>
      <w:r>
        <w:rPr>
          <w:sz w:val="20"/>
        </w:rPr>
        <w:tab/>
        <w:t>Ευθύνη Αναδόχου</w:t>
      </w:r>
      <w:bookmarkEnd w:id="573"/>
      <w:bookmarkEnd w:id="574"/>
      <w:bookmarkEnd w:id="575"/>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576" w:name="__RefHeading__1700_1029072715"/>
      <w:bookmarkStart w:id="577" w:name="_Toc386113296"/>
      <w:bookmarkStart w:id="578" w:name="_Toc386802780"/>
      <w:bookmarkStart w:id="579" w:name="_Toc396403514"/>
      <w:bookmarkEnd w:id="576"/>
      <w:r>
        <w:rPr>
          <w:sz w:val="20"/>
        </w:rPr>
        <w:t>16.3</w:t>
      </w:r>
      <w:r>
        <w:rPr>
          <w:sz w:val="20"/>
        </w:rPr>
        <w:tab/>
        <w:t>Ευθύνη ΚτΕ</w:t>
      </w:r>
      <w:bookmarkEnd w:id="577"/>
      <w:bookmarkEnd w:id="578"/>
      <w:bookmarkEnd w:id="579"/>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580" w:name="__RefHeading__1702_1029072715"/>
      <w:bookmarkStart w:id="581" w:name="_Toc386113297"/>
      <w:bookmarkStart w:id="582" w:name="_Toc386802781"/>
      <w:bookmarkStart w:id="583" w:name="_Toc396403515"/>
      <w:bookmarkEnd w:id="580"/>
      <w:r>
        <w:rPr>
          <w:sz w:val="20"/>
        </w:rPr>
        <w:t>16.4</w:t>
      </w:r>
      <w:r>
        <w:rPr>
          <w:sz w:val="20"/>
        </w:rPr>
        <w:tab/>
        <w:t>Συνέπειες ευθυνών του ΚτΕ</w:t>
      </w:r>
      <w:bookmarkEnd w:id="581"/>
      <w:bookmarkEnd w:id="582"/>
      <w:bookmarkEnd w:id="583"/>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pStyle w:val="2"/>
        <w:rPr>
          <w:sz w:val="20"/>
        </w:rPr>
      </w:pPr>
      <w:bookmarkStart w:id="584" w:name="__RefHeading__1704_1029072715"/>
      <w:bookmarkStart w:id="585" w:name="_Toc386113298"/>
      <w:bookmarkStart w:id="586" w:name="_Toc386802782"/>
      <w:bookmarkStart w:id="587" w:name="_Toc396403516"/>
      <w:bookmarkEnd w:id="584"/>
      <w:r>
        <w:rPr>
          <w:sz w:val="20"/>
        </w:rPr>
        <w:t>16.5</w:t>
      </w:r>
      <w:r>
        <w:rPr>
          <w:sz w:val="20"/>
        </w:rPr>
        <w:tab/>
        <w:t>Πνευματικά και βιομηχανικά δικαιώματα</w:t>
      </w:r>
      <w:bookmarkEnd w:id="585"/>
      <w:bookmarkEnd w:id="586"/>
      <w:bookmarkEnd w:id="587"/>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pStyle w:val="1"/>
        <w:ind w:left="567" w:hanging="567"/>
      </w:pPr>
    </w:p>
    <w:p w:rsidR="0065353A" w:rsidRDefault="0065353A" w:rsidP="0065353A">
      <w:pPr>
        <w:pStyle w:val="1"/>
        <w:ind w:left="567" w:hanging="567"/>
      </w:pPr>
      <w:bookmarkStart w:id="588" w:name="__RefHeading__1706_1029072715"/>
      <w:bookmarkStart w:id="589" w:name="_Toc386113299"/>
      <w:bookmarkStart w:id="590" w:name="_Toc386802783"/>
      <w:bookmarkStart w:id="591" w:name="_Toc396403517"/>
      <w:bookmarkEnd w:id="588"/>
      <w:r>
        <w:t>17.</w:t>
      </w:r>
      <w:r>
        <w:tab/>
        <w:t>ΑΣΦΑΛΙΣΗ</w:t>
      </w:r>
      <w:bookmarkEnd w:id="589"/>
      <w:bookmarkEnd w:id="590"/>
      <w:bookmarkEnd w:id="591"/>
    </w:p>
    <w:p w:rsidR="0065353A" w:rsidRDefault="0065353A" w:rsidP="0065353A">
      <w:pPr>
        <w:pStyle w:val="2"/>
        <w:rPr>
          <w:sz w:val="20"/>
        </w:rPr>
      </w:pPr>
      <w:bookmarkStart w:id="592" w:name="__RefHeading__1708_1029072715"/>
      <w:bookmarkStart w:id="593" w:name="_Toc386113300"/>
      <w:bookmarkStart w:id="594" w:name="_Toc386802784"/>
      <w:bookmarkStart w:id="595" w:name="_Toc396403518"/>
      <w:bookmarkEnd w:id="592"/>
      <w:r>
        <w:rPr>
          <w:sz w:val="20"/>
        </w:rPr>
        <w:t>17.1</w:t>
      </w:r>
      <w:r>
        <w:rPr>
          <w:sz w:val="20"/>
        </w:rPr>
        <w:tab/>
        <w:t>Γενικές απαιτήσεις ασφάλισης</w:t>
      </w:r>
      <w:bookmarkEnd w:id="593"/>
      <w:bookmarkEnd w:id="594"/>
      <w:bookmarkEnd w:id="595"/>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596" w:name="__RefHeading__1710_1029072715"/>
      <w:bookmarkStart w:id="597" w:name="_Toc386113301"/>
      <w:bookmarkStart w:id="598" w:name="_Toc386802785"/>
      <w:bookmarkStart w:id="599" w:name="_Toc396403519"/>
      <w:bookmarkEnd w:id="596"/>
      <w:r>
        <w:rPr>
          <w:sz w:val="20"/>
        </w:rPr>
        <w:t>17.2</w:t>
      </w:r>
      <w:r>
        <w:rPr>
          <w:sz w:val="20"/>
        </w:rPr>
        <w:tab/>
        <w:t>Ειδικές ρήτρες για τις περιπτώσεις μη συμμόρφωσης του Αναδόχου με τις υποχρεώσεις του</w:t>
      </w:r>
      <w:bookmarkEnd w:id="597"/>
      <w:bookmarkEnd w:id="598"/>
      <w:bookmarkEnd w:id="599"/>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600" w:name="__RefHeading__1712_1029072715"/>
      <w:bookmarkStart w:id="601" w:name="_Toc386113302"/>
      <w:bookmarkStart w:id="602" w:name="_Toc386802786"/>
      <w:bookmarkStart w:id="603" w:name="_Toc396403520"/>
      <w:bookmarkEnd w:id="600"/>
      <w:r>
        <w:rPr>
          <w:sz w:val="20"/>
        </w:rPr>
        <w:t>17.3</w:t>
      </w:r>
      <w:r>
        <w:rPr>
          <w:sz w:val="20"/>
        </w:rPr>
        <w:tab/>
        <w:t>Διαδικασία ελέγχου από τον Δήμο της επάρκειας των ασφαλιστικών συμβάσεων</w:t>
      </w:r>
      <w:bookmarkEnd w:id="601"/>
      <w:bookmarkEnd w:id="602"/>
      <w:bookmarkEnd w:id="603"/>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604" w:name="__RefHeading__1714_1029072715"/>
      <w:bookmarkStart w:id="605" w:name="_Toc386113303"/>
      <w:bookmarkStart w:id="606" w:name="_Toc386802787"/>
      <w:bookmarkStart w:id="607" w:name="_Toc396403521"/>
      <w:bookmarkEnd w:id="604"/>
      <w:r>
        <w:rPr>
          <w:sz w:val="20"/>
        </w:rPr>
        <w:t>17.4</w:t>
      </w:r>
      <w:r>
        <w:rPr>
          <w:sz w:val="20"/>
        </w:rPr>
        <w:tab/>
        <w:t>Ασφάλιση εργασιών και εξοπλισμού του Αναδόχου</w:t>
      </w:r>
      <w:bookmarkEnd w:id="605"/>
      <w:bookmarkEnd w:id="606"/>
      <w:bookmarkEnd w:id="607"/>
    </w:p>
    <w:p w:rsidR="0065353A" w:rsidRDefault="0065353A" w:rsidP="0065353A">
      <w:pPr>
        <w:pStyle w:val="3"/>
        <w:rPr>
          <w:sz w:val="20"/>
        </w:rPr>
      </w:pPr>
      <w:bookmarkStart w:id="608" w:name="__RefHeading__1716_1029072715"/>
      <w:bookmarkStart w:id="609" w:name="_Toc386113304"/>
      <w:bookmarkStart w:id="610" w:name="_Toc386802788"/>
      <w:bookmarkEnd w:id="608"/>
      <w:r>
        <w:rPr>
          <w:sz w:val="20"/>
        </w:rPr>
        <w:t>17.4.1</w:t>
      </w:r>
      <w:r>
        <w:rPr>
          <w:sz w:val="20"/>
        </w:rPr>
        <w:tab/>
        <w:t>Ελάχιστη κάλυψη ασφάλισης του έργου «κατά παντός κινδύνου»</w:t>
      </w:r>
      <w:bookmarkEnd w:id="609"/>
      <w:bookmarkEnd w:id="610"/>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rPr>
          <w:sz w:val="20"/>
        </w:rPr>
      </w:pPr>
      <w:bookmarkStart w:id="611" w:name="__RefHeading__1718_1029072715"/>
      <w:bookmarkStart w:id="612" w:name="_Toc386113305"/>
      <w:bookmarkStart w:id="613" w:name="_Toc386802789"/>
      <w:bookmarkEnd w:id="611"/>
      <w:r>
        <w:rPr>
          <w:sz w:val="20"/>
        </w:rPr>
        <w:lastRenderedPageBreak/>
        <w:t>17.4.2</w:t>
      </w:r>
      <w:r>
        <w:rPr>
          <w:sz w:val="20"/>
        </w:rPr>
        <w:tab/>
        <w:t>Ασφάλιση κατά σωματικών βλαβών και ζημιών ιδιοκτησίας (Ασφάλιση αστικής ευθύνης έναντι τρίτων)</w:t>
      </w:r>
      <w:bookmarkEnd w:id="612"/>
      <w:bookmarkEnd w:id="613"/>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3"/>
        <w:rPr>
          <w:sz w:val="20"/>
        </w:rPr>
      </w:pPr>
      <w:bookmarkStart w:id="614" w:name="__RefHeading__1720_1029072715"/>
      <w:bookmarkStart w:id="615" w:name="_Toc386113306"/>
      <w:bookmarkStart w:id="616" w:name="_Toc386802790"/>
      <w:bookmarkEnd w:id="614"/>
      <w:r>
        <w:rPr>
          <w:sz w:val="20"/>
        </w:rPr>
        <w:t>17.4.3</w:t>
      </w:r>
      <w:r>
        <w:rPr>
          <w:sz w:val="20"/>
        </w:rPr>
        <w:tab/>
        <w:t>Ασφάλιση Κυρίου Μηχανικού Εξοπλισμού</w:t>
      </w:r>
      <w:bookmarkEnd w:id="615"/>
      <w:bookmarkEnd w:id="616"/>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617" w:name="__RefHeading__1722_1029072715"/>
      <w:bookmarkStart w:id="618" w:name="_Toc386113307"/>
      <w:bookmarkStart w:id="619" w:name="_Toc386802791"/>
      <w:bookmarkStart w:id="620" w:name="_Toc396403522"/>
      <w:bookmarkEnd w:id="617"/>
      <w:r>
        <w:rPr>
          <w:sz w:val="20"/>
        </w:rPr>
        <w:t>17.5</w:t>
      </w:r>
      <w:r>
        <w:rPr>
          <w:sz w:val="20"/>
        </w:rPr>
        <w:tab/>
        <w:t>Ασφάλιση προσωπικού του Αναδόχου</w:t>
      </w:r>
      <w:bookmarkEnd w:id="618"/>
      <w:bookmarkEnd w:id="619"/>
      <w:bookmarkEnd w:id="620"/>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621" w:name="__RefHeading__1724_1029072715"/>
      <w:bookmarkStart w:id="622" w:name="_Toc386113308"/>
      <w:bookmarkStart w:id="623" w:name="_Toc386802792"/>
      <w:bookmarkStart w:id="624" w:name="_Toc396403523"/>
      <w:bookmarkEnd w:id="621"/>
      <w:r>
        <w:rPr>
          <w:sz w:val="20"/>
        </w:rPr>
        <w:t>17.6</w:t>
      </w:r>
      <w:r>
        <w:rPr>
          <w:sz w:val="20"/>
        </w:rPr>
        <w:tab/>
        <w:t>Ασφάλιση επαγγελματικής ευθύνης συμβούλων μηχανικών / μελετητών</w:t>
      </w:r>
      <w:bookmarkEnd w:id="622"/>
      <w:bookmarkEnd w:id="623"/>
      <w:bookmarkEnd w:id="624"/>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rPr>
          <w:sz w:val="20"/>
        </w:rPr>
      </w:pPr>
      <w:bookmarkStart w:id="625" w:name="__RefHeading__1726_1029072715"/>
      <w:bookmarkStart w:id="626" w:name="_Toc386113309"/>
      <w:bookmarkStart w:id="627" w:name="_Toc386802793"/>
      <w:bookmarkStart w:id="628" w:name="_Toc396403524"/>
      <w:bookmarkEnd w:id="625"/>
      <w:r>
        <w:rPr>
          <w:sz w:val="20"/>
        </w:rPr>
        <w:t>17.7</w:t>
      </w:r>
      <w:r>
        <w:rPr>
          <w:sz w:val="20"/>
        </w:rPr>
        <w:tab/>
        <w:t>Ειδικοί όροι που πρέπει να περιλαμβάνονται στο ασφαλιστήριο του έργου</w:t>
      </w:r>
      <w:bookmarkEnd w:id="626"/>
      <w:bookmarkEnd w:id="627"/>
      <w:bookmarkEnd w:id="628"/>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rPr>
          <w:sz w:val="20"/>
        </w:rPr>
      </w:pPr>
    </w:p>
    <w:p w:rsidR="0065353A" w:rsidRDefault="0065353A" w:rsidP="0065353A">
      <w:pPr>
        <w:rPr>
          <w:i/>
          <w:iCs/>
          <w:sz w:val="20"/>
        </w:rPr>
      </w:pPr>
    </w:p>
    <w:p w:rsidR="0065353A" w:rsidRDefault="0065353A" w:rsidP="0065353A">
      <w:pPr>
        <w:pStyle w:val="1"/>
        <w:ind w:left="567" w:hanging="567"/>
      </w:pPr>
      <w:bookmarkStart w:id="629" w:name="__RefHeading__1728_1029072715"/>
      <w:bookmarkStart w:id="630" w:name="_Toc386113310"/>
      <w:bookmarkStart w:id="631" w:name="_Toc386802794"/>
      <w:bookmarkStart w:id="632" w:name="_Toc396403525"/>
      <w:bookmarkEnd w:id="629"/>
      <w:r>
        <w:t>18.</w:t>
      </w:r>
      <w:r>
        <w:tab/>
        <w:t>ΑΝΩΤΕΡΑ ΒΙΑ</w:t>
      </w:r>
      <w:bookmarkEnd w:id="630"/>
      <w:bookmarkEnd w:id="631"/>
      <w:bookmarkEnd w:id="632"/>
    </w:p>
    <w:p w:rsidR="0065353A" w:rsidRDefault="0065353A" w:rsidP="0065353A">
      <w:pPr>
        <w:pStyle w:val="2"/>
      </w:pPr>
      <w:bookmarkStart w:id="633" w:name="__RefHeading__1730_1029072715"/>
      <w:bookmarkStart w:id="634" w:name="_Toc386113311"/>
      <w:bookmarkStart w:id="635" w:name="_Toc386802795"/>
      <w:bookmarkStart w:id="636" w:name="_Toc396403526"/>
      <w:bookmarkEnd w:id="633"/>
      <w:r>
        <w:t>18.1</w:t>
      </w:r>
      <w:r>
        <w:tab/>
        <w:t>Ορισμός της ανωτέρας βίας</w:t>
      </w:r>
      <w:bookmarkEnd w:id="634"/>
      <w:bookmarkEnd w:id="635"/>
      <w:bookmarkEnd w:id="636"/>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37" w:name="__RefHeading__1732_1029072715"/>
      <w:bookmarkStart w:id="638" w:name="_Toc386113312"/>
      <w:bookmarkStart w:id="639" w:name="_Toc386802796"/>
      <w:bookmarkStart w:id="640" w:name="_Toc396403527"/>
      <w:bookmarkEnd w:id="637"/>
      <w:r>
        <w:t>18.2</w:t>
      </w:r>
      <w:r>
        <w:tab/>
        <w:t>Ειδοποίηση για ανωτέρα βία</w:t>
      </w:r>
      <w:bookmarkEnd w:id="638"/>
      <w:bookmarkEnd w:id="639"/>
      <w:bookmarkEnd w:id="640"/>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41" w:name="__RefHeading__1734_1029072715"/>
      <w:bookmarkStart w:id="642" w:name="_Toc386113313"/>
      <w:bookmarkStart w:id="643" w:name="_Toc386802797"/>
      <w:bookmarkStart w:id="644" w:name="_Toc396403528"/>
      <w:bookmarkEnd w:id="641"/>
      <w:r>
        <w:t>18.3</w:t>
      </w:r>
      <w:r>
        <w:tab/>
        <w:t>Καθήκον για τη μείωση καθυστερήσεων</w:t>
      </w:r>
      <w:bookmarkEnd w:id="642"/>
      <w:bookmarkEnd w:id="643"/>
      <w:bookmarkEnd w:id="644"/>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45" w:name="__RefHeading__1736_1029072715"/>
      <w:bookmarkStart w:id="646" w:name="_Toc386113314"/>
      <w:bookmarkStart w:id="647" w:name="_Toc386802798"/>
      <w:bookmarkStart w:id="648" w:name="_Toc396403529"/>
      <w:bookmarkEnd w:id="645"/>
      <w:r>
        <w:t>18.4</w:t>
      </w:r>
      <w:r>
        <w:tab/>
        <w:t>Συνέπειες ανωτέρας βίας</w:t>
      </w:r>
      <w:bookmarkEnd w:id="646"/>
      <w:bookmarkEnd w:id="647"/>
      <w:bookmarkEnd w:id="648"/>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49" w:name="__RefHeading__1738_1029072715"/>
      <w:bookmarkStart w:id="650" w:name="_Toc386113315"/>
      <w:bookmarkStart w:id="651" w:name="_Toc386802799"/>
      <w:bookmarkStart w:id="652" w:name="_Toc396403530"/>
      <w:bookmarkEnd w:id="649"/>
      <w:r>
        <w:t>18.5</w:t>
      </w:r>
      <w:r>
        <w:tab/>
        <w:t>Ανωτέρα βία που επηρεάζει Υπεργολάβο</w:t>
      </w:r>
      <w:bookmarkEnd w:id="650"/>
      <w:bookmarkEnd w:id="651"/>
      <w:bookmarkEnd w:id="652"/>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53" w:name="__RefHeading__1740_1029072715"/>
      <w:bookmarkStart w:id="654" w:name="_Toc386113316"/>
      <w:bookmarkStart w:id="655" w:name="_Toc386802800"/>
      <w:bookmarkStart w:id="656" w:name="_Toc396403531"/>
      <w:bookmarkEnd w:id="653"/>
      <w:r>
        <w:lastRenderedPageBreak/>
        <w:t>18.6</w:t>
      </w:r>
      <w:r>
        <w:tab/>
        <w:t>Προαιρετική λύση, πληρωμή και αποδέσμευση</w:t>
      </w:r>
      <w:bookmarkEnd w:id="654"/>
      <w:bookmarkEnd w:id="655"/>
      <w:bookmarkEnd w:id="656"/>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1"/>
        <w:ind w:left="567" w:hanging="567"/>
      </w:pPr>
      <w:bookmarkStart w:id="657" w:name="__RefHeading__1742_1029072715"/>
      <w:bookmarkStart w:id="658" w:name="_Toc386113317"/>
      <w:bookmarkStart w:id="659" w:name="_Toc386802801"/>
      <w:bookmarkStart w:id="660" w:name="_Toc396403532"/>
      <w:bookmarkEnd w:id="657"/>
      <w:r>
        <w:t>19.</w:t>
      </w:r>
      <w:r>
        <w:tab/>
        <w:t>ΑΞΙΩΣΕΙΣ, ΔΙΑΦΟΡΕΣ ΚΑΙ ΔΙΑΙΤΗΣΙΑ</w:t>
      </w:r>
      <w:bookmarkEnd w:id="658"/>
      <w:bookmarkEnd w:id="659"/>
      <w:bookmarkEnd w:id="660"/>
    </w:p>
    <w:p w:rsidR="0065353A" w:rsidRDefault="0065353A" w:rsidP="0065353A">
      <w:pPr>
        <w:pStyle w:val="2"/>
      </w:pPr>
      <w:bookmarkStart w:id="661" w:name="__RefHeading__1744_1029072715"/>
      <w:bookmarkStart w:id="662" w:name="_Toc386113318"/>
      <w:bookmarkStart w:id="663" w:name="_Toc386802802"/>
      <w:bookmarkStart w:id="664" w:name="_Toc396403533"/>
      <w:bookmarkEnd w:id="661"/>
      <w:r>
        <w:t>19.1</w:t>
      </w:r>
      <w:r>
        <w:tab/>
        <w:t>Αξιώσεις Αναδόχου</w:t>
      </w:r>
      <w:bookmarkEnd w:id="662"/>
      <w:bookmarkEnd w:id="663"/>
      <w:bookmarkEnd w:id="664"/>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65" w:name="__RefHeading__1746_1029072715"/>
      <w:bookmarkStart w:id="666" w:name="_Toc386113319"/>
      <w:bookmarkStart w:id="667" w:name="_Toc386802803"/>
      <w:bookmarkStart w:id="668" w:name="_Toc396403534"/>
      <w:bookmarkEnd w:id="665"/>
      <w:r>
        <w:t>19.2</w:t>
      </w:r>
      <w:r>
        <w:tab/>
        <w:t>Δικαστική επίλυση διαφορών</w:t>
      </w:r>
      <w:bookmarkEnd w:id="666"/>
      <w:bookmarkEnd w:id="667"/>
      <w:bookmarkEnd w:id="668"/>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Default="0065353A" w:rsidP="0065353A">
      <w:pPr>
        <w:pStyle w:val="2"/>
      </w:pPr>
      <w:bookmarkStart w:id="669" w:name="__RefHeading__1748_1029072715"/>
      <w:bookmarkStart w:id="670" w:name="_Toc386113320"/>
      <w:bookmarkStart w:id="671" w:name="_Toc386802804"/>
      <w:bookmarkStart w:id="672" w:name="_Toc396403535"/>
      <w:bookmarkEnd w:id="669"/>
      <w:r>
        <w:t>19.3</w:t>
      </w:r>
      <w:r>
        <w:tab/>
        <w:t>Διαιτητική επίλυση διαφορών</w:t>
      </w:r>
      <w:bookmarkEnd w:id="670"/>
      <w:bookmarkEnd w:id="671"/>
      <w:bookmarkEnd w:id="672"/>
    </w:p>
    <w:p w:rsidR="0065353A" w:rsidRDefault="0065353A" w:rsidP="0065353A">
      <w:pPr>
        <w:rPr>
          <w:sz w:val="20"/>
        </w:rPr>
      </w:pPr>
      <w:r>
        <w:rPr>
          <w:iCs/>
          <w:sz w:val="20"/>
        </w:rPr>
        <w:t>Όπως ορίζεται στην γενική συγγραφή υποχρεώσεων</w:t>
      </w:r>
      <w:r>
        <w:rPr>
          <w:sz w:val="20"/>
        </w:rPr>
        <w:t>.</w:t>
      </w:r>
    </w:p>
    <w:p w:rsidR="0065353A" w:rsidRDefault="0065353A" w:rsidP="0065353A">
      <w:pPr>
        <w:rPr>
          <w:sz w:val="20"/>
        </w:rPr>
      </w:pPr>
    </w:p>
    <w:p w:rsidR="0065353A" w:rsidRPr="00E35C41" w:rsidRDefault="0065353A" w:rsidP="0065353A">
      <w:pPr>
        <w:pStyle w:val="1"/>
        <w:ind w:left="567" w:hanging="567"/>
      </w:pPr>
      <w:bookmarkStart w:id="673" w:name="_Toc386113321"/>
      <w:bookmarkStart w:id="674" w:name="_Toc386802805"/>
      <w:bookmarkStart w:id="675" w:name="_Toc396403536"/>
      <w:r w:rsidRPr="00E35C41">
        <w:t>20</w:t>
      </w:r>
      <w:r>
        <w:t>.</w:t>
      </w:r>
      <w:r w:rsidRPr="00E35C41">
        <w:t xml:space="preserve"> Απαιτούμενα μέτρα ασφάλειας και υγείας στο  Εργοτάξιο (σύμφωνα με την εγκύκλ</w:t>
      </w:r>
      <w:r>
        <w:t>ιο 27/2012 / ΥΠΑΝ και ΥΠΟΜΕΔΙ)</w:t>
      </w:r>
      <w:bookmarkEnd w:id="673"/>
      <w:bookmarkEnd w:id="674"/>
      <w:bookmarkEnd w:id="675"/>
    </w:p>
    <w:p w:rsidR="0065353A" w:rsidRDefault="0065353A" w:rsidP="0065353A">
      <w:pPr>
        <w:suppressAutoHyphens w:val="0"/>
        <w:overflowPunct/>
        <w:ind w:firstLine="360"/>
        <w:textAlignment w:val="auto"/>
        <w:rPr>
          <w:rFonts w:cs="Arial"/>
          <w:sz w:val="20"/>
        </w:rPr>
      </w:pPr>
      <w:r>
        <w:rPr>
          <w:rFonts w:cs="Arial"/>
          <w:b/>
          <w:bCs/>
          <w:sz w:val="20"/>
        </w:rPr>
        <w:t xml:space="preserve">20.1. </w:t>
      </w:r>
      <w:r>
        <w:rPr>
          <w:rFonts w:cs="Arial"/>
          <w:sz w:val="20"/>
        </w:rP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 ΠΔ 305/96 (αρ. 7-9), Ν.3669/08 (αρ. 37 παρ.7), Ν. 3850/10** (αρ. 42).</w:t>
      </w:r>
    </w:p>
    <w:p w:rsidR="0065353A" w:rsidRDefault="0065353A" w:rsidP="0065353A">
      <w:pPr>
        <w:suppressAutoHyphens w:val="0"/>
        <w:overflowPunct/>
        <w:ind w:firstLine="360"/>
        <w:textAlignment w:val="auto"/>
        <w:rPr>
          <w:rFonts w:cs="Arial"/>
          <w:b/>
          <w:bCs/>
          <w:sz w:val="20"/>
        </w:rPr>
      </w:pPr>
      <w:r>
        <w:rPr>
          <w:rFonts w:cs="Arial"/>
          <w:b/>
          <w:bCs/>
          <w:sz w:val="20"/>
        </w:rPr>
        <w:t>20.2. Στα πλαίσια της ευθύνης του, ο ανάδοχος υποχρεούται:</w:t>
      </w:r>
    </w:p>
    <w:p w:rsidR="0065353A" w:rsidRDefault="0065353A" w:rsidP="0065353A">
      <w:pPr>
        <w:suppressAutoHyphens w:val="0"/>
        <w:overflowPunct/>
        <w:ind w:firstLine="360"/>
        <w:textAlignment w:val="auto"/>
        <w:rPr>
          <w:rFonts w:cs="Arial"/>
          <w:sz w:val="20"/>
        </w:rPr>
      </w:pPr>
      <w:r>
        <w:rPr>
          <w:rFonts w:cs="Arial"/>
          <w:sz w:val="20"/>
        </w:rPr>
        <w:t>α. Να εκπονεί κάθε σχετική μελέτη (στατική ικριωμάτων, μελέτη προσωρινής σήμανσης έργων κλπ.) και να λαμβάνει όλα τα σχετικά μέτρα Ν.3669/08 (αρθ. 37 παρ.7).</w:t>
      </w:r>
    </w:p>
    <w:p w:rsidR="0065353A" w:rsidRDefault="0065353A" w:rsidP="0065353A">
      <w:pPr>
        <w:suppressAutoHyphens w:val="0"/>
        <w:overflowPunct/>
        <w:ind w:firstLine="360"/>
        <w:textAlignment w:val="auto"/>
        <w:rPr>
          <w:rFonts w:cs="Arial"/>
          <w:sz w:val="20"/>
        </w:rPr>
      </w:pPr>
      <w:r>
        <w:rPr>
          <w:rFonts w:cs="Arial"/>
          <w:sz w:val="20"/>
        </w:rPr>
        <w:t>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ΔΙΠΑΔ/οικ889/27- 11-02,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Ν.3669/08 (αρ. 37 παρ.8 και αρ.182).</w:t>
      </w:r>
    </w:p>
    <w:p w:rsidR="0065353A" w:rsidRDefault="0065353A" w:rsidP="0065353A">
      <w:pPr>
        <w:suppressAutoHyphens w:val="0"/>
        <w:overflowPunct/>
        <w:ind w:firstLine="360"/>
        <w:textAlignment w:val="auto"/>
        <w:rPr>
          <w:rFonts w:cs="Arial"/>
          <w:sz w:val="20"/>
        </w:rPr>
      </w:pPr>
      <w:r>
        <w:rPr>
          <w:rFonts w:cs="Arial"/>
          <w:sz w:val="20"/>
        </w:rPr>
        <w:t xml:space="preserve">γ.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(αρ. 111), ΠΔ 305/96 (αρ.10,11), Ν.3850/10 (αρ. 42- 49). Για την σωστή εφαρμογή της παρ.γ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w:t>
      </w:r>
      <w:r>
        <w:rPr>
          <w:rFonts w:cs="Arial"/>
          <w:sz w:val="20"/>
        </w:rPr>
        <w:tab/>
        <w:t>έργο έχει αναλάβει να κατασκευάσει ξένη εξειδικευμένη εταιρεία).</w:t>
      </w:r>
    </w:p>
    <w:p w:rsidR="0065353A" w:rsidRDefault="0065353A" w:rsidP="0065353A">
      <w:pPr>
        <w:pStyle w:val="a4"/>
        <w:tabs>
          <w:tab w:val="left" w:pos="426"/>
          <w:tab w:val="right" w:pos="1560"/>
          <w:tab w:val="left" w:pos="1701"/>
        </w:tabs>
        <w:rPr>
          <w:rFonts w:cs="Arial"/>
          <w:sz w:val="20"/>
        </w:rPr>
      </w:pPr>
    </w:p>
    <w:p w:rsidR="0065353A" w:rsidRDefault="0065353A" w:rsidP="0065353A">
      <w:pPr>
        <w:suppressAutoHyphens w:val="0"/>
        <w:overflowPunct/>
        <w:ind w:left="426" w:firstLine="294"/>
        <w:textAlignment w:val="auto"/>
        <w:rPr>
          <w:rFonts w:cs="Arial"/>
          <w:b/>
          <w:bCs/>
          <w:sz w:val="20"/>
        </w:rPr>
      </w:pPr>
      <w:r>
        <w:rPr>
          <w:rFonts w:cs="Arial"/>
          <w:b/>
          <w:bCs/>
          <w:sz w:val="20"/>
        </w:rPr>
        <w:t>20.3. Σύμφωνα με τα προαναφερόμενα της παρ. 2, ο ανάδοχος υποχρεούται να τηρεί τα ακόλουθα:</w:t>
      </w:r>
    </w:p>
    <w:p w:rsidR="0065353A" w:rsidRDefault="0065353A" w:rsidP="0065353A">
      <w:pPr>
        <w:suppressAutoHyphens w:val="0"/>
        <w:overflowPunct/>
        <w:ind w:firstLine="426"/>
        <w:textAlignment w:val="auto"/>
        <w:rPr>
          <w:rFonts w:cs="Arial"/>
          <w:b/>
          <w:bCs/>
          <w:sz w:val="20"/>
        </w:rPr>
      </w:pPr>
      <w:r>
        <w:rPr>
          <w:rFonts w:cs="Arial"/>
          <w:b/>
          <w:bCs/>
          <w:sz w:val="20"/>
        </w:rPr>
        <w:t>20.3.1 Εκ των προτέρων γνωστοποίηση - Σχέδιο Ασφάλειας Υγείας ( ΣΑΥ ) - Φάκελος Ασφάλειας Υγείας (ΦΑΥ) και συγκεκριμένα:</w:t>
      </w:r>
    </w:p>
    <w:p w:rsidR="0065353A" w:rsidRDefault="0065353A" w:rsidP="0065353A">
      <w:pPr>
        <w:suppressAutoHyphens w:val="0"/>
        <w:overflowPunct/>
        <w:textAlignment w:val="auto"/>
        <w:rPr>
          <w:rFonts w:cs="Arial"/>
          <w:sz w:val="20"/>
        </w:rPr>
      </w:pPr>
      <w:r>
        <w:rPr>
          <w:rFonts w:cs="Arial"/>
          <w:sz w:val="20"/>
        </w:rP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w:t>
      </w:r>
      <w:r>
        <w:rPr>
          <w:rFonts w:cs="Arial"/>
          <w:sz w:val="20"/>
        </w:rPr>
        <w:lastRenderedPageBreak/>
        <w:t>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w:t>
      </w:r>
    </w:p>
    <w:p w:rsidR="0065353A" w:rsidRDefault="0065353A" w:rsidP="0065353A">
      <w:pPr>
        <w:suppressAutoHyphens w:val="0"/>
        <w:overflowPunct/>
        <w:textAlignment w:val="auto"/>
        <w:rPr>
          <w:rFonts w:cs="Arial"/>
          <w:sz w:val="20"/>
        </w:rPr>
      </w:pPr>
      <w:r>
        <w:rPr>
          <w:rFonts w:cs="Arial"/>
          <w:sz w:val="20"/>
        </w:rPr>
        <w:t>β. Να ακολουθήσει τις υποδείξεις / προβλέψεις των ΣΑΥ-ΦΑΥ τα οποία αποτελούν τμήμα της τεχνικής μελέτης του έργου (οριστικής ή εφαρμογής) σύμφωνα με το Π.Δ. 305/96 (αρ.3 παρ.8) και την ΥΑ ΔΕΕΠΠ/οικ/85/2001 του (τ.) ΥΠΕΧΩΔΕ η οποία ενσωματώθηκε στο Ν.3669/08 (αρ. 37 παρ.8 και αρ.182).</w:t>
      </w:r>
    </w:p>
    <w:p w:rsidR="0065353A" w:rsidRDefault="0065353A" w:rsidP="0065353A">
      <w:pPr>
        <w:suppressAutoHyphens w:val="0"/>
        <w:overflowPunct/>
        <w:textAlignment w:val="auto"/>
        <w:rPr>
          <w:rFonts w:cs="Arial"/>
          <w:sz w:val="20"/>
        </w:rPr>
      </w:pPr>
      <w:r>
        <w:rPr>
          <w:rFonts w:cs="Arial"/>
          <w:sz w:val="20"/>
        </w:rPr>
        <w:t>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rsidR="0065353A" w:rsidRDefault="0065353A" w:rsidP="0065353A">
      <w:pPr>
        <w:suppressAutoHyphens w:val="0"/>
        <w:overflowPunct/>
        <w:textAlignment w:val="auto"/>
        <w:rPr>
          <w:rFonts w:cs="Arial"/>
          <w:sz w:val="20"/>
        </w:rPr>
      </w:pPr>
      <w:r>
        <w:rPr>
          <w:rFonts w:cs="Arial"/>
          <w:sz w:val="20"/>
        </w:rPr>
        <w:t>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Ν.3669/08 (αρ. 37 παρ.8 και αρ.182).</w:t>
      </w:r>
    </w:p>
    <w:p w:rsidR="0065353A" w:rsidRDefault="0065353A" w:rsidP="0065353A">
      <w:pPr>
        <w:suppressAutoHyphens w:val="0"/>
        <w:overflowPunct/>
        <w:textAlignment w:val="auto"/>
        <w:rPr>
          <w:rFonts w:cs="Arial"/>
          <w:sz w:val="20"/>
        </w:rPr>
      </w:pPr>
      <w:r>
        <w:rPr>
          <w:rFonts w:cs="Arial"/>
          <w:sz w:val="20"/>
        </w:rPr>
        <w:t>ε. 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w:t>
      </w:r>
    </w:p>
    <w:p w:rsidR="0065353A" w:rsidRDefault="0065353A" w:rsidP="0065353A">
      <w:pPr>
        <w:suppressAutoHyphens w:val="0"/>
        <w:overflowPunct/>
        <w:textAlignment w:val="auto"/>
        <w:rPr>
          <w:rFonts w:cs="Arial"/>
          <w:sz w:val="20"/>
        </w:rPr>
      </w:pPr>
      <w:r>
        <w:rPr>
          <w:rFonts w:cs="Arial"/>
          <w:sz w:val="20"/>
        </w:rPr>
        <w:t>στ. Συμπληρωματικές αναφορές στο Σχέδιο Ασφάλειας Υγείας (ΣΑΥ) και στο Φάκελο Ασφάλειας Υγείας (ΦΑΥ).</w:t>
      </w:r>
    </w:p>
    <w:p w:rsidR="0065353A" w:rsidRDefault="0065353A" w:rsidP="0065353A">
      <w:pPr>
        <w:suppressAutoHyphens w:val="0"/>
        <w:overflowPunct/>
        <w:textAlignment w:val="auto"/>
        <w:rPr>
          <w:rFonts w:cs="Arial"/>
          <w:sz w:val="20"/>
        </w:rPr>
      </w:pPr>
      <w:r>
        <w:rPr>
          <w:rFonts w:cs="Arial"/>
          <w:sz w:val="20"/>
        </w:rP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rsidR="0065353A" w:rsidRDefault="0065353A" w:rsidP="0065353A">
      <w:pPr>
        <w:suppressAutoHyphens w:val="0"/>
        <w:overflowPunct/>
        <w:textAlignment w:val="auto"/>
        <w:rPr>
          <w:rFonts w:cs="Arial"/>
          <w:sz w:val="20"/>
        </w:rPr>
      </w:pPr>
      <w:r>
        <w:rPr>
          <w:rFonts w:cs="Arial"/>
          <w:sz w:val="20"/>
        </w:rPr>
        <w:t>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rsidR="0065353A" w:rsidRDefault="0065353A" w:rsidP="0065353A">
      <w:pPr>
        <w:suppressAutoHyphens w:val="0"/>
        <w:overflowPunct/>
        <w:textAlignment w:val="auto"/>
        <w:rPr>
          <w:rFonts w:cs="Arial"/>
          <w:sz w:val="20"/>
        </w:rPr>
      </w:pPr>
      <w:r>
        <w:rPr>
          <w:rFonts w:cs="Arial"/>
          <w:sz w:val="20"/>
        </w:rPr>
        <w:t>1. Το περιεχόμενο του ΣΑΥ και του ΦΑΥ αναφέρεται στο ΠΔ 305/96 (αρ.3 παρ.5-7) και στις ΥΑ : ΔΙΠΑΔ/οικ/177/2001 (αρ.3) και ΔΙΠΑΔ/οικ/889/2002 (παρ.2.9) του (τ.) ΥΠΕΧΩΔΕ οι οποίες ενσωματώθηκαν στο Ν.3669/08 (αρ. 37 και 182).</w:t>
      </w:r>
    </w:p>
    <w:p w:rsidR="0065353A" w:rsidRDefault="0065353A" w:rsidP="0065353A">
      <w:pPr>
        <w:suppressAutoHyphens w:val="0"/>
        <w:overflowPunct/>
        <w:textAlignment w:val="auto"/>
        <w:rPr>
          <w:rFonts w:cs="Arial"/>
          <w:sz w:val="20"/>
        </w:rPr>
      </w:pPr>
      <w:r>
        <w:rPr>
          <w:rFonts w:cs="Arial"/>
          <w:sz w:val="20"/>
        </w:rPr>
        <w:t>2. Η υποχρέωση εκπόνησης ΣΑΥ προβλέπεται σύμφωνα με το ΠΔ 305/96 (αρ. 3 παρ.4), όταν:</w:t>
      </w:r>
    </w:p>
    <w:p w:rsidR="0065353A" w:rsidRDefault="0065353A" w:rsidP="0065353A">
      <w:pPr>
        <w:suppressAutoHyphens w:val="0"/>
        <w:overflowPunct/>
        <w:textAlignment w:val="auto"/>
        <w:rPr>
          <w:rFonts w:cs="Arial"/>
          <w:sz w:val="20"/>
        </w:rPr>
      </w:pPr>
      <w:r>
        <w:rPr>
          <w:rFonts w:cs="Arial"/>
          <w:sz w:val="20"/>
        </w:rPr>
        <w:t>α. Απαιτείται Συντονιστής στη φάση της μελέτης, δηλ. όταν θα απασχοληθούν περισσότερα του ενός συνεργεία στην κατασκευή.</w:t>
      </w:r>
    </w:p>
    <w:p w:rsidR="0065353A" w:rsidRDefault="0065353A" w:rsidP="0065353A">
      <w:pPr>
        <w:suppressAutoHyphens w:val="0"/>
        <w:overflowPunct/>
        <w:textAlignment w:val="auto"/>
        <w:rPr>
          <w:rFonts w:cs="Arial"/>
          <w:sz w:val="20"/>
        </w:rPr>
      </w:pPr>
      <w:r>
        <w:rPr>
          <w:rFonts w:cs="Arial"/>
          <w:sz w:val="20"/>
        </w:rPr>
        <w:t>β. Οι εργασίες που πρόκειται να εκτελεστούν ενέχουν ιδιαίτερους κινδύνους: Π.Δ.305/96 (αρθ.12 παράρτημα ΙΙ).</w:t>
      </w:r>
    </w:p>
    <w:p w:rsidR="0065353A" w:rsidRDefault="0065353A" w:rsidP="0065353A">
      <w:pPr>
        <w:suppressAutoHyphens w:val="0"/>
        <w:overflowPunct/>
        <w:textAlignment w:val="auto"/>
        <w:rPr>
          <w:rFonts w:cs="Arial"/>
          <w:sz w:val="20"/>
        </w:rPr>
      </w:pPr>
      <w:r>
        <w:rPr>
          <w:rFonts w:cs="Arial"/>
          <w:sz w:val="20"/>
        </w:rPr>
        <w:t>γ. Απαιτείται εκ των προτέρων γνωστοποίηση στην αρμόδια επιθεώρηση εργασίας.</w:t>
      </w:r>
    </w:p>
    <w:p w:rsidR="0065353A" w:rsidRDefault="0065353A" w:rsidP="0065353A">
      <w:pPr>
        <w:suppressAutoHyphens w:val="0"/>
        <w:overflowPunct/>
        <w:textAlignment w:val="auto"/>
        <w:rPr>
          <w:rFonts w:cs="Arial"/>
          <w:sz w:val="20"/>
        </w:rPr>
      </w:pPr>
      <w:r>
        <w:rPr>
          <w:rFonts w:cs="Arial"/>
          <w:sz w:val="20"/>
        </w:rPr>
        <w:t>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πρωτ. 10201/27-3-2012 εγκύκλιο του Ειδ. Γραμματέα του Σ.ΕΠ.Ε.</w:t>
      </w:r>
    </w:p>
    <w:p w:rsidR="0065353A" w:rsidRDefault="0065353A" w:rsidP="0065353A">
      <w:pPr>
        <w:suppressAutoHyphens w:val="0"/>
        <w:overflowPunct/>
        <w:textAlignment w:val="auto"/>
        <w:rPr>
          <w:rFonts w:cs="Arial"/>
          <w:sz w:val="20"/>
        </w:rPr>
      </w:pPr>
      <w:r>
        <w:rPr>
          <w:rFonts w:cs="Arial"/>
          <w:sz w:val="20"/>
        </w:rPr>
        <w:t>3. Ο ΦΑΥ καθιερώνεται ως απαραίτητο στοιχείο για την προσωρινή και την οριστική παραλαβή κάθε Δημόσιου Έργου : ΥΑ ΔΕΕΠΠ/οικ. 433/2000 του (τ.) ΥΠΕΧΩΔΕ, η οποία ενσωματώθηκε στο Ν.3669/08 αρ. (73 και 75).</w:t>
      </w:r>
    </w:p>
    <w:p w:rsidR="0065353A" w:rsidRDefault="0065353A" w:rsidP="0065353A">
      <w:pPr>
        <w:suppressAutoHyphens w:val="0"/>
        <w:overflowPunct/>
        <w:textAlignment w:val="auto"/>
        <w:rPr>
          <w:rFonts w:cs="Arial"/>
          <w:sz w:val="20"/>
        </w:rPr>
      </w:pPr>
      <w:r>
        <w:rPr>
          <w:rFonts w:cs="Arial"/>
          <w:sz w:val="20"/>
        </w:rPr>
        <w:t>4. 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rsidR="0065353A" w:rsidRDefault="0065353A" w:rsidP="0065353A">
      <w:pPr>
        <w:suppressAutoHyphens w:val="0"/>
        <w:overflowPunct/>
        <w:textAlignment w:val="auto"/>
        <w:rPr>
          <w:rFonts w:cs="Arial"/>
          <w:sz w:val="20"/>
        </w:rPr>
      </w:pPr>
      <w:r>
        <w:rPr>
          <w:rFonts w:cs="Arial"/>
          <w:sz w:val="20"/>
        </w:rPr>
        <w:t>5. Διευκρινίσεις σχετικά μ ε τ ην εκπόνηση του ΣΑΥ και την κατάρτιση του ΦΑΥ περιλαμβάνονται στην ΕΓΚΥΚΛΙΟ 6 με αρ. πρωτ. ΔΙΠΑΔ/οικ/215/31-3-2008 του (τ.) ΥΠΕΧΩΔΕ.</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20.3.2 Ανάθεση καθηκόντων σε τεχνικό ασφαλείας, γιατρό εργασίας – τήρηση στοιχείων ασφάλειας και υγείας</w:t>
      </w:r>
    </w:p>
    <w:p w:rsidR="0065353A" w:rsidRDefault="0065353A" w:rsidP="0065353A">
      <w:pPr>
        <w:suppressAutoHyphens w:val="0"/>
        <w:overflowPunct/>
        <w:textAlignment w:val="auto"/>
        <w:rPr>
          <w:rFonts w:cs="Arial"/>
          <w:sz w:val="20"/>
        </w:rPr>
      </w:pPr>
      <w:r>
        <w:rPr>
          <w:rFonts w:cs="Arial"/>
          <w:sz w:val="20"/>
        </w:rPr>
        <w:t>Ο ανάδοχος υποχρεούται :</w:t>
      </w:r>
    </w:p>
    <w:p w:rsidR="0065353A" w:rsidRDefault="0065353A" w:rsidP="0065353A">
      <w:pPr>
        <w:suppressAutoHyphens w:val="0"/>
        <w:overflowPunct/>
        <w:textAlignment w:val="auto"/>
        <w:rPr>
          <w:rFonts w:cs="Arial"/>
          <w:sz w:val="20"/>
        </w:rPr>
      </w:pPr>
      <w:r>
        <w:rPr>
          <w:rFonts w:cs="Arial"/>
          <w:sz w:val="20"/>
        </w:rPr>
        <w:lastRenderedPageBreak/>
        <w:t>α. Να αναθέσει καθήκοντα τεχνικού ασφαλείας αν στο έργο απασχολήσει λιγότερους από 50 εργαζόμενους σύμφωνα με το Ν. 3850/10 (αρ.8 παρ.1 και αρ.12 παρ.4).</w:t>
      </w:r>
    </w:p>
    <w:p w:rsidR="0065353A" w:rsidRDefault="0065353A" w:rsidP="0065353A">
      <w:pPr>
        <w:suppressAutoHyphens w:val="0"/>
        <w:overflowPunct/>
        <w:textAlignment w:val="auto"/>
        <w:rPr>
          <w:rFonts w:cs="Arial"/>
          <w:sz w:val="20"/>
        </w:rPr>
      </w:pPr>
      <w:r>
        <w:rPr>
          <w:rFonts w:cs="Arial"/>
          <w:sz w:val="20"/>
        </w:rPr>
        <w:t>β. Να αναθέσει καθήκοντα τεχνικού ασφαλείας και ιατρού εργασίας, αν απασχολήσει στο έργο 50 και άνω εργαζόμενους, σύμφωνα με το Ν.3850/10 (αρ.8 παρ.2 και αρ. 4 έως 25).</w:t>
      </w:r>
    </w:p>
    <w:p w:rsidR="0065353A" w:rsidRDefault="0065353A" w:rsidP="0065353A">
      <w:pPr>
        <w:suppressAutoHyphens w:val="0"/>
        <w:overflowPunct/>
        <w:textAlignment w:val="auto"/>
        <w:rPr>
          <w:rFonts w:cs="Arial"/>
          <w:sz w:val="20"/>
        </w:rPr>
      </w:pPr>
      <w:r>
        <w:rPr>
          <w:rFonts w:cs="Arial"/>
          <w:sz w:val="20"/>
        </w:rPr>
        <w:t>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w:t>
      </w:r>
    </w:p>
    <w:p w:rsidR="0065353A" w:rsidRDefault="0065353A" w:rsidP="0065353A">
      <w:pPr>
        <w:suppressAutoHyphens w:val="0"/>
        <w:overflowPunct/>
        <w:textAlignment w:val="auto"/>
        <w:rPr>
          <w:rFonts w:cs="Arial"/>
          <w:sz w:val="20"/>
        </w:rPr>
      </w:pPr>
      <w:r>
        <w:rPr>
          <w:rFonts w:cs="Arial"/>
          <w:sz w:val="20"/>
        </w:rP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w:t>
      </w:r>
    </w:p>
    <w:p w:rsidR="0065353A" w:rsidRDefault="0065353A" w:rsidP="0065353A">
      <w:pPr>
        <w:suppressAutoHyphens w:val="0"/>
        <w:overflowPunct/>
        <w:textAlignment w:val="auto"/>
        <w:rPr>
          <w:rFonts w:cs="Arial"/>
          <w:sz w:val="20"/>
        </w:rPr>
      </w:pPr>
      <w:r>
        <w:rPr>
          <w:rFonts w:cs="Arial"/>
          <w:sz w:val="20"/>
        </w:rPr>
        <w:t>δ. Στα πλαίσια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 :</w:t>
      </w:r>
    </w:p>
    <w:p w:rsidR="0065353A" w:rsidRDefault="0065353A" w:rsidP="0065353A">
      <w:pPr>
        <w:suppressAutoHyphens w:val="0"/>
        <w:overflowPunct/>
        <w:textAlignment w:val="auto"/>
        <w:rPr>
          <w:rFonts w:cs="Arial"/>
          <w:sz w:val="20"/>
        </w:rPr>
      </w:pPr>
      <w:r>
        <w:rPr>
          <w:rFonts w:cs="Arial"/>
          <w:sz w:val="20"/>
        </w:rPr>
        <w:t>1. 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παρ.3-8).</w:t>
      </w:r>
    </w:p>
    <w:p w:rsidR="0065353A" w:rsidRDefault="0065353A" w:rsidP="0065353A">
      <w:pPr>
        <w:suppressAutoHyphens w:val="0"/>
        <w:overflowPunct/>
        <w:textAlignment w:val="auto"/>
        <w:rPr>
          <w:rFonts w:cs="Arial"/>
          <w:sz w:val="20"/>
        </w:rPr>
      </w:pPr>
      <w:r>
        <w:rPr>
          <w:rFonts w:cs="Arial"/>
          <w:sz w:val="20"/>
        </w:rPr>
        <w:t>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w:t>
      </w:r>
    </w:p>
    <w:p w:rsidR="0065353A" w:rsidRDefault="0065353A" w:rsidP="0065353A">
      <w:pPr>
        <w:suppressAutoHyphens w:val="0"/>
        <w:overflowPunct/>
        <w:textAlignment w:val="auto"/>
        <w:rPr>
          <w:rFonts w:cs="Arial"/>
          <w:sz w:val="20"/>
        </w:rPr>
      </w:pPr>
      <w:r>
        <w:rPr>
          <w:rFonts w:cs="Arial"/>
          <w:sz w:val="20"/>
        </w:rPr>
        <w:t>Ο ανάδοχος υποχρεούται να λαμβάνει ενυπόγραφα γνώση των υποδείξεων αυτών.</w:t>
      </w:r>
    </w:p>
    <w:p w:rsidR="0065353A" w:rsidRDefault="0065353A" w:rsidP="0065353A">
      <w:pPr>
        <w:suppressAutoHyphens w:val="0"/>
        <w:overflowPunct/>
        <w:textAlignment w:val="auto"/>
        <w:rPr>
          <w:rFonts w:cs="Arial"/>
          <w:sz w:val="20"/>
        </w:rPr>
      </w:pPr>
      <w:r>
        <w:rPr>
          <w:rFonts w:cs="Arial"/>
          <w:sz w:val="20"/>
        </w:rPr>
        <w:t>Το βιβλίο υποδείξεων τεχνικού ασφαλείας και γιατρού εργασίας σελιδομετρείται και θεωρείται από την αρμόδια επιθεώρηση εργασίας.</w:t>
      </w:r>
    </w:p>
    <w:p w:rsidR="0065353A" w:rsidRDefault="0065353A" w:rsidP="0065353A">
      <w:pPr>
        <w:suppressAutoHyphens w:val="0"/>
        <w:overflowPunct/>
        <w:textAlignment w:val="auto"/>
        <w:rPr>
          <w:rFonts w:cs="Arial"/>
          <w:sz w:val="20"/>
        </w:rPr>
      </w:pPr>
      <w:r>
        <w:rPr>
          <w:rFonts w:cs="Arial"/>
          <w:sz w:val="20"/>
        </w:rPr>
        <w:t>Αν ο ανάδοχος διαφωνεί με τις γραπτές υποδείξεις και συμβουλές του τεχνικού ή του ιατρού εργασίας (Ν 3850/10 αρ.20 παρ.4 ),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w:t>
      </w:r>
    </w:p>
    <w:p w:rsidR="0065353A" w:rsidRDefault="0065353A" w:rsidP="0065353A">
      <w:pPr>
        <w:suppressAutoHyphens w:val="0"/>
        <w:overflowPunct/>
        <w:textAlignment w:val="auto"/>
        <w:rPr>
          <w:rFonts w:cs="Arial"/>
          <w:sz w:val="20"/>
        </w:rPr>
      </w:pPr>
      <w:r>
        <w:rPr>
          <w:rFonts w:cs="Arial"/>
          <w:sz w:val="20"/>
        </w:rPr>
        <w:t>Σε περίπτωση διαφωνίας η διαφορά επιλύεται από τον επιθεωρητή εργασίας και μόνο.</w:t>
      </w:r>
    </w:p>
    <w:p w:rsidR="0065353A" w:rsidRDefault="0065353A" w:rsidP="0065353A">
      <w:pPr>
        <w:suppressAutoHyphens w:val="0"/>
        <w:overflowPunct/>
        <w:textAlignment w:val="auto"/>
        <w:rPr>
          <w:rFonts w:cs="Arial"/>
          <w:sz w:val="20"/>
        </w:rPr>
      </w:pPr>
      <w:r>
        <w:rPr>
          <w:rFonts w:cs="Arial"/>
          <w:sz w:val="20"/>
        </w:rPr>
        <w:t>3. Βιβλίο ατυχημάτων στο οποίο θα περιγράφεται η αιτία και η περιγραφή του ατυχήματος και να το θέτει στη διάθεση των αρμόδιων αρχών Ν.3850/10 (αρ.43 παρ.2β).</w:t>
      </w:r>
    </w:p>
    <w:p w:rsidR="0065353A" w:rsidRDefault="0065353A" w:rsidP="0065353A">
      <w:pPr>
        <w:suppressAutoHyphens w:val="0"/>
        <w:overflowPunct/>
        <w:textAlignment w:val="auto"/>
        <w:rPr>
          <w:rFonts w:cs="Arial"/>
          <w:sz w:val="20"/>
        </w:rPr>
      </w:pPr>
      <w:r>
        <w:rPr>
          <w:rFonts w:cs="Arial"/>
          <w:sz w:val="20"/>
        </w:rPr>
        <w:t>Τα μέτρα που λαμβάνονται για την αποτροπή επανάληψης παρόμοιων ατυχημάτων, καταχωρούνται στο βιβλίο υποδείξεων τεχνικού ασφαλείας.</w:t>
      </w:r>
    </w:p>
    <w:p w:rsidR="0065353A" w:rsidRDefault="0065353A" w:rsidP="0065353A">
      <w:pPr>
        <w:suppressAutoHyphens w:val="0"/>
        <w:overflowPunct/>
        <w:textAlignment w:val="auto"/>
        <w:rPr>
          <w:rFonts w:cs="Arial"/>
          <w:sz w:val="20"/>
        </w:rPr>
      </w:pPr>
      <w:r>
        <w:rPr>
          <w:rFonts w:cs="Arial"/>
          <w:sz w:val="20"/>
        </w:rP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rsidR="0065353A" w:rsidRDefault="0065353A" w:rsidP="0065353A">
      <w:pPr>
        <w:suppressAutoHyphens w:val="0"/>
        <w:overflowPunct/>
        <w:textAlignment w:val="auto"/>
        <w:rPr>
          <w:rFonts w:cs="Arial"/>
          <w:sz w:val="20"/>
        </w:rPr>
      </w:pPr>
      <w:r>
        <w:rPr>
          <w:rFonts w:cs="Arial"/>
          <w:sz w:val="20"/>
        </w:rPr>
        <w:t>4. 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rsidR="0065353A" w:rsidRDefault="0065353A" w:rsidP="0065353A">
      <w:pPr>
        <w:suppressAutoHyphens w:val="0"/>
        <w:overflowPunct/>
        <w:textAlignment w:val="auto"/>
        <w:rPr>
          <w:rFonts w:cs="Arial"/>
          <w:sz w:val="20"/>
        </w:rPr>
      </w:pPr>
      <w:r>
        <w:rPr>
          <w:rFonts w:cs="Arial"/>
          <w:sz w:val="20"/>
        </w:rPr>
        <w:t>5. Ιατρικό φάκελο κάθε εργαζόμενου Ν 3850/10 (αρ.18 παρ.9).</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20.3.3 Ημερολόγιο Μέτρων Ασφάλειας (ΗΜΑ)</w:t>
      </w:r>
    </w:p>
    <w:p w:rsidR="0065353A" w:rsidRDefault="0065353A" w:rsidP="0065353A">
      <w:pPr>
        <w:suppressAutoHyphens w:val="0"/>
        <w:overflowPunct/>
        <w:textAlignment w:val="auto"/>
        <w:rPr>
          <w:rFonts w:cs="Arial"/>
          <w:sz w:val="20"/>
        </w:rPr>
      </w:pPr>
      <w:r>
        <w:rPr>
          <w:rFonts w:cs="Arial"/>
          <w:sz w:val="20"/>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w:t>
      </w:r>
    </w:p>
    <w:p w:rsidR="0065353A" w:rsidRDefault="0065353A" w:rsidP="0065353A">
      <w:pPr>
        <w:suppressAutoHyphens w:val="0"/>
        <w:overflowPunct/>
        <w:textAlignment w:val="auto"/>
        <w:rPr>
          <w:rFonts w:cs="Arial"/>
          <w:sz w:val="20"/>
        </w:rPr>
      </w:pPr>
      <w:r>
        <w:rPr>
          <w:rFonts w:cs="Arial"/>
          <w:sz w:val="20"/>
        </w:rPr>
        <w:t xml:space="preserve">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w:t>
      </w:r>
      <w:r>
        <w:rPr>
          <w:rFonts w:cs="Arial"/>
          <w:sz w:val="20"/>
        </w:rPr>
        <w:lastRenderedPageBreak/>
        <w:t>εργασίας, κλπ : ΠΔ 1073/81 (αρ.113 ), Ν.1396/83 (αρ. 8) και την Εγκύκλιο 27 του (τ.) ΥΠΕΧΩΔΕ με αρ.πρωτ. ΔΕΕΠΠ/208 /12-9-2003.</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20.3.4 Συσχετισμός Σχεδίου Ασφάλειας Υγείας (ΣΑΥ) και Ημερολόγιου Μέτρων Ασφάλειας (ΗΜΑ)</w:t>
      </w:r>
    </w:p>
    <w:p w:rsidR="0065353A" w:rsidRDefault="0065353A" w:rsidP="0065353A">
      <w:pPr>
        <w:suppressAutoHyphens w:val="0"/>
        <w:overflowPunct/>
        <w:textAlignment w:val="auto"/>
        <w:rPr>
          <w:rFonts w:cs="Arial"/>
          <w:sz w:val="20"/>
        </w:rPr>
      </w:pPr>
      <w:r>
        <w:rPr>
          <w:rFonts w:cs="Arial"/>
          <w:sz w:val="20"/>
        </w:rPr>
        <w:t>Για την πιστή εφαρμογή του Σ ΑΥ κατά την εξέλιξη του έργου, πρέπει αυτό να συσχετίζεται με το Η Μ Α.</w:t>
      </w:r>
    </w:p>
    <w:p w:rsidR="0065353A" w:rsidRDefault="0065353A" w:rsidP="0065353A">
      <w:pPr>
        <w:suppressAutoHyphens w:val="0"/>
        <w:overflowPunct/>
        <w:textAlignment w:val="auto"/>
        <w:rPr>
          <w:rFonts w:cs="Arial"/>
          <w:sz w:val="20"/>
        </w:rPr>
      </w:pPr>
      <w:r>
        <w:rPr>
          <w:rFonts w:cs="Arial"/>
          <w:sz w:val="20"/>
        </w:rPr>
        <w:t>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w:t>
      </w:r>
    </w:p>
    <w:p w:rsidR="0065353A" w:rsidRDefault="0065353A" w:rsidP="0065353A">
      <w:pPr>
        <w:suppressAutoHyphens w:val="0"/>
        <w:overflowPunct/>
        <w:textAlignment w:val="auto"/>
        <w:rPr>
          <w:rFonts w:cs="Arial"/>
          <w:sz w:val="20"/>
        </w:rPr>
      </w:pPr>
      <w:r>
        <w:rPr>
          <w:rFonts w:cs="Arial"/>
          <w:sz w:val="20"/>
        </w:rPr>
        <w:t>Με τον τρόπο αυτό διευκολύνεται και επιτυγχάνεται ο στόχος της πρόληψης του ατυχήματος.</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20.4. Απαιτούμενα μέτρα ασφάλειας και υγείας κατά την εκτέλεση όλων των εργασιών στο εργοτάξιο.</w:t>
      </w:r>
    </w:p>
    <w:p w:rsidR="0065353A" w:rsidRDefault="0065353A" w:rsidP="0065353A">
      <w:pPr>
        <w:suppressAutoHyphens w:val="0"/>
        <w:overflowPunct/>
        <w:textAlignment w:val="auto"/>
        <w:rPr>
          <w:rFonts w:cs="Arial"/>
          <w:b/>
          <w:bCs/>
          <w:sz w:val="20"/>
        </w:rPr>
      </w:pPr>
      <w:r>
        <w:rPr>
          <w:rFonts w:cs="Arial"/>
          <w:b/>
          <w:bCs/>
          <w:sz w:val="20"/>
        </w:rPr>
        <w:t>20.4.1 Προετοιμασία εργοταξίου - Μέτρα Ατομικής Προστασίας (ΜΑΠ)</w:t>
      </w:r>
    </w:p>
    <w:p w:rsidR="0065353A" w:rsidRDefault="0065353A" w:rsidP="0065353A">
      <w:pPr>
        <w:suppressAutoHyphens w:val="0"/>
        <w:overflowPunct/>
        <w:textAlignment w:val="auto"/>
        <w:rPr>
          <w:rFonts w:cs="Arial"/>
          <w:sz w:val="20"/>
        </w:rPr>
      </w:pPr>
      <w:r>
        <w:rPr>
          <w:rFonts w:cs="Arial"/>
          <w:sz w:val="20"/>
        </w:rPr>
        <w:t>Ο ανάδοχος υποχρεούται να τηρεί στο εργοτάξιο, κατά την εκτέλεση όλων των εργασιών, τα παρακάτω μέτρα ασφάλειας και υγείας:</w:t>
      </w:r>
    </w:p>
    <w:p w:rsidR="0065353A" w:rsidRDefault="0065353A" w:rsidP="0065353A">
      <w:pPr>
        <w:suppressAutoHyphens w:val="0"/>
        <w:overflowPunct/>
        <w:textAlignment w:val="auto"/>
        <w:rPr>
          <w:rFonts w:cs="Arial"/>
          <w:sz w:val="20"/>
        </w:rPr>
      </w:pPr>
      <w:r>
        <w:rPr>
          <w:rFonts w:cs="Arial"/>
          <w:sz w:val="20"/>
        </w:rPr>
        <w:t>α. 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παραρτ. IV μέρος Α, παρ. 18.1).</w:t>
      </w:r>
    </w:p>
    <w:p w:rsidR="0065353A" w:rsidRDefault="0065353A" w:rsidP="0065353A">
      <w:pPr>
        <w:suppressAutoHyphens w:val="0"/>
        <w:overflowPunct/>
        <w:textAlignment w:val="auto"/>
        <w:rPr>
          <w:rFonts w:cs="Arial"/>
          <w:sz w:val="20"/>
        </w:rPr>
      </w:pPr>
      <w:r>
        <w:rPr>
          <w:rFonts w:cs="Arial"/>
          <w:sz w:val="20"/>
        </w:rPr>
        <w:t>β. 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 ΠΔ 1073/81 (αρ.75-79), ΠΔ 305/96 (αρ.12 παραρτ. IV μέρος Β, τμήμα II, παρ.2).</w:t>
      </w:r>
    </w:p>
    <w:p w:rsidR="0065353A" w:rsidRDefault="0065353A" w:rsidP="0065353A">
      <w:pPr>
        <w:suppressAutoHyphens w:val="0"/>
        <w:overflowPunct/>
        <w:textAlignment w:val="auto"/>
        <w:rPr>
          <w:rFonts w:cs="Arial"/>
          <w:sz w:val="20"/>
        </w:rPr>
      </w:pPr>
      <w:r>
        <w:rPr>
          <w:rFonts w:cs="Arial"/>
          <w:sz w:val="20"/>
        </w:rPr>
        <w:t>γ. 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των εγκαταστάσεων αυτών : ΠΔ 1073/81 (αρ.92 - 95), ΠΔ 305/96 (αρ.12, παραρτ. IV μέρος Α, παρ.6).</w:t>
      </w:r>
    </w:p>
    <w:p w:rsidR="0065353A" w:rsidRDefault="0065353A" w:rsidP="0065353A">
      <w:pPr>
        <w:suppressAutoHyphens w:val="0"/>
        <w:overflowPunct/>
        <w:textAlignment w:val="auto"/>
        <w:rPr>
          <w:rFonts w:cs="Arial"/>
          <w:sz w:val="20"/>
        </w:rPr>
      </w:pPr>
      <w:r>
        <w:rPr>
          <w:rFonts w:cs="Arial"/>
          <w:sz w:val="20"/>
        </w:rPr>
        <w:t>δ. Τη λήψη μέτρων αντιμετώπισης εκτάκτων καταστάσεων όπως :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 ΠΔ 1073/81 (αρ. 92-96), ΠΔ 305/96 (αρ.12, παραρτ. IV μέρος Α, παρ.3, 4, 8-10), Ν.3850/10 (αρ.30, 32, 45).</w:t>
      </w:r>
    </w:p>
    <w:p w:rsidR="0065353A" w:rsidRDefault="0065353A" w:rsidP="0065353A">
      <w:pPr>
        <w:suppressAutoHyphens w:val="0"/>
        <w:overflowPunct/>
        <w:textAlignment w:val="auto"/>
        <w:rPr>
          <w:rFonts w:cs="Arial"/>
          <w:sz w:val="20"/>
        </w:rPr>
      </w:pPr>
      <w:r>
        <w:rPr>
          <w:rFonts w:cs="Arial"/>
          <w:sz w:val="20"/>
        </w:rPr>
        <w:t>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(αρ.109,110), Ν.1430/84 (αρ.17,18), ΠΔ 305/96 (αρ.12 παράρτ. IV μέρος Α, παρ.13, 14).</w:t>
      </w:r>
    </w:p>
    <w:p w:rsidR="0065353A" w:rsidRDefault="0065353A" w:rsidP="0065353A">
      <w:pPr>
        <w:suppressAutoHyphens w:val="0"/>
        <w:overflowPunct/>
        <w:textAlignment w:val="auto"/>
        <w:rPr>
          <w:rFonts w:cs="Arial"/>
          <w:sz w:val="20"/>
        </w:rPr>
      </w:pPr>
      <w:r>
        <w:rPr>
          <w:rFonts w:cs="Arial"/>
          <w:sz w:val="20"/>
        </w:rPr>
        <w:t>στ. 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1073/81(αρ.102-108), Ν.1430/84 (αρ.16-18), ΚΥΑ Β.4373/1205/93 και οι τροποπ. αυτής ΚΥΑ 8881/94 και Υ.Α. οικ.Β.5261/190/97, Π.Δ. 396/94, Π.Δ. 305/96 (αρ.9,παρ.γ).</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20.4.2 Εργοταξιακή σήμανση – σηματοδότηση, συστήματα ασφαλείας, φόρτωση - εκφόρτωση – εναπόθεση υλικών, θόρυβος, φυσικοί, χημικοί παράγοντες κλπ</w:t>
      </w:r>
    </w:p>
    <w:p w:rsidR="0065353A" w:rsidRDefault="0065353A" w:rsidP="0065353A">
      <w:pPr>
        <w:suppressAutoHyphens w:val="0"/>
        <w:overflowPunct/>
        <w:textAlignment w:val="auto"/>
        <w:rPr>
          <w:rFonts w:cs="Arial"/>
          <w:sz w:val="20"/>
        </w:rPr>
      </w:pPr>
      <w:r>
        <w:rPr>
          <w:rFonts w:cs="Arial"/>
          <w:sz w:val="20"/>
        </w:rPr>
        <w:t>Ο ανάδοχος υποχρεούται :</w:t>
      </w:r>
    </w:p>
    <w:p w:rsidR="0065353A" w:rsidRDefault="0065353A" w:rsidP="0065353A">
      <w:pPr>
        <w:suppressAutoHyphens w:val="0"/>
        <w:overflowPunct/>
        <w:textAlignment w:val="auto"/>
        <w:rPr>
          <w:rFonts w:cs="Arial"/>
          <w:sz w:val="20"/>
        </w:rPr>
      </w:pPr>
      <w:r>
        <w:rPr>
          <w:rFonts w:cs="Arial"/>
          <w:sz w:val="20"/>
        </w:rPr>
        <w:t>α. 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65353A" w:rsidRDefault="0065353A" w:rsidP="0065353A">
      <w:pPr>
        <w:suppressAutoHyphens w:val="0"/>
        <w:overflowPunct/>
        <w:textAlignment w:val="auto"/>
        <w:rPr>
          <w:rFonts w:cs="Arial"/>
          <w:sz w:val="20"/>
        </w:rPr>
      </w:pPr>
      <w:r>
        <w:rPr>
          <w:rFonts w:cs="Arial"/>
          <w:sz w:val="20"/>
        </w:rPr>
        <w:t>- Την Υ.Α αριθ. ΔΜΕΟ/Ο/613/16-2-2011 του τ.ΥΠΥΜΕΔΙ: «Οδηγίες Σήμανσης Εκτελούμενων Έργων» (ΟΜΟΕ-ΣΕΕΟ, τεύχος 7)</w:t>
      </w:r>
    </w:p>
    <w:p w:rsidR="0065353A" w:rsidRDefault="0065353A" w:rsidP="0065353A">
      <w:pPr>
        <w:suppressAutoHyphens w:val="0"/>
        <w:overflowPunct/>
        <w:textAlignment w:val="auto"/>
        <w:rPr>
          <w:rFonts w:cs="Arial"/>
          <w:sz w:val="20"/>
        </w:rPr>
      </w:pPr>
      <w:r>
        <w:rPr>
          <w:rFonts w:cs="Arial"/>
          <w:sz w:val="20"/>
        </w:rPr>
        <w:lastRenderedPageBreak/>
        <w:t>- Τη ΚΥΑ αριθ.6952/14-2-2011 του τ.ΥΠΕΚΑ και τ.ΥΠΥΜΕΔΙ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w:t>
      </w:r>
    </w:p>
    <w:p w:rsidR="0065353A" w:rsidRDefault="0065353A" w:rsidP="0065353A">
      <w:pPr>
        <w:suppressAutoHyphens w:val="0"/>
        <w:overflowPunct/>
        <w:textAlignment w:val="auto"/>
        <w:rPr>
          <w:rFonts w:cs="Arial"/>
          <w:sz w:val="20"/>
        </w:rPr>
      </w:pPr>
      <w:r>
        <w:rPr>
          <w:rFonts w:cs="Arial"/>
          <w:sz w:val="20"/>
        </w:rPr>
        <w:t>- Τις διατάξεις του Κώδικα Οδικής Κυκλοφορίας : Ν.2696/99 (αρ. 9 – 11 και αρ.52 ) και την τροπ. αυτού : Ν.3542/07 (αρ. 7-9 και αρ.46).</w:t>
      </w:r>
    </w:p>
    <w:p w:rsidR="0065353A" w:rsidRDefault="0065353A" w:rsidP="0065353A">
      <w:pPr>
        <w:suppressAutoHyphens w:val="0"/>
        <w:overflowPunct/>
        <w:textAlignment w:val="auto"/>
        <w:rPr>
          <w:rFonts w:cs="Arial"/>
          <w:sz w:val="20"/>
        </w:rPr>
      </w:pPr>
      <w:r>
        <w:rPr>
          <w:rFonts w:cs="Arial"/>
          <w:sz w:val="20"/>
        </w:rPr>
        <w:t>β. Να τηρεί τις απαιτήσεις ασφάλειας που αφορούν σε εργασίες εναπόθεσης υλικών στις οδούς, κατάληψης τμήματος οδού και πεζοδρομίου : Ν. 2696/99 (αρ. 47 , 48) και η τροπ. αυτού: Ν. 3542/07 (αρ.43,44).</w:t>
      </w:r>
    </w:p>
    <w:p w:rsidR="0065353A" w:rsidRDefault="0065353A" w:rsidP="0065353A">
      <w:pPr>
        <w:suppressAutoHyphens w:val="0"/>
        <w:overflowPunct/>
        <w:textAlignment w:val="auto"/>
        <w:rPr>
          <w:rFonts w:cs="Arial"/>
          <w:sz w:val="20"/>
        </w:rPr>
      </w:pPr>
      <w:r>
        <w:rPr>
          <w:rFonts w:cs="Arial"/>
          <w:sz w:val="20"/>
        </w:rPr>
        <w:t>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 ΠΔ 1073/81 (αρ.75-84), ΠΔ 305/96 (αρ.8.δ και αρ.12,παραρτ.IVμέρος Α, παρ.2), Ν.3850/10 (αρ. 31,35).</w:t>
      </w:r>
    </w:p>
    <w:p w:rsidR="0065353A" w:rsidRDefault="0065353A" w:rsidP="0065353A">
      <w:pPr>
        <w:suppressAutoHyphens w:val="0"/>
        <w:overflowPunct/>
        <w:textAlignment w:val="auto"/>
        <w:rPr>
          <w:rFonts w:cs="Arial"/>
          <w:sz w:val="20"/>
        </w:rPr>
      </w:pPr>
      <w:r>
        <w:rPr>
          <w:rFonts w:cs="Arial"/>
          <w:sz w:val="20"/>
        </w:rPr>
        <w:t>δ. 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 ΠΔ 216/78, ΠΔ 1073/81 (αρ.85-91), ΚΥΑ 8243/1113/91 (αρ.8), ΠΔ 305/96 [αρ. 8 (γ, ε, στ, ζ) και αρ.12 παραρτ. IV μέρος Α παρ.11 και μέρος Β τμήμα ΙΙ παρ.4], Ν.2696/99 (αρ.32) και η τροπ. αυτού : Ν. 3542/07 (αρ.30).</w:t>
      </w:r>
    </w:p>
    <w:p w:rsidR="0065353A" w:rsidRDefault="0065353A" w:rsidP="0065353A">
      <w:pPr>
        <w:suppressAutoHyphens w:val="0"/>
        <w:overflowPunct/>
        <w:textAlignment w:val="auto"/>
        <w:rPr>
          <w:rFonts w:cs="Arial"/>
          <w:sz w:val="20"/>
        </w:rPr>
      </w:pPr>
      <w:r>
        <w:rPr>
          <w:rFonts w:cs="Arial"/>
          <w:sz w:val="20"/>
        </w:rPr>
        <w:t>ε. Να τηρεί μέτρα προστασίας των εργαζομένων που αφορούν : α) κραδασμούς : ΠΔ 176/05, β) θόρυβο : ΠΔ 85/91, ΠΔ 149/06, γ) προφυλάξεις της οσφυϊκής χώρας και της ράχης από χειρωνακτική διακίνηση φορτίων : ΠΔ 397/94, δ) προστασία από φυσικούς, χημικούς και βιολογικούς παράγοντες : Ν.3850/10 (άρ. 36-41), ΠΔ 82/10.</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t>20.4.3 Μηχανήματα έργων / Εξοπλισμοί εργασίας - αποδεικτικά στοιχεία αυτών.</w:t>
      </w:r>
    </w:p>
    <w:p w:rsidR="0065353A" w:rsidRDefault="0065353A" w:rsidP="0065353A">
      <w:pPr>
        <w:suppressAutoHyphens w:val="0"/>
        <w:overflowPunct/>
        <w:textAlignment w:val="auto"/>
        <w:rPr>
          <w:rFonts w:cs="Arial"/>
          <w:sz w:val="20"/>
        </w:rPr>
      </w:pPr>
      <w:r>
        <w:rPr>
          <w:rFonts w:cs="Arial"/>
          <w:sz w:val="20"/>
        </w:rPr>
        <w:t>Οι εξοπλισμοί εργασίας χαρακτηρίζονται και κατατάσσονται ως μηχανήματα έργων ΠΔ 304/00 (αρ.2).</w:t>
      </w:r>
    </w:p>
    <w:p w:rsidR="0065353A" w:rsidRDefault="0065353A" w:rsidP="0065353A">
      <w:pPr>
        <w:suppressAutoHyphens w:val="0"/>
        <w:overflowPunct/>
        <w:textAlignment w:val="auto"/>
        <w:rPr>
          <w:rFonts w:cs="Arial"/>
          <w:sz w:val="20"/>
        </w:rPr>
      </w:pPr>
      <w:r>
        <w:rPr>
          <w:rFonts w:cs="Arial"/>
          <w:sz w:val="20"/>
        </w:rPr>
        <w:t>α. 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ΠΔ 499/91, ΠΔ 395/94 και οι τροπ. αυτού: ΠΔ 89/99, ΠΔ 304/00 και ΠΔ 155/04, ΠΔ 105/95 (παραρτ. IX), ΠΔ 305/96 (αρ.12 παραρτ.IV μέρος Β τμήμα ΙΙ παρ.7 - 9), ΚΥΑ 15085/593/03, ΚΥΑ αρ.Δ13ε/4800/03, ΠΔ 57/10, Ν.3850/10 (αρ. 34, 35).</w:t>
      </w:r>
    </w:p>
    <w:p w:rsidR="0065353A" w:rsidRDefault="0065353A" w:rsidP="0065353A">
      <w:pPr>
        <w:suppressAutoHyphens w:val="0"/>
        <w:overflowPunct/>
        <w:textAlignment w:val="auto"/>
        <w:rPr>
          <w:rFonts w:cs="Arial"/>
          <w:sz w:val="20"/>
        </w:rPr>
      </w:pPr>
      <w:r>
        <w:rPr>
          <w:rFonts w:cs="Arial"/>
          <w:sz w:val="20"/>
        </w:rPr>
        <w:t>β. Τα μηχανήματα έργων σύμφωνα με το ΠΔ 305/96 (αρ.12 παραρτ.IV, μέρος Β’, τμήμα ΙΙ, παρ.7.4 και 8.5) και το ΠΔ 304/00 (αρ.2), πρέπει να συνοδεύονται από τα εξής στοιχεία :</w:t>
      </w:r>
    </w:p>
    <w:p w:rsidR="0065353A" w:rsidRDefault="0065353A" w:rsidP="0065353A">
      <w:pPr>
        <w:suppressAutoHyphens w:val="0"/>
        <w:overflowPunct/>
        <w:textAlignment w:val="auto"/>
        <w:rPr>
          <w:rFonts w:cs="Arial"/>
          <w:sz w:val="20"/>
        </w:rPr>
      </w:pPr>
      <w:r>
        <w:rPr>
          <w:rFonts w:cs="Arial"/>
          <w:sz w:val="20"/>
        </w:rPr>
        <w:t>1. Πινακίδες αριθμού κυκλοφορίας</w:t>
      </w:r>
    </w:p>
    <w:p w:rsidR="0065353A" w:rsidRDefault="0065353A" w:rsidP="0065353A">
      <w:pPr>
        <w:suppressAutoHyphens w:val="0"/>
        <w:overflowPunct/>
        <w:textAlignment w:val="auto"/>
        <w:rPr>
          <w:rFonts w:cs="Arial"/>
          <w:sz w:val="20"/>
        </w:rPr>
      </w:pPr>
      <w:r>
        <w:rPr>
          <w:rFonts w:cs="Arial"/>
          <w:sz w:val="20"/>
        </w:rPr>
        <w:t>2. Άδεια κυκλοφορίας</w:t>
      </w:r>
    </w:p>
    <w:p w:rsidR="0065353A" w:rsidRDefault="0065353A" w:rsidP="0065353A">
      <w:pPr>
        <w:suppressAutoHyphens w:val="0"/>
        <w:overflowPunct/>
        <w:textAlignment w:val="auto"/>
        <w:rPr>
          <w:rFonts w:cs="Arial"/>
          <w:sz w:val="20"/>
        </w:rPr>
      </w:pPr>
      <w:r>
        <w:rPr>
          <w:rFonts w:cs="Arial"/>
          <w:sz w:val="20"/>
        </w:rPr>
        <w:t>3. Αποδεικτικά στοιχεία ασφάλισης.</w:t>
      </w:r>
    </w:p>
    <w:p w:rsidR="0065353A" w:rsidRDefault="0065353A" w:rsidP="0065353A">
      <w:pPr>
        <w:suppressAutoHyphens w:val="0"/>
        <w:overflowPunct/>
        <w:textAlignment w:val="auto"/>
        <w:rPr>
          <w:rFonts w:cs="Arial"/>
          <w:sz w:val="20"/>
        </w:rPr>
      </w:pPr>
      <w:r>
        <w:rPr>
          <w:rFonts w:cs="Arial"/>
          <w:sz w:val="20"/>
        </w:rPr>
        <w:t>4. Αποδεικτικά πληρωμής τελών κυκλοφορίας (χρήσης)</w:t>
      </w:r>
    </w:p>
    <w:p w:rsidR="0065353A" w:rsidRDefault="0065353A" w:rsidP="0065353A">
      <w:pPr>
        <w:suppressAutoHyphens w:val="0"/>
        <w:overflowPunct/>
        <w:textAlignment w:val="auto"/>
        <w:rPr>
          <w:rFonts w:cs="Arial"/>
          <w:sz w:val="20"/>
        </w:rPr>
      </w:pPr>
      <w:r>
        <w:rPr>
          <w:rFonts w:cs="Arial"/>
          <w:sz w:val="20"/>
        </w:rPr>
        <w:t>5. Άδειες χειριστών μηχανημάτων σύμφωνα με το ΠΔ 305/96 (αρ.12, παραρτ. IV, μέρος Β΄, τμήμα ΙΙ, παρ. 8.1.γ και 8.2) και το ΠΔ 89/99 (παραρτ. II, παρ.2.1).</w:t>
      </w:r>
    </w:p>
    <w:p w:rsidR="0065353A" w:rsidRDefault="0065353A" w:rsidP="0065353A">
      <w:pPr>
        <w:suppressAutoHyphens w:val="0"/>
        <w:overflowPunct/>
        <w:textAlignment w:val="auto"/>
        <w:rPr>
          <w:rFonts w:cs="Arial"/>
          <w:sz w:val="20"/>
        </w:rPr>
      </w:pPr>
      <w:r>
        <w:rPr>
          <w:rFonts w:cs="Arial"/>
          <w:sz w:val="20"/>
        </w:rPr>
        <w:t>Σημειώνεται ότι η άδεια χειριστού μηχανήματος συνοδεύει τον χειριστή.</w:t>
      </w:r>
    </w:p>
    <w:p w:rsidR="0065353A" w:rsidRDefault="0065353A" w:rsidP="0065353A">
      <w:pPr>
        <w:suppressAutoHyphens w:val="0"/>
        <w:overflowPunct/>
        <w:textAlignment w:val="auto"/>
        <w:rPr>
          <w:rFonts w:cs="Arial"/>
          <w:sz w:val="20"/>
        </w:rPr>
      </w:pPr>
      <w:r>
        <w:rPr>
          <w:rFonts w:cs="Arial"/>
          <w:sz w:val="20"/>
        </w:rPr>
        <w:t>6.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w:t>
      </w:r>
    </w:p>
    <w:p w:rsidR="0065353A" w:rsidRDefault="0065353A" w:rsidP="0065353A">
      <w:pPr>
        <w:suppressAutoHyphens w:val="0"/>
        <w:overflowPunct/>
        <w:textAlignment w:val="auto"/>
        <w:rPr>
          <w:rFonts w:cs="Arial"/>
          <w:sz w:val="20"/>
        </w:rPr>
      </w:pPr>
      <w:r>
        <w:rPr>
          <w:rFonts w:cs="Arial"/>
          <w:sz w:val="20"/>
        </w:rPr>
        <w:t>7.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color w:val="000000"/>
          <w:sz w:val="20"/>
        </w:rPr>
      </w:pPr>
      <w:r>
        <w:rPr>
          <w:rFonts w:cs="Arial"/>
          <w:b/>
          <w:bCs/>
          <w:color w:val="000000"/>
          <w:sz w:val="20"/>
        </w:rPr>
        <w:t>20.5.Νομοθετήματα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rsidR="0065353A" w:rsidRDefault="0065353A" w:rsidP="0065353A">
      <w:pPr>
        <w:suppressAutoHyphens w:val="0"/>
        <w:overflowPunct/>
        <w:textAlignment w:val="auto"/>
        <w:rPr>
          <w:rFonts w:cs="Arial"/>
          <w:color w:val="000000"/>
          <w:sz w:val="20"/>
        </w:rPr>
      </w:pPr>
      <w:r>
        <w:rPr>
          <w:rFonts w:cs="Arial"/>
          <w:color w:val="000000"/>
          <w:sz w:val="20"/>
        </w:rPr>
        <w:lastRenderedPageBreak/>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rsidR="0065353A" w:rsidRDefault="0065353A" w:rsidP="0065353A">
      <w:pPr>
        <w:suppressAutoHyphens w:val="0"/>
        <w:overflowPunct/>
        <w:textAlignment w:val="auto"/>
        <w:rPr>
          <w:rFonts w:cs="Arial"/>
          <w:color w:val="000000"/>
          <w:sz w:val="20"/>
        </w:rPr>
      </w:pPr>
      <w:r>
        <w:rPr>
          <w:rFonts w:cs="Arial"/>
          <w:color w:val="000000"/>
          <w:sz w:val="20"/>
        </w:rPr>
        <w:t>Τα εν λόγω απαιτούμενα μέτρα αναφέρονται στα παρακάτω νομοθετήματα:</w:t>
      </w:r>
    </w:p>
    <w:p w:rsidR="0065353A" w:rsidRDefault="0065353A" w:rsidP="0065353A">
      <w:pPr>
        <w:suppressAutoHyphens w:val="0"/>
        <w:overflowPunct/>
        <w:textAlignment w:val="auto"/>
        <w:rPr>
          <w:rFonts w:cs="Arial"/>
          <w:b/>
          <w:bCs/>
          <w:color w:val="000000"/>
          <w:sz w:val="20"/>
        </w:rPr>
      </w:pPr>
      <w:r>
        <w:rPr>
          <w:rFonts w:cs="Arial"/>
          <w:b/>
          <w:bCs/>
          <w:color w:val="000000"/>
          <w:sz w:val="20"/>
        </w:rPr>
        <w:t>20.5.1 Κατεδαφίσεις:</w:t>
      </w:r>
    </w:p>
    <w:p w:rsidR="0065353A" w:rsidRDefault="0065353A" w:rsidP="0065353A">
      <w:pPr>
        <w:suppressAutoHyphens w:val="0"/>
        <w:overflowPunct/>
        <w:textAlignment w:val="auto"/>
        <w:rPr>
          <w:rFonts w:cs="Arial"/>
          <w:color w:val="000000"/>
          <w:sz w:val="20"/>
        </w:rPr>
      </w:pPr>
      <w:r>
        <w:rPr>
          <w:rFonts w:cs="Arial"/>
          <w:color w:val="000000"/>
          <w:sz w:val="20"/>
        </w:rPr>
        <w:t>Ν 495/76, ΠΔ 413/77, ΠΔ 1073/81 (αρ.18 -33, 104), ΚΥΑ 8243/1113/91 (αρ.7), ΥΑ 31245/93, Ν. 2168/93, ΠΔ 396/94 (αρ.9 παρ.4 παραρτ. ΙΙΙ ), Υ.Α. 3009/2/21-γ/94, Υ.Α. 2254/230/Φ.6.9/94 και οι τροπ. αυτής : ΥΑ Φ.6.9/13370/1560/95 και ΥΑ Φ6.9/25068/1183/96, ΠΔ 305/96 (αρ. 12, παραρτ.IV μέρος Β τμήμα II, παρ.11), ΚΥΑ 3329/89 και η τροπ. αυτής : Υ.Α. Φ.28/18787/1032/00, ΠΔ 455/95 και η τροπ. αυτού ΠΔ 2/06, ΠΔ 212/06,ΥΑ 21017/84/09.</w:t>
      </w:r>
    </w:p>
    <w:p w:rsidR="0065353A" w:rsidRDefault="0065353A" w:rsidP="0065353A">
      <w:pPr>
        <w:suppressAutoHyphens w:val="0"/>
        <w:overflowPunct/>
        <w:textAlignment w:val="auto"/>
        <w:rPr>
          <w:rFonts w:cs="Arial"/>
          <w:color w:val="000000"/>
          <w:sz w:val="20"/>
        </w:rPr>
      </w:pPr>
    </w:p>
    <w:p w:rsidR="0065353A" w:rsidRDefault="0065353A" w:rsidP="0065353A">
      <w:pPr>
        <w:suppressAutoHyphens w:val="0"/>
        <w:overflowPunct/>
        <w:textAlignment w:val="auto"/>
        <w:rPr>
          <w:rFonts w:cs="Arial"/>
          <w:b/>
          <w:bCs/>
          <w:color w:val="3366FF"/>
          <w:sz w:val="20"/>
        </w:rPr>
      </w:pPr>
      <w:r>
        <w:rPr>
          <w:rFonts w:cs="Arial"/>
          <w:b/>
          <w:bCs/>
          <w:color w:val="000000"/>
          <w:sz w:val="20"/>
        </w:rPr>
        <w:t xml:space="preserve">20.5.2 Εκσκαφές (θεμελίων, τάφρων, φρεάτων, κλπ), Αντιστηρίξεις </w:t>
      </w:r>
      <w:r>
        <w:rPr>
          <w:rFonts w:cs="Arial"/>
          <w:b/>
          <w:bCs/>
          <w:color w:val="3366FF"/>
          <w:sz w:val="20"/>
        </w:rPr>
        <w:t>:</w:t>
      </w:r>
    </w:p>
    <w:p w:rsidR="0065353A" w:rsidRDefault="0065353A" w:rsidP="0065353A">
      <w:pPr>
        <w:suppressAutoHyphens w:val="0"/>
        <w:overflowPunct/>
        <w:textAlignment w:val="auto"/>
        <w:rPr>
          <w:rFonts w:cs="Arial"/>
          <w:color w:val="000000"/>
          <w:sz w:val="20"/>
        </w:rPr>
      </w:pPr>
      <w:r>
        <w:rPr>
          <w:rFonts w:cs="Arial"/>
          <w:color w:val="000000"/>
          <w:sz w:val="20"/>
        </w:rPr>
        <w:t>Ν. 495/76, ΠΔ 413/77, ΠΔ 1073/81 (αρ.2-17, 40-42 ), ΥΑ αρ. 3046/304/89 (αρ.8-ασφάλεια και αντοχή κτιρίων, παρ.4), ΚΥΑ 3329/89 και η τροπ. αυτής : ΥΑ Φ.28/18787/1032/00, Ν. 2168/93, ΠΔ 396/94 (αρ.9 παρ.4 παραρτ. ΙΙΙ), ΥΑ 3009/2/21-γ/94, ΥΑ 2254/230/Φ.6.9/94 και οι τροπ. αυτής : ΥΑ Φ.6.9/13370/1560/95 και ΥΑ Φ6.9/25068/1183/96, ΠΔ 455/95 και η τροπ. αυτού : ΠΔ 2/06, ΠΔ 305/96 (αρ. 12, παραρτ. IV μέρος Β τμήμα ΙΙ παρ. 10 ).</w:t>
      </w:r>
    </w:p>
    <w:p w:rsidR="0065353A" w:rsidRDefault="0065353A" w:rsidP="0065353A">
      <w:pPr>
        <w:suppressAutoHyphens w:val="0"/>
        <w:overflowPunct/>
        <w:textAlignment w:val="auto"/>
        <w:rPr>
          <w:rFonts w:cs="Arial"/>
          <w:color w:val="000000"/>
          <w:sz w:val="20"/>
        </w:rPr>
      </w:pPr>
    </w:p>
    <w:p w:rsidR="0065353A" w:rsidRDefault="0065353A" w:rsidP="0065353A">
      <w:pPr>
        <w:suppressAutoHyphens w:val="0"/>
        <w:overflowPunct/>
        <w:textAlignment w:val="auto"/>
        <w:rPr>
          <w:rFonts w:cs="Arial"/>
          <w:b/>
          <w:bCs/>
          <w:color w:val="000000"/>
          <w:sz w:val="20"/>
        </w:rPr>
      </w:pPr>
      <w:r>
        <w:rPr>
          <w:rFonts w:cs="Arial"/>
          <w:b/>
          <w:bCs/>
          <w:color w:val="000000"/>
          <w:sz w:val="20"/>
        </w:rPr>
        <w:t>20.5.3 Ικριώματα και κλίμακες, Οδοί κυκλοφορίας – ζώνες κινδύνου, Εργασίες σε ύψος, Εργασίες σε στέγες.</w:t>
      </w:r>
    </w:p>
    <w:p w:rsidR="0065353A" w:rsidRDefault="0065353A" w:rsidP="0065353A">
      <w:pPr>
        <w:suppressAutoHyphens w:val="0"/>
        <w:overflowPunct/>
        <w:textAlignment w:val="auto"/>
        <w:rPr>
          <w:rFonts w:cs="Arial"/>
          <w:color w:val="000000"/>
          <w:sz w:val="20"/>
        </w:rPr>
      </w:pPr>
      <w:r>
        <w:rPr>
          <w:rFonts w:cs="Arial"/>
          <w:color w:val="000000"/>
          <w:sz w:val="20"/>
        </w:rPr>
        <w:t>ΠΔ 778/80, ΠΔ 1073/81 (αρ.34-44), Ν.1430/84 (αρ. 7-10), ΚΥΑ 16440/Φ.10.4/445/93, ΠΔ 396/94 (αρ.9 παρ.4 παραρτ. ΙΙΙ), ΠΔ 155/04, ΠΔ 305/96 (αρ. 12, παραρτ.IV μέρος Α παρ.1, 10 και μέρος Β τμήμα ΙΙ παρ.4-6,14 ).</w:t>
      </w:r>
    </w:p>
    <w:p w:rsidR="0065353A" w:rsidRDefault="0065353A" w:rsidP="0065353A">
      <w:pPr>
        <w:suppressAutoHyphens w:val="0"/>
        <w:overflowPunct/>
        <w:textAlignment w:val="auto"/>
        <w:rPr>
          <w:rFonts w:cs="Arial"/>
          <w:color w:val="000000"/>
          <w:sz w:val="20"/>
        </w:rPr>
      </w:pPr>
    </w:p>
    <w:p w:rsidR="0065353A" w:rsidRDefault="0065353A" w:rsidP="0065353A">
      <w:pPr>
        <w:suppressAutoHyphens w:val="0"/>
        <w:overflowPunct/>
        <w:textAlignment w:val="auto"/>
        <w:rPr>
          <w:rFonts w:cs="Arial"/>
          <w:b/>
          <w:bCs/>
          <w:color w:val="000000"/>
          <w:sz w:val="20"/>
        </w:rPr>
      </w:pPr>
      <w:r>
        <w:rPr>
          <w:rFonts w:cs="Arial"/>
          <w:b/>
          <w:bCs/>
          <w:color w:val="000000"/>
          <w:sz w:val="20"/>
        </w:rPr>
        <w:t>20.5.4 Εργασίες συγκόλλησης, οξυγονοκκοπής &amp; λοιπές θερμές εργασίες</w:t>
      </w:r>
    </w:p>
    <w:p w:rsidR="0065353A" w:rsidRDefault="0065353A" w:rsidP="0065353A">
      <w:pPr>
        <w:suppressAutoHyphens w:val="0"/>
        <w:overflowPunct/>
        <w:textAlignment w:val="auto"/>
        <w:rPr>
          <w:rFonts w:cs="Arial"/>
          <w:color w:val="000000"/>
          <w:sz w:val="20"/>
        </w:rPr>
      </w:pPr>
      <w:r>
        <w:rPr>
          <w:rFonts w:cs="Arial"/>
          <w:color w:val="000000"/>
          <w:sz w:val="20"/>
        </w:rPr>
        <w:t>ΠΔ 95/78, ΠΔ 1073/81 (αρ.96, 99,.104, 105 ), ΠΔ 70/90 (αρ.15), ΠΔ 396/94 (αρ.9 παρ.4 παραρτ. ΙΙΙ), Πυροσβεστική Διάταξη 7 Απόφ.7568 Φ.700.1/96, ΚΥΑ αρ.οικ.16289/330/99</w:t>
      </w:r>
    </w:p>
    <w:p w:rsidR="0065353A" w:rsidRDefault="0065353A" w:rsidP="0065353A">
      <w:pPr>
        <w:suppressAutoHyphens w:val="0"/>
        <w:overflowPunct/>
        <w:textAlignment w:val="auto"/>
        <w:rPr>
          <w:rFonts w:cs="Arial"/>
          <w:b/>
          <w:bCs/>
          <w:sz w:val="20"/>
        </w:rPr>
      </w:pPr>
      <w:r>
        <w:rPr>
          <w:rFonts w:cs="Arial"/>
          <w:b/>
          <w:bCs/>
          <w:color w:val="000000"/>
          <w:sz w:val="20"/>
        </w:rPr>
        <w:t>20.</w:t>
      </w:r>
      <w:r>
        <w:rPr>
          <w:rFonts w:cs="Arial"/>
          <w:b/>
          <w:bCs/>
          <w:sz w:val="20"/>
        </w:rPr>
        <w:t>5.5 Κατασκευή δομικών έργων (κτίρια, γέφυρες, τοίχοι αντιστήριξης, δεξαμενές, κλπ.)</w:t>
      </w:r>
    </w:p>
    <w:p w:rsidR="0065353A" w:rsidRDefault="0065353A" w:rsidP="0065353A">
      <w:pPr>
        <w:suppressAutoHyphens w:val="0"/>
        <w:overflowPunct/>
        <w:textAlignment w:val="auto"/>
        <w:rPr>
          <w:rFonts w:cs="Arial"/>
          <w:sz w:val="20"/>
        </w:rPr>
      </w:pPr>
      <w:r>
        <w:rPr>
          <w:rFonts w:cs="Arial"/>
          <w:sz w:val="20"/>
        </w:rPr>
        <w:t>ΠΔ 778/80, ΠΔ 1073/81 (αρ.26- 33, αρ.98), ΥΑ 3046/304/89, ΠΔ 396/94 (αρ.9 παρ.4 παραρτ. ΙΙΙ), ΠΔ 305/96 (αρ.12 παραρτ. IV μέρος Β τμήμα ΙΙ παρ. 12).</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color w:val="000000"/>
          <w:sz w:val="20"/>
        </w:rPr>
        <w:t>20.</w:t>
      </w:r>
      <w:r>
        <w:rPr>
          <w:rFonts w:cs="Arial"/>
          <w:b/>
          <w:bCs/>
          <w:sz w:val="20"/>
        </w:rPr>
        <w:t>5.6 Προετοιμασία και διάνοιξη σηράγγων και λοιπών υπογείων έργων.</w:t>
      </w:r>
    </w:p>
    <w:p w:rsidR="0065353A" w:rsidRDefault="0065353A" w:rsidP="0065353A">
      <w:pPr>
        <w:suppressAutoHyphens w:val="0"/>
        <w:overflowPunct/>
        <w:textAlignment w:val="auto"/>
        <w:rPr>
          <w:rFonts w:cs="Arial"/>
          <w:sz w:val="20"/>
        </w:rPr>
      </w:pPr>
      <w:r>
        <w:rPr>
          <w:rFonts w:cs="Arial"/>
          <w:sz w:val="20"/>
        </w:rPr>
        <w:t>(Σήραγγες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6.00 μ. κάτω από την επιφάνεια της γης.)</w:t>
      </w:r>
    </w:p>
    <w:p w:rsidR="0065353A" w:rsidRDefault="0065353A" w:rsidP="0065353A">
      <w:pPr>
        <w:suppressAutoHyphens w:val="0"/>
        <w:overflowPunct/>
        <w:textAlignment w:val="auto"/>
        <w:rPr>
          <w:rFonts w:cs="Arial"/>
          <w:sz w:val="20"/>
        </w:rPr>
      </w:pPr>
      <w:r>
        <w:rPr>
          <w:rFonts w:cs="Arial"/>
          <w:sz w:val="20"/>
        </w:rPr>
        <w:t>Ν.495/76, ΠΔ 413/77, ΠΔ 225/89, ΚΥΑ 3329/89 και η τροπ. αυτής : ΥΑ Φ.28/18787/1032/00, Ν. 2168/93, ΠΔ 396/94 (αρ.9 παρ.4 παραρτ. ΙΙΙ), ΥΑ 2254/230/Φ.6.9/94 και οι τροπ. αυτής : ΥΑ Φ.6.9/13370/1560/95 και ΥΑ Φ6.9/25068/1183/96, ΥΑ 3009/2/21-γ/94, ΠΔ 455/95 και η τροπ. αυτού : ΠΔ 2/06, ΠΔ 305/96 (αρ.12 παραρτ. IV μέρος Β τμήμα ΙΙ παρ.10).</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color w:val="000000"/>
          <w:sz w:val="20"/>
        </w:rPr>
        <w:t>20.</w:t>
      </w:r>
      <w:r>
        <w:rPr>
          <w:rFonts w:cs="Arial"/>
          <w:b/>
          <w:bCs/>
          <w:sz w:val="20"/>
        </w:rPr>
        <w:t>5.7 Καταδυτικές εργασίες σε Λιμενικά έργα</w:t>
      </w:r>
    </w:p>
    <w:p w:rsidR="0065353A" w:rsidRDefault="0065353A" w:rsidP="0065353A">
      <w:pPr>
        <w:suppressAutoHyphens w:val="0"/>
        <w:overflowPunct/>
        <w:textAlignment w:val="auto"/>
        <w:rPr>
          <w:rFonts w:cs="Arial"/>
          <w:sz w:val="20"/>
        </w:rPr>
      </w:pPr>
      <w:r>
        <w:rPr>
          <w:rFonts w:cs="Arial"/>
          <w:sz w:val="20"/>
        </w:rPr>
        <w:t>(Υποθαλάσσιες εκσκαφές, διαμόρφωση πυθμένα θαλάσσης, κατασκευή προβλήτας κλπ με χρήση πλωτών ναυπηγημάτων και καταδυτικού συνεργείου.)</w:t>
      </w:r>
    </w:p>
    <w:p w:rsidR="0065353A" w:rsidRDefault="0065353A" w:rsidP="0065353A">
      <w:pPr>
        <w:suppressAutoHyphens w:val="0"/>
        <w:overflowPunct/>
        <w:textAlignment w:val="auto"/>
        <w:rPr>
          <w:rFonts w:cs="Arial"/>
          <w:sz w:val="20"/>
        </w:rPr>
      </w:pPr>
      <w:r>
        <w:rPr>
          <w:rFonts w:cs="Arial"/>
          <w:sz w:val="20"/>
        </w:rPr>
        <w:t>ΠΔ 1073/81 (αρ.100), Ν 1430/84 (αρ.17), ΠΔ 396/94 (αρ.9 παρ.4 παραρτ.ΙΙΙ), ΥΑ 3131.1/20/95/95, ΠΔ 305/96 (αρ.12, παραρτ.IV μέρος Β τμήμα ΙΙ παρ.8.3 και παρ.13).</w:t>
      </w:r>
    </w:p>
    <w:p w:rsidR="0065353A" w:rsidRDefault="0065353A" w:rsidP="0065353A">
      <w:pPr>
        <w:suppressAutoHyphens w:val="0"/>
        <w:overflowPunct/>
        <w:textAlignment w:val="auto"/>
        <w:rPr>
          <w:rFonts w:cs="Arial"/>
          <w:sz w:val="20"/>
        </w:rPr>
      </w:pPr>
    </w:p>
    <w:p w:rsidR="0065353A" w:rsidRDefault="0065353A" w:rsidP="0065353A">
      <w:pPr>
        <w:suppressAutoHyphens w:val="0"/>
        <w:overflowPunct/>
        <w:textAlignment w:val="auto"/>
        <w:rPr>
          <w:rFonts w:cs="Arial"/>
          <w:b/>
          <w:bCs/>
          <w:sz w:val="20"/>
        </w:rPr>
      </w:pPr>
      <w:r>
        <w:rPr>
          <w:rFonts w:cs="Arial"/>
          <w:b/>
          <w:bCs/>
          <w:sz w:val="20"/>
        </w:rPr>
        <w:lastRenderedPageBreak/>
        <w:t>20.6. Ακολουθεί κατάλογος με τα νομοθετήματα και τις κανονιστικές διατάξεις που περιλαμβάνουν τα απαιτούμενα μέτρα ασφάλειας και υγείας στο εργοτάξιο.</w:t>
      </w:r>
    </w:p>
    <w:p w:rsidR="0065353A" w:rsidRDefault="0065353A" w:rsidP="0065353A">
      <w:pPr>
        <w:suppressAutoHyphens w:val="0"/>
        <w:overflowPunct/>
        <w:textAlignment w:val="auto"/>
        <w:rPr>
          <w:rFonts w:ascii="Times New Roman" w:hAnsi="Times New Roman" w:cs="ArialMT"/>
          <w:szCs w:val="24"/>
        </w:rPr>
      </w:pPr>
    </w:p>
    <w:p w:rsidR="0065353A" w:rsidRDefault="0065353A" w:rsidP="0065353A">
      <w:pPr>
        <w:suppressAutoHyphens w:val="0"/>
        <w:overflowPunct/>
        <w:textAlignment w:val="auto"/>
        <w:rPr>
          <w:rFonts w:ascii="Times New Roman" w:hAnsi="Times New Roman" w:cs="ArialMT"/>
          <w:szCs w:val="24"/>
        </w:rPr>
      </w:pPr>
    </w:p>
    <w:p w:rsidR="0065353A" w:rsidRDefault="0065353A" w:rsidP="0065353A">
      <w:pPr>
        <w:suppressAutoHyphens w:val="0"/>
        <w:overflowPunct/>
        <w:textAlignment w:val="auto"/>
        <w:rPr>
          <w:rFonts w:ascii="Arial-BoldMT" w:hAnsi="Arial-BoldMT" w:cs="Arial-BoldMT"/>
          <w:b/>
          <w:bCs/>
          <w:sz w:val="28"/>
          <w:szCs w:val="28"/>
        </w:rPr>
      </w:pPr>
      <w:r>
        <w:rPr>
          <w:rFonts w:ascii="Arial-BoldMT" w:hAnsi="Arial-BoldMT" w:cs="Arial-BoldMT"/>
          <w:b/>
          <w:bCs/>
          <w:sz w:val="28"/>
          <w:szCs w:val="28"/>
        </w:rPr>
        <w:t>ΚΑΤΑΛΟΓΟΣ ΝΟΜΟΘΕΤΗΜΑΤΩΝ ΚΑΙ ΚΑΝΟΝΙΣΤΙΚΩΝ ΔΙΑΤΑΞΕΩΝ:</w:t>
      </w:r>
    </w:p>
    <w:p w:rsidR="0065353A" w:rsidRDefault="0065353A" w:rsidP="0065353A">
      <w:pPr>
        <w:suppressAutoHyphens w:val="0"/>
        <w:overflowPunct/>
        <w:textAlignment w:val="auto"/>
        <w:rPr>
          <w:rFonts w:ascii="Arial-BoldMT" w:hAnsi="Arial-BoldMT" w:cs="Arial-BoldMT"/>
          <w:b/>
          <w:bCs/>
          <w:sz w:val="28"/>
          <w:szCs w:val="28"/>
        </w:rPr>
      </w:pPr>
      <w:r>
        <w:rPr>
          <w:rFonts w:ascii="Arial-BoldMT" w:hAnsi="Arial-BoldMT" w:cs="Arial-BoldMT"/>
          <w:b/>
          <w:bCs/>
          <w:sz w:val="28"/>
          <w:szCs w:val="28"/>
        </w:rPr>
        <w:t>«ΑΠΑΙΤΟΥΜΕΝΑ ΜΕΤΡΑ ΑΣΦΑΛΕΙΑΣ ΚΑΙ ΥΓΕΙΑΣ ΣΤΟ ΕΡΓΟΤΑΞΙΟ»</w:t>
      </w:r>
    </w:p>
    <w:p w:rsidR="0065353A" w:rsidRDefault="0065353A" w:rsidP="0065353A">
      <w:pPr>
        <w:suppressAutoHyphens w:val="0"/>
        <w:overflowPunct/>
        <w:textAlignment w:val="auto"/>
        <w:rPr>
          <w:rFonts w:ascii="Times New Roman" w:hAnsi="Times New Roman" w:cs="Arial-BoldMT"/>
          <w:b/>
          <w:bCs/>
          <w:sz w:val="28"/>
          <w:szCs w:val="28"/>
        </w:rPr>
      </w:pPr>
    </w:p>
    <w:tbl>
      <w:tblPr>
        <w:tblW w:w="5000" w:type="pct"/>
        <w:tblLook w:val="0000"/>
      </w:tblPr>
      <w:tblGrid>
        <w:gridCol w:w="2201"/>
        <w:gridCol w:w="2040"/>
        <w:gridCol w:w="3573"/>
        <w:gridCol w:w="2040"/>
      </w:tblGrid>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sz w:val="20"/>
              </w:rPr>
            </w:pPr>
            <w:r w:rsidRPr="00856BC6">
              <w:rPr>
                <w:rFonts w:cs="Arial"/>
                <w:b/>
                <w:sz w:val="20"/>
              </w:rPr>
              <w:t>A. ΝΟΜΟΙ</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495/76</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337/Α/76</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395/94</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220/Α/94</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1396/83</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126/Α/83</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396/94</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220/Α/94</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1430/84</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49/Α/84</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397/94</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221/Α/94</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2168/ 93</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147/Α/93</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105/95</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67/Α/95</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2696/99</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57/Α/99</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455/95</w:t>
            </w:r>
          </w:p>
          <w:p w:rsidR="0065353A" w:rsidRPr="00856BC6" w:rsidRDefault="0065353A" w:rsidP="0065353A">
            <w:pPr>
              <w:suppressAutoHyphens w:val="0"/>
              <w:overflowPunct/>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268/Α/95</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3542/07</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50/Α/07</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305/96</w:t>
            </w:r>
          </w:p>
          <w:p w:rsidR="0065353A" w:rsidRPr="00856BC6" w:rsidRDefault="0065353A" w:rsidP="0065353A">
            <w:pPr>
              <w:suppressAutoHyphens w:val="0"/>
              <w:overflowPunct/>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212/Α/96</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3669/08</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116/Α/08</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89/99</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94/Α/99</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3850/10</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84/Α/10</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304/00</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241/Α/00</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Ν. 4030/12</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249/Α/12</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155/04</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121/Α/04</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176/05</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227/Α/05</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149/06</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159/Α/06</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u w:val="single"/>
              </w:rPr>
            </w:pPr>
            <w:r w:rsidRPr="00856BC6">
              <w:rPr>
                <w:rFonts w:cs="Arial"/>
                <w:sz w:val="20"/>
                <w:u w:val="single"/>
              </w:rPr>
              <w:t>Β. ΠΡΟΕΔΡΙΚΑ</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u w:val="single"/>
              </w:rPr>
            </w:pPr>
            <w:r w:rsidRPr="00856BC6">
              <w:rPr>
                <w:rFonts w:cs="Arial"/>
                <w:sz w:val="20"/>
                <w:u w:val="single"/>
              </w:rPr>
              <w:t>ΔΙΑΤΑΓΜΑΤΑ</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2/06</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268/Α/06</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413/77</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128/Α/77</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212/06</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212/Α/06</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95/78</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20/Α/78</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82/10</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145/Α/10</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216/78</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47/Α/78</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57/10</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97/Α/10</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778/80</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193/Α/80</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
                <w:bCs/>
                <w:sz w:val="20"/>
                <w:lang w:val="en-US"/>
              </w:rPr>
            </w:pP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1073/81</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260/A/81</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Cs/>
                <w:sz w:val="20"/>
                <w:u w:val="single"/>
              </w:rPr>
            </w:pPr>
            <w:r w:rsidRPr="00856BC6">
              <w:rPr>
                <w:rFonts w:cs="Arial"/>
                <w:bCs/>
                <w:sz w:val="20"/>
                <w:u w:val="single"/>
              </w:rPr>
              <w:t>Γ. ΥΠΟΥΡΓΙΚΕΣ</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bCs/>
                <w:sz w:val="20"/>
                <w:u w:val="single"/>
              </w:rPr>
            </w:pPr>
            <w:r w:rsidRPr="00856BC6">
              <w:rPr>
                <w:rFonts w:cs="Arial"/>
                <w:bCs/>
                <w:sz w:val="20"/>
                <w:u w:val="single"/>
              </w:rPr>
              <w:t>ΑΠΟΦΑΣΕΙΣ</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225/89</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106/Α/89</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ΥΑ 130646/84</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154/Β/84</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31/90</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31/Α/90</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ΚΥΑ 3329/89</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132/Β/89</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70/90</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31/Α/90</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ΚΥΑ 8243/1113/91</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138/Β/91</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85/91</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38/Α/91</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ΚΥΑαρ.οικ.Β.4373/1205/93</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187/Β/93</w:t>
            </w:r>
          </w:p>
        </w:tc>
      </w:tr>
      <w:tr w:rsidR="0065353A" w:rsidRPr="00856BC6" w:rsidTr="0065353A">
        <w:trPr>
          <w:trHeight w:val="284"/>
        </w:trPr>
        <w:tc>
          <w:tcPr>
            <w:tcW w:w="1117"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Π. Δ. 499/91</w:t>
            </w:r>
          </w:p>
        </w:tc>
        <w:tc>
          <w:tcPr>
            <w:tcW w:w="1035"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180/Α/91</w:t>
            </w:r>
          </w:p>
        </w:tc>
        <w:tc>
          <w:tcPr>
            <w:tcW w:w="1813" w:type="pct"/>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ΚΥΑ 16440/Φ.10.4/445/93</w:t>
            </w:r>
          </w:p>
        </w:tc>
        <w:tc>
          <w:tcPr>
            <w:tcW w:w="1035" w:type="pct"/>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contextualSpacing/>
              <w:textAlignment w:val="auto"/>
              <w:rPr>
                <w:rFonts w:cs="Arial"/>
                <w:sz w:val="20"/>
              </w:rPr>
            </w:pPr>
            <w:r w:rsidRPr="00856BC6">
              <w:rPr>
                <w:rFonts w:cs="Arial"/>
                <w:sz w:val="20"/>
              </w:rPr>
              <w:t>ΦΕΚ 765/Β/93</w:t>
            </w:r>
          </w:p>
        </w:tc>
      </w:tr>
    </w:tbl>
    <w:p w:rsidR="0065353A" w:rsidRDefault="0065353A" w:rsidP="0065353A">
      <w:pPr>
        <w:suppressAutoHyphens w:val="0"/>
        <w:overflowPunct/>
        <w:textAlignment w:val="auto"/>
      </w:pPr>
    </w:p>
    <w:p w:rsidR="0065353A" w:rsidRDefault="0065353A" w:rsidP="0065353A">
      <w:pPr>
        <w:pStyle w:val="a4"/>
        <w:tabs>
          <w:tab w:val="left" w:pos="426"/>
          <w:tab w:val="right" w:pos="1560"/>
          <w:tab w:val="left" w:pos="1701"/>
        </w:tabs>
        <w:jc w:val="both"/>
        <w:rPr>
          <w:sz w:val="22"/>
        </w:rPr>
      </w:pPr>
    </w:p>
    <w:tbl>
      <w:tblPr>
        <w:tblW w:w="0" w:type="auto"/>
        <w:tblInd w:w="-20" w:type="dxa"/>
        <w:tblLayout w:type="fixed"/>
        <w:tblLook w:val="0000"/>
      </w:tblPr>
      <w:tblGrid>
        <w:gridCol w:w="2739"/>
        <w:gridCol w:w="2288"/>
        <w:gridCol w:w="2281"/>
        <w:gridCol w:w="2382"/>
      </w:tblGrid>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u w:val="single"/>
              </w:rPr>
            </w:pPr>
            <w:r w:rsidRPr="00856BC6">
              <w:rPr>
                <w:rFonts w:cs="Arial"/>
                <w:sz w:val="20"/>
                <w:u w:val="single"/>
              </w:rPr>
              <w:t>Γ.ΥΠΟΥΡΓΙΚΕΣ</w:t>
            </w:r>
          </w:p>
          <w:p w:rsidR="0065353A" w:rsidRPr="00856BC6" w:rsidRDefault="0065353A" w:rsidP="0065353A">
            <w:pPr>
              <w:pStyle w:val="a4"/>
              <w:tabs>
                <w:tab w:val="left" w:pos="426"/>
                <w:tab w:val="right" w:pos="1560"/>
                <w:tab w:val="left" w:pos="1701"/>
              </w:tabs>
              <w:spacing w:before="0"/>
              <w:rPr>
                <w:rFonts w:cs="Arial"/>
                <w:sz w:val="20"/>
                <w:u w:val="single"/>
              </w:rPr>
            </w:pP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u w:val="single"/>
              </w:rPr>
            </w:pPr>
            <w:r w:rsidRPr="00856BC6">
              <w:rPr>
                <w:rFonts w:cs="Arial"/>
                <w:sz w:val="20"/>
                <w:u w:val="single"/>
              </w:rPr>
              <w:t>ΑΠΟΦΑΣΕΙΣ</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u w:val="single"/>
              </w:rPr>
            </w:pPr>
            <w:r w:rsidRPr="00856BC6">
              <w:rPr>
                <w:rFonts w:cs="Arial"/>
                <w:sz w:val="20"/>
                <w:u w:val="single"/>
              </w:rPr>
              <w:t>Δ. ΕΓΚΥΚΛΙΟΙ</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ΚΥΑ αρ. 8881/94</w:t>
            </w:r>
          </w:p>
          <w:p w:rsidR="0065353A" w:rsidRPr="00856BC6" w:rsidRDefault="0065353A" w:rsidP="0065353A">
            <w:pPr>
              <w:pStyle w:val="a4"/>
              <w:tabs>
                <w:tab w:val="left" w:pos="426"/>
                <w:tab w:val="right" w:pos="1560"/>
                <w:tab w:val="left" w:pos="1701"/>
              </w:tabs>
              <w:spacing w:before="0"/>
              <w:rPr>
                <w:rFonts w:cs="Arial"/>
                <w:sz w:val="20"/>
              </w:rPr>
            </w:pP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450/Β/94</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ΕΓΚΥΚΛΙΟΣ 27/03</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textAlignment w:val="auto"/>
              <w:rPr>
                <w:rFonts w:cs="Arial"/>
                <w:sz w:val="20"/>
              </w:rPr>
            </w:pPr>
            <w:r w:rsidRPr="00856BC6">
              <w:rPr>
                <w:rFonts w:cs="Arial"/>
                <w:sz w:val="20"/>
              </w:rPr>
              <w:t>ΑΡ.ΠΡΩΤ.ΔΕΕΠ</w:t>
            </w: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Π/208/12-9-03</w:t>
            </w: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αρ.οικ. 31245/93</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451/Β/93</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ΕΓΚΥΚΛΙΟΣ 6/08</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textAlignment w:val="auto"/>
              <w:rPr>
                <w:rFonts w:cs="Arial"/>
                <w:sz w:val="20"/>
              </w:rPr>
            </w:pPr>
            <w:r w:rsidRPr="00856BC6">
              <w:rPr>
                <w:rFonts w:cs="Arial"/>
                <w:sz w:val="20"/>
              </w:rPr>
              <w:t>ΑΡ.ΠΡΩΤ.ΔΙΠΑΔ/</w:t>
            </w: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οικ/215/31-3-08</w:t>
            </w: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3009/2/21-γ/94</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301/Β/94</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ΕΓΚΥΚΛΙΟΣ Σ.ΕΠ.Ε</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suppressAutoHyphens w:val="0"/>
              <w:overflowPunct/>
              <w:snapToGrid w:val="0"/>
              <w:spacing w:before="0"/>
              <w:textAlignment w:val="auto"/>
              <w:rPr>
                <w:rFonts w:cs="Arial"/>
                <w:sz w:val="20"/>
              </w:rPr>
            </w:pPr>
            <w:r w:rsidRPr="00856BC6">
              <w:rPr>
                <w:rFonts w:cs="Arial"/>
                <w:sz w:val="20"/>
              </w:rPr>
              <w:t>ΑΡ.ΠΡ. 10201/12</w:t>
            </w: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ΑΔΑ:Β4Λ1Λ-ΚΦΖ</w:t>
            </w: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2254/230/Φ.6.9/94</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73/Β/94</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3131.1/20/95/95</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978/Β/95</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Φ.6.9/13370/1560/95</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677/Β/95</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Φ6.9/25068/1183/96</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1035/Β/96</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Υ.Α αρ.οικ.Β.5261/190/97</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113/Β/97</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ΚΥΑ αρ.οικ.16289/330/99</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987/Β/99</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ΚΥΑαρ.οικ.15085/593/03</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1186/Β/03</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ΚΥΑ αρ. Δ13ε/4800/03</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708/Β/03</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ΚΥΑ αρ.6952/11</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420/Β/11</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3046/304/89</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59/Δ/89</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Φ.28/18787/1032/00</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1035/Β/00</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αρ. οικ. 433/2000</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1176/Β/00</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ΔΕΕΠΠ/οικ/85/01</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686/Β/01</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ΔΙΠΑΔ/οικ/177/01</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266/Β/01</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ΔΙΠΑΔ/οικ/889/02</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16/Β/03</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ΔMEO/Ο/613/11</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905/Β/11</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ΥΑ 21017/84/09</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1287/Β/09</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r w:rsidR="0065353A" w:rsidRPr="00856BC6" w:rsidTr="0065353A">
        <w:trPr>
          <w:trHeight w:val="284"/>
        </w:trPr>
        <w:tc>
          <w:tcPr>
            <w:tcW w:w="2739"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suppressAutoHyphens w:val="0"/>
              <w:overflowPunct/>
              <w:snapToGrid w:val="0"/>
              <w:spacing w:before="0"/>
              <w:textAlignment w:val="auto"/>
              <w:rPr>
                <w:rFonts w:cs="Arial"/>
                <w:sz w:val="20"/>
              </w:rPr>
            </w:pPr>
            <w:r w:rsidRPr="00856BC6">
              <w:rPr>
                <w:rFonts w:cs="Arial"/>
                <w:sz w:val="20"/>
              </w:rPr>
              <w:t>Πυροσβεστική διάταξη 7,</w:t>
            </w:r>
          </w:p>
          <w:p w:rsidR="0065353A" w:rsidRPr="00856BC6" w:rsidRDefault="0065353A" w:rsidP="0065353A">
            <w:pPr>
              <w:pStyle w:val="a4"/>
              <w:tabs>
                <w:tab w:val="left" w:pos="426"/>
                <w:tab w:val="right" w:pos="1560"/>
                <w:tab w:val="left" w:pos="1701"/>
              </w:tabs>
              <w:spacing w:before="0"/>
              <w:rPr>
                <w:rFonts w:cs="Arial"/>
                <w:sz w:val="20"/>
              </w:rPr>
            </w:pPr>
            <w:r w:rsidRPr="00856BC6">
              <w:rPr>
                <w:rFonts w:cs="Arial"/>
                <w:sz w:val="20"/>
              </w:rPr>
              <w:t>Απόφ. 7568.Φ.700.1/96</w:t>
            </w:r>
          </w:p>
        </w:tc>
        <w:tc>
          <w:tcPr>
            <w:tcW w:w="2288"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r w:rsidRPr="00856BC6">
              <w:rPr>
                <w:rFonts w:cs="Arial"/>
                <w:sz w:val="20"/>
              </w:rPr>
              <w:t>ΦΕΚ 155/Β/96</w:t>
            </w:r>
          </w:p>
        </w:tc>
        <w:tc>
          <w:tcPr>
            <w:tcW w:w="2281" w:type="dxa"/>
            <w:tcBorders>
              <w:top w:val="single" w:sz="4" w:space="0" w:color="000000"/>
              <w:left w:val="single" w:sz="4" w:space="0" w:color="000000"/>
              <w:bottom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rsidR="0065353A" w:rsidRPr="00856BC6" w:rsidRDefault="0065353A" w:rsidP="0065353A">
            <w:pPr>
              <w:pStyle w:val="a4"/>
              <w:tabs>
                <w:tab w:val="left" w:pos="426"/>
                <w:tab w:val="right" w:pos="1560"/>
                <w:tab w:val="left" w:pos="1701"/>
              </w:tabs>
              <w:snapToGrid w:val="0"/>
              <w:spacing w:before="0"/>
              <w:rPr>
                <w:rFonts w:cs="Arial"/>
                <w:sz w:val="20"/>
              </w:rPr>
            </w:pPr>
          </w:p>
        </w:tc>
      </w:tr>
    </w:tbl>
    <w:p w:rsidR="0065353A" w:rsidRDefault="0065353A">
      <w:pPr>
        <w:jc w:val="center"/>
      </w:pPr>
    </w:p>
    <w:tbl>
      <w:tblPr>
        <w:tblpPr w:leftFromText="180" w:rightFromText="180" w:vertAnchor="text" w:horzAnchor="margin" w:tblpY="557"/>
        <w:tblW w:w="0" w:type="auto"/>
        <w:tblLayout w:type="fixed"/>
        <w:tblLook w:val="0000"/>
      </w:tblPr>
      <w:tblGrid>
        <w:gridCol w:w="3190"/>
        <w:gridCol w:w="3014"/>
        <w:gridCol w:w="3367"/>
      </w:tblGrid>
      <w:tr w:rsidR="0065353A" w:rsidTr="0065353A">
        <w:tc>
          <w:tcPr>
            <w:tcW w:w="3190" w:type="dxa"/>
            <w:shd w:val="clear" w:color="auto" w:fill="auto"/>
          </w:tcPr>
          <w:p w:rsidR="0065353A" w:rsidRDefault="0065353A" w:rsidP="0065353A">
            <w:pPr>
              <w:tabs>
                <w:tab w:val="center" w:pos="1701"/>
                <w:tab w:val="center" w:pos="7938"/>
              </w:tabs>
              <w:snapToGrid w:val="0"/>
              <w:jc w:val="center"/>
              <w:rPr>
                <w:rFonts w:cs="Arial"/>
                <w:sz w:val="22"/>
              </w:rPr>
            </w:pPr>
            <w:r>
              <w:rPr>
                <w:rFonts w:cs="Arial"/>
                <w:sz w:val="22"/>
              </w:rPr>
              <w:t>ΘΕΩΡΗΘΗΚΕ</w:t>
            </w:r>
          </w:p>
          <w:p w:rsidR="0065353A" w:rsidRDefault="0065353A" w:rsidP="0065353A">
            <w:pPr>
              <w:tabs>
                <w:tab w:val="center" w:pos="1701"/>
                <w:tab w:val="center" w:pos="7938"/>
              </w:tabs>
              <w:jc w:val="center"/>
              <w:rPr>
                <w:rFonts w:cs="Arial"/>
                <w:sz w:val="22"/>
              </w:rPr>
            </w:pPr>
            <w:r>
              <w:rPr>
                <w:rFonts w:cs="Arial"/>
                <w:sz w:val="22"/>
              </w:rPr>
              <w:t>Ο ΠΡΟΪΣΤΑΜΕΝΟΣ</w:t>
            </w:r>
          </w:p>
          <w:p w:rsidR="0065353A" w:rsidRDefault="0065353A" w:rsidP="0065353A">
            <w:pPr>
              <w:tabs>
                <w:tab w:val="center" w:pos="1701"/>
                <w:tab w:val="center" w:pos="7938"/>
              </w:tabs>
              <w:jc w:val="center"/>
              <w:rPr>
                <w:rFonts w:cs="Arial"/>
                <w:sz w:val="22"/>
              </w:rPr>
            </w:pPr>
          </w:p>
          <w:p w:rsidR="0065353A" w:rsidRDefault="0065353A" w:rsidP="0065353A">
            <w:pPr>
              <w:tabs>
                <w:tab w:val="center" w:pos="1701"/>
                <w:tab w:val="center" w:pos="7938"/>
              </w:tabs>
              <w:rPr>
                <w:rFonts w:cs="Arial"/>
                <w:sz w:val="22"/>
              </w:rPr>
            </w:pPr>
          </w:p>
        </w:tc>
        <w:tc>
          <w:tcPr>
            <w:tcW w:w="3014" w:type="dxa"/>
            <w:shd w:val="clear" w:color="auto" w:fill="auto"/>
          </w:tcPr>
          <w:p w:rsidR="0065353A" w:rsidRDefault="0065353A" w:rsidP="0065353A">
            <w:pPr>
              <w:tabs>
                <w:tab w:val="center" w:pos="1701"/>
                <w:tab w:val="center" w:pos="7938"/>
              </w:tabs>
              <w:snapToGrid w:val="0"/>
              <w:jc w:val="center"/>
              <w:rPr>
                <w:rFonts w:cs="Arial"/>
                <w:sz w:val="22"/>
              </w:rPr>
            </w:pPr>
          </w:p>
        </w:tc>
        <w:tc>
          <w:tcPr>
            <w:tcW w:w="3367" w:type="dxa"/>
            <w:shd w:val="clear" w:color="auto" w:fill="auto"/>
          </w:tcPr>
          <w:p w:rsidR="0065353A" w:rsidRPr="004E534C" w:rsidRDefault="0065353A" w:rsidP="0065353A">
            <w:pPr>
              <w:tabs>
                <w:tab w:val="center" w:pos="1701"/>
                <w:tab w:val="center" w:pos="7938"/>
              </w:tabs>
              <w:snapToGrid w:val="0"/>
              <w:rPr>
                <w:rFonts w:cs="Arial"/>
                <w:sz w:val="22"/>
                <w:lang w:val="en-US"/>
              </w:rPr>
            </w:pPr>
            <w:r>
              <w:rPr>
                <w:rFonts w:cs="Arial"/>
                <w:sz w:val="22"/>
              </w:rPr>
              <w:t xml:space="preserve">   ΗΡΑΚΛΕΙΟ   </w:t>
            </w:r>
          </w:p>
          <w:p w:rsidR="0065353A" w:rsidRDefault="0065353A" w:rsidP="0065353A">
            <w:pPr>
              <w:tabs>
                <w:tab w:val="center" w:pos="1701"/>
                <w:tab w:val="center" w:pos="7938"/>
              </w:tabs>
              <w:rPr>
                <w:rFonts w:cs="Arial"/>
                <w:sz w:val="22"/>
              </w:rPr>
            </w:pPr>
            <w:r>
              <w:rPr>
                <w:rFonts w:cs="Arial"/>
                <w:sz w:val="22"/>
              </w:rPr>
              <w:t xml:space="preserve">               ΣΥΝΤΑΧΘΗΚΕ</w:t>
            </w:r>
          </w:p>
        </w:tc>
      </w:tr>
    </w:tbl>
    <w:p w:rsidR="00B83C3A" w:rsidRDefault="0065353A" w:rsidP="008B5511">
      <w:pPr>
        <w:jc w:val="center"/>
      </w:pPr>
      <w:r>
        <w:t>Υπογραφή</w:t>
      </w:r>
    </w:p>
    <w:p w:rsidR="00B83C3A" w:rsidRDefault="00B83C3A"/>
    <w:p w:rsidR="00B83C3A" w:rsidRDefault="00B83C3A"/>
    <w:sectPr w:rsidR="00B83C3A" w:rsidSect="003D4D09">
      <w:headerReference w:type="even" r:id="rId11"/>
      <w:headerReference w:type="default" r:id="rId12"/>
      <w:footerReference w:type="even" r:id="rId13"/>
      <w:footerReference w:type="default" r:id="rId14"/>
      <w:headerReference w:type="first" r:id="rId15"/>
      <w:footerReference w:type="first" r:id="rId16"/>
      <w:pgSz w:w="11906" w:h="16838"/>
      <w:pgMar w:top="2552" w:right="1134" w:bottom="1701" w:left="1134" w:header="851" w:footer="47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8D9" w:rsidRDefault="004A48D9">
      <w:pPr>
        <w:spacing w:before="0"/>
      </w:pPr>
      <w:r>
        <w:separator/>
      </w:r>
    </w:p>
  </w:endnote>
  <w:endnote w:type="continuationSeparator" w:id="1">
    <w:p w:rsidR="004A48D9" w:rsidRDefault="004A48D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A00002EF" w:usb1="4000004B" w:usb2="00000000" w:usb3="00000000" w:csb0="0000019F" w:csb1="00000000"/>
  </w:font>
  <w:font w:name="ArialMT">
    <w:altName w:val="MS Mincho"/>
    <w:panose1 w:val="00000000000000000000"/>
    <w:charset w:val="80"/>
    <w:family w:val="auto"/>
    <w:notTrueType/>
    <w:pitch w:val="default"/>
    <w:sig w:usb0="00000000" w:usb1="08070000" w:usb2="00000010" w:usb3="00000000" w:csb0="00020000" w:csb1="00000000"/>
  </w:font>
  <w:font w:name="Arial-BoldMT">
    <w:altName w:val="Arial"/>
    <w:charset w:val="A1"/>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A" w:rsidRDefault="0065353A">
    <w:pPr>
      <w:spacing w:before="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A" w:rsidRDefault="0065353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9709"/>
    </w:tblGrid>
    <w:tr w:rsidR="0065353A">
      <w:trPr>
        <w:cantSplit/>
        <w:trHeight w:val="578"/>
      </w:trPr>
      <w:tc>
        <w:tcPr>
          <w:tcW w:w="9709" w:type="dxa"/>
          <w:vMerge w:val="restart"/>
          <w:tcBorders>
            <w:top w:val="single" w:sz="4" w:space="0" w:color="000000"/>
          </w:tcBorders>
          <w:shd w:val="clear" w:color="auto" w:fill="auto"/>
        </w:tcPr>
        <w:p w:rsidR="0065353A" w:rsidRDefault="0065353A" w:rsidP="000048EF">
          <w:pPr>
            <w:snapToGrid w:val="0"/>
            <w:spacing w:before="360"/>
            <w:jc w:val="center"/>
          </w:pPr>
          <w:r>
            <w:rPr>
              <w:rFonts w:cs="Arial"/>
              <w:sz w:val="18"/>
            </w:rPr>
            <w:t xml:space="preserve">Σελίδα </w:t>
          </w:r>
          <w:r w:rsidR="00310229">
            <w:rPr>
              <w:rFonts w:cs="Arial"/>
              <w:sz w:val="18"/>
            </w:rPr>
            <w:fldChar w:fldCharType="begin"/>
          </w:r>
          <w:r>
            <w:rPr>
              <w:rFonts w:cs="Arial"/>
              <w:sz w:val="18"/>
            </w:rPr>
            <w:instrText xml:space="preserve"> PAGE </w:instrText>
          </w:r>
          <w:r w:rsidR="00310229">
            <w:rPr>
              <w:rFonts w:cs="Arial"/>
              <w:sz w:val="18"/>
            </w:rPr>
            <w:fldChar w:fldCharType="separate"/>
          </w:r>
          <w:r w:rsidR="004E534C">
            <w:rPr>
              <w:rFonts w:cs="Arial"/>
              <w:noProof/>
              <w:sz w:val="18"/>
            </w:rPr>
            <w:t>29</w:t>
          </w:r>
          <w:r w:rsidR="00310229">
            <w:rPr>
              <w:rFonts w:cs="Arial"/>
              <w:sz w:val="18"/>
            </w:rPr>
            <w:fldChar w:fldCharType="end"/>
          </w:r>
          <w:r w:rsidRPr="000048EF">
            <w:rPr>
              <w:rFonts w:cs="Arial"/>
              <w:sz w:val="20"/>
            </w:rPr>
            <w:t>από</w:t>
          </w:r>
          <w:fldSimple w:instr=" NUMPAGES   \* MERGEFORMAT ">
            <w:r w:rsidR="004E534C" w:rsidRPr="004E534C">
              <w:rPr>
                <w:rFonts w:cs="Arial"/>
                <w:noProof/>
                <w:sz w:val="18"/>
              </w:rPr>
              <w:t>29</w:t>
            </w:r>
          </w:fldSimple>
        </w:p>
      </w:tc>
    </w:tr>
    <w:tr w:rsidR="0065353A" w:rsidTr="003D4D09">
      <w:trPr>
        <w:cantSplit/>
        <w:trHeight w:val="392"/>
      </w:trPr>
      <w:tc>
        <w:tcPr>
          <w:tcW w:w="9709" w:type="dxa"/>
          <w:vMerge/>
          <w:shd w:val="clear" w:color="auto" w:fill="auto"/>
        </w:tcPr>
        <w:p w:rsidR="0065353A" w:rsidRDefault="0065353A">
          <w:pPr>
            <w:snapToGrid w:val="0"/>
            <w:spacing w:before="0"/>
            <w:jc w:val="center"/>
            <w:rPr>
              <w:rFonts w:cs="Arial"/>
              <w:sz w:val="18"/>
            </w:rPr>
          </w:pPr>
        </w:p>
      </w:tc>
    </w:tr>
  </w:tbl>
  <w:p w:rsidR="0065353A" w:rsidRDefault="0065353A">
    <w:pPr>
      <w:spacing w:before="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A" w:rsidRDefault="0065353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8D9" w:rsidRDefault="004A48D9">
      <w:pPr>
        <w:spacing w:before="0"/>
      </w:pPr>
      <w:r>
        <w:separator/>
      </w:r>
    </w:p>
  </w:footnote>
  <w:footnote w:type="continuationSeparator" w:id="1">
    <w:p w:rsidR="004A48D9" w:rsidRDefault="004A48D9">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tblGrid>
    <w:tr w:rsidR="0065353A">
      <w:tc>
        <w:tcPr>
          <w:tcW w:w="5211" w:type="dxa"/>
          <w:shd w:val="clear" w:color="auto" w:fill="auto"/>
        </w:tcPr>
        <w:p w:rsidR="0065353A" w:rsidRDefault="0065353A">
          <w:pPr>
            <w:pStyle w:val="head4"/>
            <w:snapToGrid w:val="0"/>
          </w:pPr>
        </w:p>
      </w:tc>
      <w:tc>
        <w:tcPr>
          <w:tcW w:w="4536" w:type="dxa"/>
          <w:shd w:val="clear" w:color="auto" w:fill="auto"/>
        </w:tcPr>
        <w:p w:rsidR="0065353A" w:rsidRDefault="0065353A">
          <w:pPr>
            <w:pStyle w:val="head4"/>
            <w:snapToGrid w:val="0"/>
            <w:jc w:val="right"/>
          </w:pPr>
        </w:p>
      </w:tc>
    </w:tr>
  </w:tbl>
  <w:p w:rsidR="0065353A" w:rsidRDefault="0065353A">
    <w:pPr>
      <w:spacing w:befor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A" w:rsidRDefault="0065353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gridCol w:w="28"/>
    </w:tblGrid>
    <w:tr w:rsidR="0065353A" w:rsidRPr="0079470D" w:rsidTr="00B83C3A">
      <w:trPr>
        <w:gridAfter w:val="1"/>
        <w:wAfter w:w="28" w:type="dxa"/>
      </w:trPr>
      <w:tc>
        <w:tcPr>
          <w:tcW w:w="5211" w:type="dxa"/>
          <w:shd w:val="clear" w:color="auto" w:fill="auto"/>
        </w:tcPr>
        <w:p w:rsidR="0065353A" w:rsidRDefault="0065353A" w:rsidP="00B83C3A">
          <w:pPr>
            <w:pStyle w:val="head4"/>
            <w:snapToGrid w:val="0"/>
          </w:pPr>
          <w:r>
            <w:t>ΠΕΡΙΦΕΡΕΙΑ ΚΡΗΤΗΣ</w:t>
          </w:r>
        </w:p>
        <w:p w:rsidR="0065353A" w:rsidRDefault="0065353A" w:rsidP="00B83C3A">
          <w:pPr>
            <w:pStyle w:val="head4"/>
          </w:pPr>
          <w:r>
            <w:t>ΠΕΡΙΦΕΡΕΙΑΚΗ ΕΝΟΤΗΤΑ ΗΡΑΚΛΕΙΟΥ</w:t>
          </w:r>
        </w:p>
        <w:p w:rsidR="0065353A" w:rsidRDefault="0065353A" w:rsidP="00B83C3A">
          <w:pPr>
            <w:pStyle w:val="head4"/>
          </w:pPr>
          <w:r>
            <w:t>ΔΗΜΟΣ ΗΡΑΚΛΕΙΟΥ</w:t>
          </w:r>
        </w:p>
      </w:tc>
      <w:tc>
        <w:tcPr>
          <w:tcW w:w="4536" w:type="dxa"/>
          <w:shd w:val="clear" w:color="auto" w:fill="auto"/>
        </w:tcPr>
        <w:p w:rsidR="0065353A" w:rsidRPr="0079470D" w:rsidRDefault="0065353A" w:rsidP="00671D6C">
          <w:pPr>
            <w:pStyle w:val="head4"/>
            <w:snapToGrid w:val="0"/>
            <w:jc w:val="right"/>
          </w:pPr>
          <w:r w:rsidRPr="0079470D">
            <w:t xml:space="preserve">ΕΡΓΟ: </w:t>
          </w:r>
          <w:r>
            <w:rPr>
              <w:bCs/>
            </w:rPr>
            <w:t xml:space="preserve">ΟΛΟΚΛΗΡΩΜΕΝΗ ΠΑΡΕΜΒΑΣΗ ΕΞΟΙΚΟΝΟΜΗΣΗΣ ΕΝΕΡΓΕΙΑΣ </w:t>
          </w:r>
          <w:r w:rsidR="00671D6C">
            <w:rPr>
              <w:bCs/>
            </w:rPr>
            <w:t>ΣΕ ΚΟΙΝΟΧΡΗΣΤΟΥΣ ΧΩΡΟΥΣ</w:t>
          </w:r>
          <w:r>
            <w:rPr>
              <w:bCs/>
            </w:rPr>
            <w:t xml:space="preserve"> ΤΗΣ ΔΗΜΟΤΙΚΗΣ ΕΝΟΤΗΤΑΣ ΝΕΑΣ ΑΛΙΚΑΡΝΑΣΣΟΥ ΤΟΥ ΔΗΜΟΥ ΗΡΑΚΛΕΙΟΥ ΚΡΗΤΗΣ </w:t>
          </w:r>
        </w:p>
      </w:tc>
    </w:tr>
    <w:tr w:rsidR="0065353A" w:rsidTr="00B83C3A">
      <w:tblPrEx>
        <w:tblCellMar>
          <w:right w:w="28" w:type="dxa"/>
        </w:tblCellMar>
      </w:tblPrEx>
      <w:trPr>
        <w:trHeight w:val="340"/>
      </w:trPr>
      <w:tc>
        <w:tcPr>
          <w:tcW w:w="5211" w:type="dxa"/>
          <w:tcBorders>
            <w:bottom w:val="single" w:sz="4" w:space="0" w:color="000000"/>
          </w:tcBorders>
          <w:shd w:val="clear" w:color="auto" w:fill="auto"/>
          <w:vAlign w:val="bottom"/>
        </w:tcPr>
        <w:p w:rsidR="0065353A" w:rsidRDefault="0065353A" w:rsidP="00B83C3A">
          <w:pPr>
            <w:snapToGrid w:val="0"/>
            <w:spacing w:before="0"/>
            <w:ind w:right="-68"/>
            <w:rPr>
              <w:rFonts w:ascii="Times New Roman" w:hAnsi="Times New Roman" w:cs="Arial"/>
              <w:b/>
              <w:spacing w:val="-4"/>
              <w:sz w:val="18"/>
            </w:rPr>
          </w:pPr>
        </w:p>
      </w:tc>
      <w:tc>
        <w:tcPr>
          <w:tcW w:w="4536" w:type="dxa"/>
          <w:gridSpan w:val="2"/>
          <w:tcBorders>
            <w:bottom w:val="single" w:sz="4" w:space="0" w:color="000000"/>
          </w:tcBorders>
          <w:shd w:val="clear" w:color="auto" w:fill="auto"/>
          <w:vAlign w:val="bottom"/>
        </w:tcPr>
        <w:p w:rsidR="0065353A" w:rsidRDefault="0065353A" w:rsidP="00167A8A">
          <w:pPr>
            <w:pStyle w:val="12"/>
            <w:snapToGrid w:val="0"/>
            <w:rPr>
              <w:b w:val="0"/>
              <w:bCs w:val="0"/>
              <w:sz w:val="18"/>
            </w:rPr>
          </w:pPr>
          <w:r>
            <w:t>Τεύχη Δημοπράτησης</w:t>
          </w:r>
        </w:p>
      </w:tc>
    </w:tr>
  </w:tbl>
  <w:p w:rsidR="0065353A" w:rsidRPr="00E41D42" w:rsidRDefault="0065353A" w:rsidP="00167A8A">
    <w:pPr>
      <w:spacing w:before="0"/>
      <w:jc w:val="right"/>
    </w:pPr>
    <w:r>
      <w:rPr>
        <w:rFonts w:cs="Arial"/>
        <w:b/>
        <w:bCs/>
        <w:sz w:val="18"/>
      </w:rPr>
      <w:t>Ειδική συγγραφή υποχρεώσεων</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A" w:rsidRDefault="0065353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bullet2"/>
      <w:lvlText w:val="-"/>
      <w:lvlJc w:val="left"/>
      <w:pPr>
        <w:tabs>
          <w:tab w:val="num" w:pos="992"/>
        </w:tabs>
        <w:ind w:left="992" w:hanging="425"/>
      </w:pPr>
      <w:rPr>
        <w:rFonts w:ascii="Times New Roman" w:hAnsi="Times New Roman"/>
        <w:sz w:val="24"/>
      </w:rPr>
    </w:lvl>
    <w:lvl w:ilvl="1">
      <w:start w:val="1"/>
      <w:numFmt w:val="bullet"/>
      <w:lvlText w:val="-"/>
      <w:lvlJc w:val="left"/>
      <w:pPr>
        <w:tabs>
          <w:tab w:val="num" w:pos="2498"/>
        </w:tabs>
        <w:ind w:left="2498" w:hanging="567"/>
      </w:pPr>
      <w:rPr>
        <w:rFonts w:ascii="Times New Roman" w:hAnsi="Times New Roman"/>
        <w:sz w:val="24"/>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2">
    <w:nsid w:val="00000003"/>
    <w:multiLevelType w:val="singleLevel"/>
    <w:tmpl w:val="00000003"/>
    <w:name w:val="WW8Num3"/>
    <w:lvl w:ilvl="0">
      <w:start w:val="1"/>
      <w:numFmt w:val="lowerRoman"/>
      <w:lvlText w:val="%1."/>
      <w:lvlJc w:val="left"/>
      <w:pPr>
        <w:tabs>
          <w:tab w:val="num" w:pos="0"/>
        </w:tabs>
        <w:ind w:left="1291"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decimal"/>
      <w:pStyle w:val="numbered1"/>
      <w:lvlText w:val="(%1)"/>
      <w:lvlJc w:val="left"/>
      <w:pPr>
        <w:tabs>
          <w:tab w:val="num" w:pos="567"/>
        </w:tabs>
        <w:ind w:left="567" w:hanging="567"/>
      </w:pPr>
      <w:rPr>
        <w:rFonts w:ascii="Arial" w:hAnsi="Arial"/>
        <w:caps w:val="0"/>
        <w:smallCaps w:val="0"/>
        <w:strike w:val="0"/>
        <w:dstrike w:val="0"/>
        <w:vanish w:val="0"/>
        <w:position w:val="0"/>
        <w:sz w:val="19"/>
        <w:vertAlign w:val="baseline"/>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rPr>
        <w:rFonts w:ascii="Arial" w:hAnsi="Arial"/>
        <w:sz w:val="20"/>
      </w:rPr>
    </w:lvl>
  </w:abstractNum>
  <w:abstractNum w:abstractNumId="6">
    <w:nsid w:val="00000007"/>
    <w:multiLevelType w:val="singleLevel"/>
    <w:tmpl w:val="00000007"/>
    <w:name w:val="WW8Num7"/>
    <w:lvl w:ilvl="0">
      <w:start w:val="1"/>
      <w:numFmt w:val="decimal"/>
      <w:lvlText w:val="(%1)"/>
      <w:lvlJc w:val="left"/>
      <w:pPr>
        <w:tabs>
          <w:tab w:val="num" w:pos="567"/>
        </w:tabs>
        <w:ind w:left="567" w:hanging="567"/>
      </w:pPr>
      <w:rPr>
        <w:rFonts w:ascii="Arial" w:hAnsi="Arial"/>
        <w:sz w:val="20"/>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nsid w:val="00000009"/>
    <w:multiLevelType w:val="singleLevel"/>
    <w:tmpl w:val="00000009"/>
    <w:name w:val="WW8Num9"/>
    <w:lvl w:ilvl="0">
      <w:start w:val="1"/>
      <w:numFmt w:val="bullet"/>
      <w:lvlText w:val=""/>
      <w:lvlJc w:val="left"/>
      <w:pPr>
        <w:tabs>
          <w:tab w:val="num" w:pos="0"/>
        </w:tabs>
        <w:ind w:left="780" w:hanging="360"/>
      </w:pPr>
      <w:rPr>
        <w:rFonts w:ascii="Symbol" w:hAnsi="Symbol"/>
      </w:rPr>
    </w:lvl>
  </w:abstractNum>
  <w:abstractNum w:abstractNumId="9">
    <w:nsid w:val="0000000A"/>
    <w:multiLevelType w:val="singleLevel"/>
    <w:tmpl w:val="0000000A"/>
    <w:name w:val="WW8Num10"/>
    <w:lvl w:ilvl="0">
      <w:start w:val="1"/>
      <w:numFmt w:val="bullet"/>
      <w:pStyle w:val="bullet1"/>
      <w:lvlText w:val=""/>
      <w:lvlJc w:val="left"/>
      <w:pPr>
        <w:tabs>
          <w:tab w:val="num" w:pos="567"/>
        </w:tabs>
        <w:ind w:left="567" w:hanging="567"/>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rPr>
        <w:rFonts w:ascii="Times New Roman" w:hAnsi="Times New Roman"/>
        <w:sz w:val="22"/>
      </w:rPr>
    </w:lvl>
  </w:abstractNum>
  <w:abstractNum w:abstractNumId="11">
    <w:nsid w:val="0000000C"/>
    <w:multiLevelType w:val="multilevel"/>
    <w:tmpl w:val="0000000C"/>
    <w:name w:val="WW8Num1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2">
    <w:nsid w:val="0000000D"/>
    <w:multiLevelType w:val="multilevel"/>
    <w:tmpl w:val="0000000D"/>
    <w:name w:val="WW8Num13"/>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3">
    <w:nsid w:val="0000000E"/>
    <w:multiLevelType w:val="multilevel"/>
    <w:tmpl w:val="0000000E"/>
    <w:name w:val="WW8Num14"/>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4">
    <w:nsid w:val="0000000F"/>
    <w:multiLevelType w:val="multilevel"/>
    <w:tmpl w:val="0000000F"/>
    <w:name w:val="WW8Num15"/>
    <w:lvl w:ilvl="0">
      <w:start w:val="1"/>
      <w:numFmt w:val="lowerRoman"/>
      <w:pStyle w:val="numbered2"/>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0"/>
  </w:num>
  <w:num w:numId="17">
    <w:abstractNumId w:val="4"/>
  </w:num>
  <w:num w:numId="18">
    <w:abstractNumId w:val="4"/>
    <w:lvlOverride w:ilvl="0">
      <w:startOverride w:val="1"/>
    </w:lvlOverride>
  </w:num>
  <w:num w:numId="19">
    <w:abstractNumId w:val="0"/>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79470D"/>
    <w:rsid w:val="000048EF"/>
    <w:rsid w:val="00084DC6"/>
    <w:rsid w:val="000A466D"/>
    <w:rsid w:val="00167A8A"/>
    <w:rsid w:val="001960ED"/>
    <w:rsid w:val="001A679A"/>
    <w:rsid w:val="001E5AEB"/>
    <w:rsid w:val="00310229"/>
    <w:rsid w:val="00363549"/>
    <w:rsid w:val="003D4D09"/>
    <w:rsid w:val="00430AF2"/>
    <w:rsid w:val="004A48D9"/>
    <w:rsid w:val="004E534C"/>
    <w:rsid w:val="006401CD"/>
    <w:rsid w:val="0065353A"/>
    <w:rsid w:val="00671D6C"/>
    <w:rsid w:val="006B7EC3"/>
    <w:rsid w:val="006E49E6"/>
    <w:rsid w:val="007275AD"/>
    <w:rsid w:val="0079470D"/>
    <w:rsid w:val="007A31F2"/>
    <w:rsid w:val="00856BC6"/>
    <w:rsid w:val="008B5511"/>
    <w:rsid w:val="00AC1C12"/>
    <w:rsid w:val="00AC5E6E"/>
    <w:rsid w:val="00B83C3A"/>
    <w:rsid w:val="00B86021"/>
    <w:rsid w:val="00C92E02"/>
    <w:rsid w:val="00CC0DCA"/>
    <w:rsid w:val="00CE091A"/>
    <w:rsid w:val="00D05B14"/>
    <w:rsid w:val="00D079BB"/>
    <w:rsid w:val="00DC6FDC"/>
    <w:rsid w:val="00DD3465"/>
    <w:rsid w:val="00E04D41"/>
    <w:rsid w:val="00E35C41"/>
    <w:rsid w:val="00E41D42"/>
    <w:rsid w:val="00E528BC"/>
    <w:rsid w:val="00E639AB"/>
    <w:rsid w:val="00F246CA"/>
    <w:rsid w:val="00F4059F"/>
    <w:rsid w:val="00FB49C3"/>
    <w:rsid w:val="00FE597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A679A"/>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rsid w:val="001A679A"/>
    <w:pPr>
      <w:keepNext/>
      <w:numPr>
        <w:numId w:val="1"/>
      </w:numPr>
      <w:tabs>
        <w:tab w:val="left" w:pos="567"/>
      </w:tabs>
      <w:spacing w:before="240"/>
      <w:jc w:val="left"/>
      <w:outlineLvl w:val="0"/>
    </w:pPr>
    <w:rPr>
      <w:b/>
      <w:caps/>
      <w:kern w:val="1"/>
      <w:sz w:val="24"/>
    </w:rPr>
  </w:style>
  <w:style w:type="paragraph" w:styleId="2">
    <w:name w:val="heading 2"/>
    <w:basedOn w:val="a"/>
    <w:next w:val="a"/>
    <w:qFormat/>
    <w:rsid w:val="001A679A"/>
    <w:pPr>
      <w:keepNext/>
      <w:numPr>
        <w:ilvl w:val="1"/>
        <w:numId w:val="1"/>
      </w:numPr>
      <w:spacing w:before="220"/>
      <w:ind w:left="567" w:hanging="567"/>
      <w:outlineLvl w:val="1"/>
    </w:pPr>
    <w:rPr>
      <w:b/>
      <w:sz w:val="21"/>
    </w:rPr>
  </w:style>
  <w:style w:type="paragraph" w:styleId="3">
    <w:name w:val="heading 3"/>
    <w:basedOn w:val="a"/>
    <w:next w:val="a"/>
    <w:qFormat/>
    <w:rsid w:val="001A679A"/>
    <w:pPr>
      <w:keepNext/>
      <w:numPr>
        <w:ilvl w:val="2"/>
        <w:numId w:val="1"/>
      </w:numPr>
      <w:spacing w:before="200"/>
      <w:ind w:left="851" w:hanging="851"/>
      <w:outlineLvl w:val="2"/>
    </w:pPr>
    <w:rPr>
      <w:b/>
    </w:rPr>
  </w:style>
  <w:style w:type="paragraph" w:styleId="4">
    <w:name w:val="heading 4"/>
    <w:basedOn w:val="a"/>
    <w:next w:val="a"/>
    <w:qFormat/>
    <w:rsid w:val="001A679A"/>
    <w:pPr>
      <w:keepNext/>
      <w:numPr>
        <w:ilvl w:val="3"/>
        <w:numId w:val="1"/>
      </w:numPr>
      <w:spacing w:before="160"/>
      <w:ind w:left="709" w:hanging="709"/>
      <w:outlineLvl w:val="3"/>
    </w:pPr>
    <w:rPr>
      <w:b/>
    </w:rPr>
  </w:style>
  <w:style w:type="paragraph" w:styleId="5">
    <w:name w:val="heading 5"/>
    <w:basedOn w:val="a"/>
    <w:next w:val="a"/>
    <w:qFormat/>
    <w:rsid w:val="001A679A"/>
    <w:pPr>
      <w:keepNext/>
      <w:numPr>
        <w:ilvl w:val="4"/>
        <w:numId w:val="1"/>
      </w:numPr>
      <w:outlineLvl w:val="4"/>
    </w:pPr>
    <w:rPr>
      <w:b/>
      <w:bCs/>
    </w:rPr>
  </w:style>
  <w:style w:type="paragraph" w:styleId="6">
    <w:name w:val="heading 6"/>
    <w:basedOn w:val="a"/>
    <w:next w:val="a"/>
    <w:qFormat/>
    <w:rsid w:val="001A679A"/>
    <w:pPr>
      <w:keepNext/>
      <w:numPr>
        <w:ilvl w:val="5"/>
        <w:numId w:val="1"/>
      </w:numPr>
      <w:jc w:val="left"/>
      <w:outlineLvl w:val="5"/>
    </w:pPr>
    <w:rPr>
      <w:b/>
      <w:bCs/>
    </w:rPr>
  </w:style>
  <w:style w:type="paragraph" w:styleId="7">
    <w:name w:val="heading 7"/>
    <w:basedOn w:val="a"/>
    <w:next w:val="a"/>
    <w:qFormat/>
    <w:rsid w:val="001A679A"/>
    <w:pPr>
      <w:keepNext/>
      <w:numPr>
        <w:ilvl w:val="6"/>
        <w:numId w:val="1"/>
      </w:numPr>
      <w:spacing w:before="60" w:after="40"/>
      <w:outlineLvl w:val="6"/>
    </w:pPr>
    <w:rPr>
      <w:b/>
      <w:bCs/>
      <w:sz w:val="20"/>
    </w:rPr>
  </w:style>
  <w:style w:type="paragraph" w:styleId="8">
    <w:name w:val="heading 8"/>
    <w:basedOn w:val="a"/>
    <w:next w:val="a"/>
    <w:qFormat/>
    <w:rsid w:val="001A679A"/>
    <w:pPr>
      <w:keepNext/>
      <w:numPr>
        <w:ilvl w:val="7"/>
        <w:numId w:val="1"/>
      </w:numPr>
      <w:spacing w:before="20" w:after="20"/>
      <w:jc w:val="right"/>
      <w:outlineLvl w:val="7"/>
    </w:pPr>
    <w:rPr>
      <w:b/>
      <w:bCs/>
      <w:sz w:val="20"/>
    </w:rPr>
  </w:style>
  <w:style w:type="paragraph" w:styleId="9">
    <w:name w:val="heading 9"/>
    <w:basedOn w:val="a"/>
    <w:next w:val="a"/>
    <w:qFormat/>
    <w:rsid w:val="001A679A"/>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1A679A"/>
    <w:rPr>
      <w:sz w:val="24"/>
    </w:rPr>
  </w:style>
  <w:style w:type="character" w:customStyle="1" w:styleId="WW8Num2z2">
    <w:name w:val="WW8Num2z2"/>
    <w:rsid w:val="001A679A"/>
    <w:rPr>
      <w:rFonts w:ascii="Wingdings" w:hAnsi="Wingdings"/>
    </w:rPr>
  </w:style>
  <w:style w:type="character" w:customStyle="1" w:styleId="WW8Num2z3">
    <w:name w:val="WW8Num2z3"/>
    <w:rsid w:val="001A679A"/>
    <w:rPr>
      <w:rFonts w:ascii="Symbol" w:hAnsi="Symbol"/>
    </w:rPr>
  </w:style>
  <w:style w:type="character" w:customStyle="1" w:styleId="WW8Num2z4">
    <w:name w:val="WW8Num2z4"/>
    <w:rsid w:val="001A679A"/>
    <w:rPr>
      <w:rFonts w:ascii="Courier New" w:hAnsi="Courier New"/>
    </w:rPr>
  </w:style>
  <w:style w:type="character" w:customStyle="1" w:styleId="WW8Num5z0">
    <w:name w:val="WW8Num5z0"/>
    <w:rsid w:val="001A679A"/>
    <w:rPr>
      <w:rFonts w:ascii="Arial" w:hAnsi="Arial"/>
      <w:caps w:val="0"/>
      <w:smallCaps w:val="0"/>
      <w:strike w:val="0"/>
      <w:dstrike w:val="0"/>
      <w:vanish w:val="0"/>
      <w:position w:val="0"/>
      <w:sz w:val="19"/>
      <w:vertAlign w:val="baseline"/>
    </w:rPr>
  </w:style>
  <w:style w:type="character" w:customStyle="1" w:styleId="WW8Num6z0">
    <w:name w:val="WW8Num6z0"/>
    <w:rsid w:val="001A679A"/>
    <w:rPr>
      <w:rFonts w:ascii="Arial" w:hAnsi="Arial"/>
      <w:sz w:val="20"/>
    </w:rPr>
  </w:style>
  <w:style w:type="character" w:customStyle="1" w:styleId="WW8Num7z0">
    <w:name w:val="WW8Num7z0"/>
    <w:rsid w:val="001A679A"/>
    <w:rPr>
      <w:rFonts w:ascii="Arial" w:hAnsi="Arial"/>
      <w:sz w:val="20"/>
    </w:rPr>
  </w:style>
  <w:style w:type="character" w:customStyle="1" w:styleId="WW8Num9z0">
    <w:name w:val="WW8Num9z0"/>
    <w:rsid w:val="001A679A"/>
    <w:rPr>
      <w:rFonts w:ascii="Symbol" w:hAnsi="Symbol"/>
    </w:rPr>
  </w:style>
  <w:style w:type="character" w:customStyle="1" w:styleId="WW8Num10z0">
    <w:name w:val="WW8Num10z0"/>
    <w:rsid w:val="001A679A"/>
    <w:rPr>
      <w:rFonts w:ascii="Symbol" w:hAnsi="Symbol"/>
    </w:rPr>
  </w:style>
  <w:style w:type="character" w:customStyle="1" w:styleId="WW8Num11z0">
    <w:name w:val="WW8Num11z0"/>
    <w:rsid w:val="001A679A"/>
    <w:rPr>
      <w:rFonts w:ascii="Times New Roman" w:hAnsi="Times New Roman"/>
      <w:sz w:val="22"/>
    </w:rPr>
  </w:style>
  <w:style w:type="character" w:customStyle="1" w:styleId="WW8Num14z0">
    <w:name w:val="WW8Num14z0"/>
    <w:rsid w:val="001A679A"/>
    <w:rPr>
      <w:rFonts w:ascii="Symbol" w:hAnsi="Symbol"/>
    </w:rPr>
  </w:style>
  <w:style w:type="character" w:customStyle="1" w:styleId="Absatz-Standardschriftart">
    <w:name w:val="Absatz-Standardschriftart"/>
    <w:rsid w:val="001A679A"/>
  </w:style>
  <w:style w:type="character" w:customStyle="1" w:styleId="WW8Num16z0">
    <w:name w:val="WW8Num16z0"/>
    <w:rsid w:val="001A679A"/>
    <w:rPr>
      <w:rFonts w:ascii="Arial" w:hAnsi="Arial"/>
      <w:caps w:val="0"/>
      <w:smallCaps w:val="0"/>
      <w:strike w:val="0"/>
      <w:dstrike w:val="0"/>
      <w:vanish w:val="0"/>
      <w:position w:val="0"/>
      <w:sz w:val="19"/>
      <w:vertAlign w:val="baseline"/>
    </w:rPr>
  </w:style>
  <w:style w:type="character" w:customStyle="1" w:styleId="WW-Absatz-Standardschriftart">
    <w:name w:val="WW-Absatz-Standardschriftart"/>
    <w:rsid w:val="001A679A"/>
  </w:style>
  <w:style w:type="character" w:customStyle="1" w:styleId="20">
    <w:name w:val="Προεπιλεγμένη γραμματοσειρά2"/>
    <w:rsid w:val="001A679A"/>
  </w:style>
  <w:style w:type="character" w:customStyle="1" w:styleId="10">
    <w:name w:val="Προεπιλεγμένη γραμματοσειρά1"/>
    <w:rsid w:val="001A679A"/>
  </w:style>
  <w:style w:type="character" w:customStyle="1" w:styleId="WW8Num8z0">
    <w:name w:val="WW8Num8z0"/>
    <w:rsid w:val="001A679A"/>
    <w:rPr>
      <w:rFonts w:ascii="Arial" w:hAnsi="Arial"/>
      <w:caps w:val="0"/>
      <w:smallCaps w:val="0"/>
      <w:strike w:val="0"/>
      <w:dstrike w:val="0"/>
      <w:vanish w:val="0"/>
      <w:position w:val="0"/>
      <w:sz w:val="19"/>
      <w:vertAlign w:val="baseline"/>
    </w:rPr>
  </w:style>
  <w:style w:type="character" w:customStyle="1" w:styleId="WW8Num12z0">
    <w:name w:val="WW8Num12z0"/>
    <w:rsid w:val="001A679A"/>
    <w:rPr>
      <w:rFonts w:ascii="Arial" w:hAnsi="Arial"/>
      <w:sz w:val="20"/>
    </w:rPr>
  </w:style>
  <w:style w:type="character" w:customStyle="1" w:styleId="WW8Num15z0">
    <w:name w:val="WW8Num15z0"/>
    <w:rsid w:val="001A679A"/>
    <w:rPr>
      <w:rFonts w:ascii="Arial" w:hAnsi="Arial"/>
      <w:sz w:val="20"/>
    </w:rPr>
  </w:style>
  <w:style w:type="character" w:customStyle="1" w:styleId="WW8Num17z0">
    <w:name w:val="WW8Num17z0"/>
    <w:rsid w:val="001A679A"/>
    <w:rPr>
      <w:rFonts w:ascii="Arial" w:hAnsi="Arial"/>
      <w:caps w:val="0"/>
      <w:smallCaps w:val="0"/>
      <w:strike w:val="0"/>
      <w:dstrike w:val="0"/>
      <w:vanish w:val="0"/>
      <w:position w:val="0"/>
      <w:sz w:val="19"/>
      <w:vertAlign w:val="baseline"/>
    </w:rPr>
  </w:style>
  <w:style w:type="character" w:customStyle="1" w:styleId="WW-Absatz-Standardschriftart1">
    <w:name w:val="WW-Absatz-Standardschriftart1"/>
    <w:rsid w:val="001A679A"/>
  </w:style>
  <w:style w:type="character" w:customStyle="1" w:styleId="WW8Num1z0">
    <w:name w:val="WW8Num1z0"/>
    <w:rsid w:val="001A679A"/>
    <w:rPr>
      <w:rFonts w:ascii="Symbol" w:hAnsi="Symbol"/>
    </w:rPr>
  </w:style>
  <w:style w:type="character" w:customStyle="1" w:styleId="WW8Num13z0">
    <w:name w:val="WW8Num13z0"/>
    <w:rsid w:val="001A679A"/>
    <w:rPr>
      <w:rFonts w:ascii="Symbol" w:hAnsi="Symbol"/>
    </w:rPr>
  </w:style>
  <w:style w:type="character" w:customStyle="1" w:styleId="WW8Num14z2">
    <w:name w:val="WW8Num14z2"/>
    <w:rsid w:val="001A679A"/>
    <w:rPr>
      <w:rFonts w:ascii="Wingdings" w:hAnsi="Wingdings"/>
    </w:rPr>
  </w:style>
  <w:style w:type="character" w:customStyle="1" w:styleId="WW8Num14z4">
    <w:name w:val="WW8Num14z4"/>
    <w:rsid w:val="001A679A"/>
    <w:rPr>
      <w:rFonts w:ascii="Courier New" w:hAnsi="Courier New"/>
    </w:rPr>
  </w:style>
  <w:style w:type="character" w:customStyle="1" w:styleId="WW8Num18z0">
    <w:name w:val="WW8Num18z0"/>
    <w:rsid w:val="001A679A"/>
    <w:rPr>
      <w:rFonts w:ascii="Arial" w:hAnsi="Arial"/>
      <w:caps w:val="0"/>
      <w:smallCaps w:val="0"/>
      <w:strike w:val="0"/>
      <w:dstrike w:val="0"/>
      <w:vanish w:val="0"/>
      <w:position w:val="0"/>
      <w:sz w:val="19"/>
      <w:vertAlign w:val="baseline"/>
    </w:rPr>
  </w:style>
  <w:style w:type="character" w:customStyle="1" w:styleId="11">
    <w:name w:val="Προεπιλεγμένη γραμματοσειρά1"/>
    <w:rsid w:val="001A679A"/>
  </w:style>
  <w:style w:type="character" w:customStyle="1" w:styleId="1Char">
    <w:name w:val="Επικεφαλίδα 1 Char"/>
    <w:rsid w:val="001A679A"/>
    <w:rPr>
      <w:rFonts w:ascii="Arial" w:eastAsia="Times New Roman" w:hAnsi="Arial" w:cs="Times New Roman"/>
      <w:b/>
      <w:caps/>
      <w:kern w:val="1"/>
      <w:sz w:val="24"/>
      <w:szCs w:val="20"/>
    </w:rPr>
  </w:style>
  <w:style w:type="character" w:customStyle="1" w:styleId="2Char">
    <w:name w:val="Επικεφαλίδα 2 Char"/>
    <w:rsid w:val="001A679A"/>
    <w:rPr>
      <w:rFonts w:ascii="Arial" w:eastAsia="Times New Roman" w:hAnsi="Arial" w:cs="Times New Roman"/>
      <w:b/>
      <w:sz w:val="21"/>
      <w:szCs w:val="20"/>
    </w:rPr>
  </w:style>
  <w:style w:type="character" w:customStyle="1" w:styleId="3Char">
    <w:name w:val="Επικεφαλίδα 3 Char"/>
    <w:rsid w:val="001A679A"/>
    <w:rPr>
      <w:rFonts w:ascii="Arial" w:eastAsia="Times New Roman" w:hAnsi="Arial" w:cs="Times New Roman"/>
      <w:b/>
      <w:sz w:val="19"/>
      <w:szCs w:val="20"/>
    </w:rPr>
  </w:style>
  <w:style w:type="character" w:customStyle="1" w:styleId="4Char">
    <w:name w:val="Επικεφαλίδα 4 Char"/>
    <w:rsid w:val="001A679A"/>
    <w:rPr>
      <w:rFonts w:ascii="Arial" w:eastAsia="Times New Roman" w:hAnsi="Arial" w:cs="Times New Roman"/>
      <w:b/>
      <w:sz w:val="19"/>
      <w:szCs w:val="20"/>
    </w:rPr>
  </w:style>
  <w:style w:type="character" w:customStyle="1" w:styleId="5Char">
    <w:name w:val="Επικεφαλίδα 5 Char"/>
    <w:rsid w:val="001A679A"/>
    <w:rPr>
      <w:rFonts w:ascii="Arial" w:eastAsia="Times New Roman" w:hAnsi="Arial" w:cs="Times New Roman"/>
      <w:b/>
      <w:bCs/>
      <w:sz w:val="19"/>
      <w:szCs w:val="20"/>
    </w:rPr>
  </w:style>
  <w:style w:type="character" w:customStyle="1" w:styleId="6Char">
    <w:name w:val="Επικεφαλίδα 6 Char"/>
    <w:rsid w:val="001A679A"/>
    <w:rPr>
      <w:rFonts w:ascii="Arial" w:eastAsia="Times New Roman" w:hAnsi="Arial" w:cs="Times New Roman"/>
      <w:b/>
      <w:bCs/>
      <w:sz w:val="19"/>
      <w:szCs w:val="20"/>
    </w:rPr>
  </w:style>
  <w:style w:type="character" w:customStyle="1" w:styleId="7Char">
    <w:name w:val="Επικεφαλίδα 7 Char"/>
    <w:rsid w:val="001A679A"/>
    <w:rPr>
      <w:rFonts w:ascii="Arial" w:eastAsia="Times New Roman" w:hAnsi="Arial" w:cs="Times New Roman"/>
      <w:b/>
      <w:bCs/>
      <w:sz w:val="20"/>
      <w:szCs w:val="20"/>
    </w:rPr>
  </w:style>
  <w:style w:type="character" w:customStyle="1" w:styleId="8Char">
    <w:name w:val="Επικεφαλίδα 8 Char"/>
    <w:rsid w:val="001A679A"/>
    <w:rPr>
      <w:rFonts w:ascii="Arial" w:eastAsia="Times New Roman" w:hAnsi="Arial" w:cs="Times New Roman"/>
      <w:b/>
      <w:bCs/>
      <w:sz w:val="20"/>
      <w:szCs w:val="20"/>
    </w:rPr>
  </w:style>
  <w:style w:type="character" w:customStyle="1" w:styleId="9Char">
    <w:name w:val="Επικεφαλίδα 9 Char"/>
    <w:rsid w:val="001A679A"/>
    <w:rPr>
      <w:rFonts w:ascii="Times New Roman" w:eastAsia="Times New Roman" w:hAnsi="Times New Roman" w:cs="Times New Roman"/>
      <w:b/>
      <w:bCs/>
      <w:sz w:val="19"/>
      <w:szCs w:val="20"/>
    </w:rPr>
  </w:style>
  <w:style w:type="character" w:customStyle="1" w:styleId="Char">
    <w:name w:val="Κεφαλίδα Char"/>
    <w:rsid w:val="001A679A"/>
    <w:rPr>
      <w:rFonts w:ascii="Arial" w:eastAsia="Times New Roman" w:hAnsi="Arial" w:cs="Times New Roman"/>
      <w:sz w:val="19"/>
      <w:szCs w:val="20"/>
    </w:rPr>
  </w:style>
  <w:style w:type="character" w:customStyle="1" w:styleId="Char0">
    <w:name w:val="Υποσέλιδο Char"/>
    <w:rsid w:val="001A679A"/>
    <w:rPr>
      <w:rFonts w:ascii="Arial" w:eastAsia="Times New Roman" w:hAnsi="Arial" w:cs="Times New Roman"/>
      <w:sz w:val="19"/>
      <w:szCs w:val="20"/>
    </w:rPr>
  </w:style>
  <w:style w:type="character" w:styleId="-">
    <w:name w:val="Hyperlink"/>
    <w:uiPriority w:val="99"/>
    <w:rsid w:val="001A679A"/>
    <w:rPr>
      <w:color w:val="0000FF"/>
      <w:u w:val="single"/>
    </w:rPr>
  </w:style>
  <w:style w:type="character" w:customStyle="1" w:styleId="Char1">
    <w:name w:val="Σώμα κείμενου με εσοχή Char"/>
    <w:rsid w:val="001A679A"/>
    <w:rPr>
      <w:rFonts w:ascii="Arial" w:eastAsia="Times New Roman" w:hAnsi="Arial" w:cs="Times New Roman"/>
      <w:i/>
      <w:iCs/>
      <w:sz w:val="20"/>
      <w:szCs w:val="20"/>
    </w:rPr>
  </w:style>
  <w:style w:type="character" w:customStyle="1" w:styleId="Char2">
    <w:name w:val="Κείμενο υποσημείωσης Char"/>
    <w:rsid w:val="001A679A"/>
    <w:rPr>
      <w:rFonts w:ascii="Arial" w:eastAsia="Times New Roman" w:hAnsi="Arial" w:cs="Times New Roman"/>
      <w:sz w:val="20"/>
      <w:szCs w:val="20"/>
    </w:rPr>
  </w:style>
  <w:style w:type="character" w:customStyle="1" w:styleId="Char3">
    <w:name w:val="Χάρτης εγγράφου Char"/>
    <w:rsid w:val="001A679A"/>
    <w:rPr>
      <w:rFonts w:ascii="Tahoma" w:eastAsia="Times New Roman" w:hAnsi="Tahoma" w:cs="Tahoma"/>
      <w:sz w:val="19"/>
      <w:szCs w:val="20"/>
      <w:shd w:val="clear" w:color="auto" w:fill="000080"/>
    </w:rPr>
  </w:style>
  <w:style w:type="character" w:customStyle="1" w:styleId="Char4">
    <w:name w:val="Τίτλος Char"/>
    <w:rsid w:val="001A679A"/>
    <w:rPr>
      <w:rFonts w:ascii="Arial" w:eastAsia="Times New Roman" w:hAnsi="Arial" w:cs="Times New Roman"/>
      <w:b/>
      <w:bCs/>
      <w:sz w:val="28"/>
      <w:szCs w:val="20"/>
    </w:rPr>
  </w:style>
  <w:style w:type="character" w:customStyle="1" w:styleId="Char5">
    <w:name w:val="Σώμα κειμένου Char"/>
    <w:rsid w:val="001A679A"/>
    <w:rPr>
      <w:rFonts w:ascii="Arial" w:eastAsia="Times New Roman" w:hAnsi="Arial" w:cs="Times New Roman"/>
      <w:b/>
      <w:bCs/>
      <w:sz w:val="26"/>
      <w:szCs w:val="20"/>
    </w:rPr>
  </w:style>
  <w:style w:type="character" w:customStyle="1" w:styleId="2Char0">
    <w:name w:val="Σώμα κείμενου με εσοχή 2 Char"/>
    <w:rsid w:val="001A679A"/>
    <w:rPr>
      <w:rFonts w:ascii="Arial" w:eastAsia="Times New Roman" w:hAnsi="Arial" w:cs="Times New Roman"/>
      <w:sz w:val="19"/>
      <w:szCs w:val="20"/>
    </w:rPr>
  </w:style>
  <w:style w:type="character" w:customStyle="1" w:styleId="2Char1">
    <w:name w:val="Σώμα κείμενου 2 Char"/>
    <w:rsid w:val="001A679A"/>
    <w:rPr>
      <w:rFonts w:ascii="Arial" w:eastAsia="Times New Roman" w:hAnsi="Arial" w:cs="Times New Roman"/>
      <w:i/>
      <w:iCs/>
      <w:sz w:val="19"/>
      <w:szCs w:val="20"/>
    </w:rPr>
  </w:style>
  <w:style w:type="paragraph" w:customStyle="1" w:styleId="a3">
    <w:name w:val="Επικεφαλίδα"/>
    <w:basedOn w:val="a"/>
    <w:next w:val="a4"/>
    <w:rsid w:val="001A679A"/>
    <w:pPr>
      <w:keepNext/>
      <w:spacing w:before="240" w:after="120"/>
    </w:pPr>
    <w:rPr>
      <w:rFonts w:eastAsia="SimSun" w:cs="Tahoma"/>
      <w:sz w:val="28"/>
      <w:szCs w:val="28"/>
    </w:rPr>
  </w:style>
  <w:style w:type="paragraph" w:styleId="a4">
    <w:name w:val="Body Text"/>
    <w:basedOn w:val="a"/>
    <w:rsid w:val="001A679A"/>
    <w:pPr>
      <w:jc w:val="center"/>
    </w:pPr>
    <w:rPr>
      <w:b/>
      <w:bCs/>
      <w:sz w:val="26"/>
    </w:rPr>
  </w:style>
  <w:style w:type="paragraph" w:styleId="a5">
    <w:name w:val="List"/>
    <w:basedOn w:val="a4"/>
    <w:rsid w:val="001A679A"/>
    <w:rPr>
      <w:rFonts w:cs="Tahoma"/>
    </w:rPr>
  </w:style>
  <w:style w:type="paragraph" w:customStyle="1" w:styleId="21">
    <w:name w:val="Λεζάντα2"/>
    <w:basedOn w:val="a"/>
    <w:rsid w:val="001A679A"/>
    <w:pPr>
      <w:suppressLineNumbers/>
      <w:spacing w:before="120" w:after="120"/>
    </w:pPr>
    <w:rPr>
      <w:rFonts w:cs="Tahoma"/>
      <w:i/>
      <w:iCs/>
      <w:sz w:val="24"/>
      <w:szCs w:val="24"/>
    </w:rPr>
  </w:style>
  <w:style w:type="paragraph" w:customStyle="1" w:styleId="a6">
    <w:name w:val="Ευρετήριο"/>
    <w:basedOn w:val="a"/>
    <w:rsid w:val="001A679A"/>
    <w:pPr>
      <w:suppressLineNumbers/>
    </w:pPr>
    <w:rPr>
      <w:rFonts w:cs="Tahoma"/>
    </w:rPr>
  </w:style>
  <w:style w:type="paragraph" w:customStyle="1" w:styleId="12">
    <w:name w:val="Λεζάντα1"/>
    <w:basedOn w:val="a"/>
    <w:next w:val="a"/>
    <w:rsid w:val="001A679A"/>
    <w:pPr>
      <w:spacing w:before="0"/>
      <w:jc w:val="right"/>
    </w:pPr>
    <w:rPr>
      <w:rFonts w:cs="Arial"/>
      <w:b/>
      <w:bCs/>
      <w:sz w:val="20"/>
    </w:rPr>
  </w:style>
  <w:style w:type="paragraph" w:customStyle="1" w:styleId="numbered2">
    <w:name w:val="numbered2"/>
    <w:basedOn w:val="a"/>
    <w:rsid w:val="001A679A"/>
    <w:pPr>
      <w:numPr>
        <w:numId w:val="15"/>
      </w:numPr>
      <w:spacing w:before="60"/>
    </w:pPr>
    <w:rPr>
      <w:rFonts w:cs="Arial"/>
    </w:rPr>
  </w:style>
  <w:style w:type="paragraph" w:styleId="13">
    <w:name w:val="toc 1"/>
    <w:basedOn w:val="a"/>
    <w:next w:val="a"/>
    <w:uiPriority w:val="39"/>
    <w:rsid w:val="00167A8A"/>
    <w:pPr>
      <w:spacing w:before="0"/>
      <w:jc w:val="left"/>
    </w:pPr>
    <w:rPr>
      <w:b/>
      <w:bCs/>
      <w:caps/>
      <w:sz w:val="20"/>
      <w:szCs w:val="28"/>
    </w:rPr>
  </w:style>
  <w:style w:type="paragraph" w:customStyle="1" w:styleId="bullet1">
    <w:name w:val="bullet1"/>
    <w:basedOn w:val="a"/>
    <w:rsid w:val="001A679A"/>
    <w:pPr>
      <w:numPr>
        <w:numId w:val="10"/>
      </w:numPr>
      <w:spacing w:before="60"/>
    </w:pPr>
  </w:style>
  <w:style w:type="paragraph" w:customStyle="1" w:styleId="numbered1">
    <w:name w:val="numbered1"/>
    <w:basedOn w:val="a"/>
    <w:rsid w:val="001A679A"/>
    <w:pPr>
      <w:numPr>
        <w:numId w:val="5"/>
      </w:numPr>
      <w:spacing w:before="60"/>
    </w:pPr>
  </w:style>
  <w:style w:type="paragraph" w:customStyle="1" w:styleId="lettered1">
    <w:name w:val="lettered1"/>
    <w:basedOn w:val="a"/>
    <w:rsid w:val="001A679A"/>
    <w:pPr>
      <w:spacing w:before="60"/>
      <w:ind w:left="567" w:hanging="567"/>
    </w:pPr>
  </w:style>
  <w:style w:type="paragraph" w:customStyle="1" w:styleId="bullet2">
    <w:name w:val="bullet2"/>
    <w:basedOn w:val="a"/>
    <w:rsid w:val="001A679A"/>
    <w:pPr>
      <w:numPr>
        <w:numId w:val="2"/>
      </w:numPr>
      <w:tabs>
        <w:tab w:val="left" w:pos="992"/>
      </w:tabs>
      <w:spacing w:before="60"/>
    </w:pPr>
    <w:rPr>
      <w:rFonts w:cs="Arial"/>
    </w:rPr>
  </w:style>
  <w:style w:type="paragraph" w:styleId="a7">
    <w:name w:val="header"/>
    <w:basedOn w:val="a"/>
    <w:rsid w:val="001A679A"/>
    <w:pPr>
      <w:tabs>
        <w:tab w:val="center" w:pos="4153"/>
        <w:tab w:val="right" w:pos="8306"/>
      </w:tabs>
    </w:pPr>
  </w:style>
  <w:style w:type="paragraph" w:styleId="a8">
    <w:name w:val="footer"/>
    <w:basedOn w:val="a"/>
    <w:rsid w:val="001A679A"/>
    <w:pPr>
      <w:tabs>
        <w:tab w:val="center" w:pos="4153"/>
        <w:tab w:val="right" w:pos="8306"/>
      </w:tabs>
    </w:pPr>
  </w:style>
  <w:style w:type="paragraph" w:styleId="22">
    <w:name w:val="toc 2"/>
    <w:basedOn w:val="a"/>
    <w:next w:val="a"/>
    <w:uiPriority w:val="39"/>
    <w:rsid w:val="00167A8A"/>
    <w:pPr>
      <w:spacing w:before="0"/>
      <w:ind w:left="221"/>
    </w:pPr>
    <w:rPr>
      <w:sz w:val="20"/>
    </w:rPr>
  </w:style>
  <w:style w:type="paragraph" w:styleId="30">
    <w:name w:val="toc 3"/>
    <w:basedOn w:val="a"/>
    <w:next w:val="a"/>
    <w:uiPriority w:val="39"/>
    <w:rsid w:val="001A679A"/>
    <w:pPr>
      <w:tabs>
        <w:tab w:val="left" w:pos="1320"/>
        <w:tab w:val="right" w:leader="dot" w:pos="9629"/>
      </w:tabs>
      <w:ind w:left="1344" w:hanging="904"/>
    </w:pPr>
  </w:style>
  <w:style w:type="paragraph" w:styleId="a9">
    <w:name w:val="Body Text Indent"/>
    <w:basedOn w:val="a"/>
    <w:rsid w:val="001A679A"/>
    <w:rPr>
      <w:i/>
      <w:iCs/>
      <w:sz w:val="20"/>
    </w:rPr>
  </w:style>
  <w:style w:type="paragraph" w:styleId="aa">
    <w:name w:val="footnote text"/>
    <w:basedOn w:val="a"/>
    <w:rsid w:val="001A679A"/>
    <w:rPr>
      <w:sz w:val="20"/>
    </w:rPr>
  </w:style>
  <w:style w:type="paragraph" w:customStyle="1" w:styleId="14">
    <w:name w:val="Χάρτης εγγράφου1"/>
    <w:basedOn w:val="a"/>
    <w:rsid w:val="001A679A"/>
    <w:pPr>
      <w:shd w:val="clear" w:color="auto" w:fill="000080"/>
    </w:pPr>
    <w:rPr>
      <w:rFonts w:ascii="Tahoma" w:hAnsi="Tahoma" w:cs="Tahoma"/>
    </w:rPr>
  </w:style>
  <w:style w:type="paragraph" w:customStyle="1" w:styleId="head3">
    <w:name w:val="head3"/>
    <w:basedOn w:val="a"/>
    <w:rsid w:val="001A679A"/>
    <w:pPr>
      <w:spacing w:before="0"/>
      <w:jc w:val="left"/>
    </w:pPr>
    <w:rPr>
      <w:rFonts w:cs="Arial"/>
      <w:b/>
      <w:spacing w:val="-4"/>
      <w:sz w:val="20"/>
    </w:rPr>
  </w:style>
  <w:style w:type="paragraph" w:styleId="ab">
    <w:name w:val="Title"/>
    <w:basedOn w:val="a"/>
    <w:next w:val="ac"/>
    <w:qFormat/>
    <w:rsid w:val="001A679A"/>
    <w:pPr>
      <w:jc w:val="center"/>
    </w:pPr>
    <w:rPr>
      <w:b/>
      <w:bCs/>
      <w:sz w:val="28"/>
    </w:rPr>
  </w:style>
  <w:style w:type="paragraph" w:styleId="ac">
    <w:name w:val="Subtitle"/>
    <w:basedOn w:val="a3"/>
    <w:next w:val="a4"/>
    <w:qFormat/>
    <w:rsid w:val="001A679A"/>
    <w:pPr>
      <w:jc w:val="center"/>
    </w:pPr>
    <w:rPr>
      <w:i/>
      <w:iCs/>
    </w:rPr>
  </w:style>
  <w:style w:type="paragraph" w:customStyle="1" w:styleId="210">
    <w:name w:val="Σώμα κείμενου με εσοχή 21"/>
    <w:basedOn w:val="a"/>
    <w:rsid w:val="001A679A"/>
  </w:style>
  <w:style w:type="paragraph" w:customStyle="1" w:styleId="211">
    <w:name w:val="Σώμα κείμενου 21"/>
    <w:basedOn w:val="a"/>
    <w:rsid w:val="001A679A"/>
    <w:rPr>
      <w:i/>
      <w:iCs/>
    </w:rPr>
  </w:style>
  <w:style w:type="paragraph" w:customStyle="1" w:styleId="head4">
    <w:name w:val="head4"/>
    <w:basedOn w:val="a"/>
    <w:rsid w:val="001A679A"/>
    <w:pPr>
      <w:spacing w:before="0"/>
    </w:pPr>
    <w:rPr>
      <w:rFonts w:cs="Arial"/>
      <w:spacing w:val="-4"/>
      <w:sz w:val="18"/>
      <w:szCs w:val="18"/>
    </w:rPr>
  </w:style>
  <w:style w:type="paragraph" w:styleId="ad">
    <w:name w:val="TOC Heading"/>
    <w:basedOn w:val="1"/>
    <w:next w:val="a"/>
    <w:uiPriority w:val="39"/>
    <w:qFormat/>
    <w:rsid w:val="001A679A"/>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e">
    <w:name w:val="Περιεχόμενα πλαισίου"/>
    <w:basedOn w:val="a4"/>
    <w:rsid w:val="001A679A"/>
  </w:style>
  <w:style w:type="paragraph" w:styleId="40">
    <w:name w:val="toc 4"/>
    <w:basedOn w:val="a6"/>
    <w:uiPriority w:val="39"/>
    <w:rsid w:val="001A679A"/>
    <w:pPr>
      <w:tabs>
        <w:tab w:val="right" w:leader="dot" w:pos="8789"/>
      </w:tabs>
      <w:ind w:left="849"/>
    </w:pPr>
  </w:style>
  <w:style w:type="paragraph" w:styleId="50">
    <w:name w:val="toc 5"/>
    <w:basedOn w:val="a6"/>
    <w:uiPriority w:val="39"/>
    <w:rsid w:val="001A679A"/>
    <w:pPr>
      <w:tabs>
        <w:tab w:val="right" w:leader="dot" w:pos="8506"/>
      </w:tabs>
      <w:ind w:left="1132"/>
    </w:pPr>
  </w:style>
  <w:style w:type="paragraph" w:styleId="60">
    <w:name w:val="toc 6"/>
    <w:basedOn w:val="a6"/>
    <w:uiPriority w:val="39"/>
    <w:rsid w:val="001A679A"/>
    <w:pPr>
      <w:tabs>
        <w:tab w:val="right" w:leader="dot" w:pos="8223"/>
      </w:tabs>
      <w:ind w:left="1415"/>
    </w:pPr>
  </w:style>
  <w:style w:type="paragraph" w:styleId="70">
    <w:name w:val="toc 7"/>
    <w:basedOn w:val="a6"/>
    <w:uiPriority w:val="39"/>
    <w:rsid w:val="001A679A"/>
    <w:pPr>
      <w:tabs>
        <w:tab w:val="right" w:leader="dot" w:pos="7940"/>
      </w:tabs>
      <w:ind w:left="1698"/>
    </w:pPr>
  </w:style>
  <w:style w:type="paragraph" w:styleId="80">
    <w:name w:val="toc 8"/>
    <w:basedOn w:val="a6"/>
    <w:uiPriority w:val="39"/>
    <w:rsid w:val="001A679A"/>
    <w:pPr>
      <w:tabs>
        <w:tab w:val="right" w:leader="dot" w:pos="7657"/>
      </w:tabs>
      <w:ind w:left="1981"/>
    </w:pPr>
  </w:style>
  <w:style w:type="paragraph" w:styleId="90">
    <w:name w:val="toc 9"/>
    <w:basedOn w:val="a6"/>
    <w:uiPriority w:val="39"/>
    <w:rsid w:val="001A679A"/>
    <w:pPr>
      <w:tabs>
        <w:tab w:val="right" w:leader="dot" w:pos="7374"/>
      </w:tabs>
      <w:ind w:left="2264"/>
    </w:pPr>
  </w:style>
  <w:style w:type="paragraph" w:customStyle="1" w:styleId="100">
    <w:name w:val="Κατάλογος περιεχομένων 10"/>
    <w:basedOn w:val="a6"/>
    <w:rsid w:val="001A679A"/>
    <w:pPr>
      <w:tabs>
        <w:tab w:val="right" w:leader="dot" w:pos="7091"/>
      </w:tabs>
      <w:ind w:left="2547"/>
    </w:pPr>
  </w:style>
  <w:style w:type="paragraph" w:customStyle="1" w:styleId="af">
    <w:name w:val="Περιεχόμενα πίνακα"/>
    <w:basedOn w:val="a"/>
    <w:rsid w:val="001A679A"/>
    <w:pPr>
      <w:suppressLineNumbers/>
    </w:pPr>
  </w:style>
  <w:style w:type="paragraph" w:customStyle="1" w:styleId="af0">
    <w:name w:val="Επικεφαλίδα πίνακα"/>
    <w:basedOn w:val="af"/>
    <w:rsid w:val="001A679A"/>
    <w:pPr>
      <w:jc w:val="center"/>
    </w:pPr>
    <w:rPr>
      <w:b/>
      <w:bCs/>
    </w:rPr>
  </w:style>
  <w:style w:type="paragraph" w:customStyle="1" w:styleId="para-2">
    <w:name w:val="para-2"/>
    <w:basedOn w:val="a"/>
    <w:rsid w:val="001A679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character" w:customStyle="1" w:styleId="WW8Num7z7">
    <w:name w:val="WW8Num7z7"/>
    <w:rsid w:val="0079470D"/>
  </w:style>
  <w:style w:type="paragraph" w:customStyle="1" w:styleId="Default">
    <w:name w:val="Default"/>
    <w:rsid w:val="0079470D"/>
    <w:pPr>
      <w:autoSpaceDE w:val="0"/>
      <w:autoSpaceDN w:val="0"/>
      <w:adjustRightInd w:val="0"/>
    </w:pPr>
    <w:rPr>
      <w:rFonts w:ascii="Arial" w:hAnsi="Arial" w:cs="Arial"/>
      <w:color w:val="000000"/>
      <w:sz w:val="24"/>
      <w:szCs w:val="24"/>
    </w:rPr>
  </w:style>
  <w:style w:type="character" w:customStyle="1" w:styleId="WW8Num8z4">
    <w:name w:val="WW8Num8z4"/>
    <w:rsid w:val="00D05B14"/>
  </w:style>
  <w:style w:type="character" w:customStyle="1" w:styleId="af1">
    <w:name w:val="Σύμβολο υποσημείωσης"/>
    <w:rsid w:val="00D05B14"/>
    <w:rPr>
      <w:vertAlign w:val="superscript"/>
    </w:rPr>
  </w:style>
  <w:style w:type="character" w:styleId="af2">
    <w:name w:val="footnote reference"/>
    <w:rsid w:val="00D05B14"/>
    <w:rPr>
      <w:vertAlign w:val="superscript"/>
    </w:rPr>
  </w:style>
  <w:style w:type="paragraph" w:styleId="-HTML">
    <w:name w:val="HTML Preformatted"/>
    <w:basedOn w:val="a"/>
    <w:link w:val="-HTMLChar"/>
    <w:rsid w:val="00D05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spacing w:before="0"/>
      <w:jc w:val="left"/>
      <w:textAlignment w:val="auto"/>
    </w:pPr>
    <w:rPr>
      <w:rFonts w:ascii="Courier New" w:hAnsi="Courier New" w:cs="Courier New"/>
      <w:sz w:val="20"/>
    </w:rPr>
  </w:style>
  <w:style w:type="character" w:customStyle="1" w:styleId="-HTMLChar">
    <w:name w:val="Προ-διαμορφωμένο HTML Char"/>
    <w:link w:val="-HTML"/>
    <w:rsid w:val="00D05B14"/>
    <w:rPr>
      <w:rFonts w:ascii="Courier New" w:hAnsi="Courier New" w:cs="Courier New"/>
      <w:lang w:eastAsia="ar-SA"/>
    </w:rPr>
  </w:style>
  <w:style w:type="paragraph" w:styleId="af3">
    <w:name w:val="Balloon Text"/>
    <w:basedOn w:val="a"/>
    <w:link w:val="Char6"/>
    <w:uiPriority w:val="99"/>
    <w:semiHidden/>
    <w:unhideWhenUsed/>
    <w:rsid w:val="0065353A"/>
    <w:pPr>
      <w:spacing w:before="0"/>
    </w:pPr>
    <w:rPr>
      <w:rFonts w:ascii="Tahoma" w:hAnsi="Tahoma" w:cs="Tahoma"/>
      <w:sz w:val="16"/>
      <w:szCs w:val="16"/>
    </w:rPr>
  </w:style>
  <w:style w:type="character" w:customStyle="1" w:styleId="Char6">
    <w:name w:val="Κείμενο πλαισίου Char"/>
    <w:link w:val="af3"/>
    <w:uiPriority w:val="99"/>
    <w:semiHidden/>
    <w:rsid w:val="0065353A"/>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pPr>
      <w:keepNext/>
      <w:numPr>
        <w:numId w:val="1"/>
      </w:numPr>
      <w:tabs>
        <w:tab w:val="left" w:pos="567"/>
      </w:tabs>
      <w:spacing w:before="240"/>
      <w:jc w:val="left"/>
      <w:outlineLvl w:val="0"/>
    </w:pPr>
    <w:rPr>
      <w:b/>
      <w:caps/>
      <w:kern w:val="1"/>
      <w:sz w:val="24"/>
    </w:rPr>
  </w:style>
  <w:style w:type="paragraph" w:styleId="2">
    <w:name w:val="heading 2"/>
    <w:basedOn w:val="a"/>
    <w:next w:val="a"/>
    <w:qFormat/>
    <w:pPr>
      <w:keepNext/>
      <w:numPr>
        <w:ilvl w:val="1"/>
        <w:numId w:val="1"/>
      </w:numPr>
      <w:spacing w:before="220"/>
      <w:ind w:left="567" w:hanging="567"/>
      <w:outlineLvl w:val="1"/>
    </w:pPr>
    <w:rPr>
      <w:b/>
      <w:sz w:val="21"/>
    </w:rPr>
  </w:style>
  <w:style w:type="paragraph" w:styleId="3">
    <w:name w:val="heading 3"/>
    <w:basedOn w:val="a"/>
    <w:next w:val="a"/>
    <w:qFormat/>
    <w:pPr>
      <w:keepNext/>
      <w:numPr>
        <w:ilvl w:val="2"/>
        <w:numId w:val="1"/>
      </w:numPr>
      <w:spacing w:before="200"/>
      <w:ind w:left="851" w:hanging="851"/>
      <w:outlineLvl w:val="2"/>
    </w:pPr>
    <w:rPr>
      <w:b/>
    </w:rPr>
  </w:style>
  <w:style w:type="paragraph" w:styleId="4">
    <w:name w:val="heading 4"/>
    <w:basedOn w:val="a"/>
    <w:next w:val="a"/>
    <w:qFormat/>
    <w:pPr>
      <w:keepNext/>
      <w:numPr>
        <w:ilvl w:val="3"/>
        <w:numId w:val="1"/>
      </w:numPr>
      <w:spacing w:before="160"/>
      <w:ind w:left="709" w:hanging="709"/>
      <w:outlineLvl w:val="3"/>
    </w:pPr>
    <w:rPr>
      <w:b/>
    </w:rPr>
  </w:style>
  <w:style w:type="paragraph" w:styleId="5">
    <w:name w:val="heading 5"/>
    <w:basedOn w:val="a"/>
    <w:next w:val="a"/>
    <w:qFormat/>
    <w:pPr>
      <w:keepNext/>
      <w:numPr>
        <w:ilvl w:val="4"/>
        <w:numId w:val="1"/>
      </w:numPr>
      <w:outlineLvl w:val="4"/>
    </w:pPr>
    <w:rPr>
      <w:b/>
      <w:bCs/>
    </w:rPr>
  </w:style>
  <w:style w:type="paragraph" w:styleId="6">
    <w:name w:val="heading 6"/>
    <w:basedOn w:val="a"/>
    <w:next w:val="a"/>
    <w:qFormat/>
    <w:pPr>
      <w:keepNext/>
      <w:numPr>
        <w:ilvl w:val="5"/>
        <w:numId w:val="1"/>
      </w:numPr>
      <w:jc w:val="left"/>
      <w:outlineLvl w:val="5"/>
    </w:pPr>
    <w:rPr>
      <w:b/>
      <w:bCs/>
    </w:rPr>
  </w:style>
  <w:style w:type="paragraph" w:styleId="7">
    <w:name w:val="heading 7"/>
    <w:basedOn w:val="a"/>
    <w:next w:val="a"/>
    <w:qFormat/>
    <w:pPr>
      <w:keepNext/>
      <w:numPr>
        <w:ilvl w:val="6"/>
        <w:numId w:val="1"/>
      </w:numPr>
      <w:spacing w:before="60" w:after="40"/>
      <w:outlineLvl w:val="6"/>
    </w:pPr>
    <w:rPr>
      <w:b/>
      <w:bCs/>
      <w:sz w:val="20"/>
    </w:rPr>
  </w:style>
  <w:style w:type="paragraph" w:styleId="8">
    <w:name w:val="heading 8"/>
    <w:basedOn w:val="a"/>
    <w:next w:val="a"/>
    <w:qFormat/>
    <w:pPr>
      <w:keepNext/>
      <w:numPr>
        <w:ilvl w:val="7"/>
        <w:numId w:val="1"/>
      </w:numPr>
      <w:spacing w:before="20" w:after="20"/>
      <w:jc w:val="right"/>
      <w:outlineLvl w:val="7"/>
    </w:pPr>
    <w:rPr>
      <w:b/>
      <w:bCs/>
      <w:sz w:val="20"/>
    </w:rPr>
  </w:style>
  <w:style w:type="paragraph" w:styleId="9">
    <w:name w:val="heading 9"/>
    <w:basedOn w:val="a"/>
    <w:next w:val="a"/>
    <w:qFormat/>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sz w:val="24"/>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5z0">
    <w:name w:val="WW8Num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z0">
    <w:name w:val="WW8Num6z0"/>
    <w:rPr>
      <w:rFonts w:ascii="Arial" w:hAnsi="Arial"/>
      <w:sz w:val="20"/>
    </w:rPr>
  </w:style>
  <w:style w:type="character" w:customStyle="1" w:styleId="WW8Num7z0">
    <w:name w:val="WW8Num7z0"/>
    <w:rPr>
      <w:rFonts w:ascii="Arial" w:hAnsi="Arial"/>
      <w:sz w:val="20"/>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hAnsi="Times New Roman"/>
      <w:sz w:val="22"/>
    </w:rPr>
  </w:style>
  <w:style w:type="character" w:customStyle="1" w:styleId="WW8Num14z0">
    <w:name w:val="WW8Num14z0"/>
    <w:rPr>
      <w:rFonts w:ascii="Symbol" w:hAnsi="Symbol"/>
    </w:rPr>
  </w:style>
  <w:style w:type="character" w:customStyle="1" w:styleId="Absatz-Standardschriftart">
    <w:name w:val="Absatz-Standardschriftart"/>
  </w:style>
  <w:style w:type="character" w:customStyle="1" w:styleId="WW8Num16z0">
    <w:name w:val="WW8Num1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
    <w:name w:val="WW-Absatz-Standardschriftart"/>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WW8Num8z0">
    <w:name w:val="WW8Num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2z0">
    <w:name w:val="WW8Num12z0"/>
    <w:rPr>
      <w:rFonts w:ascii="Arial" w:hAnsi="Arial"/>
      <w:sz w:val="20"/>
    </w:rPr>
  </w:style>
  <w:style w:type="character" w:customStyle="1" w:styleId="WW8Num15z0">
    <w:name w:val="WW8Num15z0"/>
    <w:rPr>
      <w:rFonts w:ascii="Arial" w:hAnsi="Arial"/>
      <w:sz w:val="20"/>
    </w:rPr>
  </w:style>
  <w:style w:type="character" w:customStyle="1" w:styleId="WW8Num17z0">
    <w:name w:val="WW8Num1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1">
    <w:name w:val="WW-Absatz-Standardschriftart1"/>
  </w:style>
  <w:style w:type="character" w:customStyle="1" w:styleId="WW8Num1z0">
    <w:name w:val="WW8Num1z0"/>
    <w:rPr>
      <w:rFonts w:ascii="Symbol" w:hAnsi="Symbol"/>
    </w:rPr>
  </w:style>
  <w:style w:type="character" w:customStyle="1" w:styleId="WW8Num13z0">
    <w:name w:val="WW8Num13z0"/>
    <w:rPr>
      <w:rFonts w:ascii="Symbol" w:hAnsi="Symbol"/>
    </w:rPr>
  </w:style>
  <w:style w:type="character" w:customStyle="1" w:styleId="WW8Num14z2">
    <w:name w:val="WW8Num14z2"/>
    <w:rPr>
      <w:rFonts w:ascii="Wingdings" w:hAnsi="Wingdings"/>
    </w:rPr>
  </w:style>
  <w:style w:type="character" w:customStyle="1" w:styleId="WW8Num14z4">
    <w:name w:val="WW8Num14z4"/>
    <w:rPr>
      <w:rFonts w:ascii="Courier New" w:hAnsi="Courier New"/>
    </w:rPr>
  </w:style>
  <w:style w:type="character" w:customStyle="1" w:styleId="WW8Num18z0">
    <w:name w:val="WW8Num1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11">
    <w:name w:val="Προεπιλεγμένη γραμματοσειρά1"/>
  </w:style>
  <w:style w:type="character" w:customStyle="1" w:styleId="1Char">
    <w:name w:val="Επικεφαλίδα 1 Char"/>
    <w:rPr>
      <w:rFonts w:ascii="Arial" w:eastAsia="Times New Roman" w:hAnsi="Arial" w:cs="Times New Roman"/>
      <w:b/>
      <w:caps/>
      <w:kern w:val="1"/>
      <w:sz w:val="24"/>
      <w:szCs w:val="20"/>
    </w:rPr>
  </w:style>
  <w:style w:type="character" w:customStyle="1" w:styleId="2Char">
    <w:name w:val="Επικεφαλίδα 2 Char"/>
    <w:rPr>
      <w:rFonts w:ascii="Arial" w:eastAsia="Times New Roman" w:hAnsi="Arial" w:cs="Times New Roman"/>
      <w:b/>
      <w:sz w:val="21"/>
      <w:szCs w:val="20"/>
    </w:rPr>
  </w:style>
  <w:style w:type="character" w:customStyle="1" w:styleId="3Char">
    <w:name w:val="Επικεφαλίδα 3 Char"/>
    <w:rPr>
      <w:rFonts w:ascii="Arial" w:eastAsia="Times New Roman" w:hAnsi="Arial" w:cs="Times New Roman"/>
      <w:b/>
      <w:sz w:val="19"/>
      <w:szCs w:val="20"/>
    </w:rPr>
  </w:style>
  <w:style w:type="character" w:customStyle="1" w:styleId="4Char">
    <w:name w:val="Επικεφαλίδα 4 Char"/>
    <w:rPr>
      <w:rFonts w:ascii="Arial" w:eastAsia="Times New Roman" w:hAnsi="Arial" w:cs="Times New Roman"/>
      <w:b/>
      <w:sz w:val="19"/>
      <w:szCs w:val="20"/>
    </w:rPr>
  </w:style>
  <w:style w:type="character" w:customStyle="1" w:styleId="5Char">
    <w:name w:val="Επικεφαλίδα 5 Char"/>
    <w:rPr>
      <w:rFonts w:ascii="Arial" w:eastAsia="Times New Roman" w:hAnsi="Arial" w:cs="Times New Roman"/>
      <w:b/>
      <w:bCs/>
      <w:sz w:val="19"/>
      <w:szCs w:val="20"/>
    </w:rPr>
  </w:style>
  <w:style w:type="character" w:customStyle="1" w:styleId="6Char">
    <w:name w:val="Επικεφαλίδα 6 Char"/>
    <w:rPr>
      <w:rFonts w:ascii="Arial" w:eastAsia="Times New Roman" w:hAnsi="Arial" w:cs="Times New Roman"/>
      <w:b/>
      <w:bCs/>
      <w:sz w:val="19"/>
      <w:szCs w:val="20"/>
    </w:rPr>
  </w:style>
  <w:style w:type="character" w:customStyle="1" w:styleId="7Char">
    <w:name w:val="Επικεφαλίδα 7 Char"/>
    <w:rPr>
      <w:rFonts w:ascii="Arial" w:eastAsia="Times New Roman" w:hAnsi="Arial" w:cs="Times New Roman"/>
      <w:b/>
      <w:bCs/>
      <w:sz w:val="20"/>
      <w:szCs w:val="20"/>
    </w:rPr>
  </w:style>
  <w:style w:type="character" w:customStyle="1" w:styleId="8Char">
    <w:name w:val="Επικεφαλίδα 8 Char"/>
    <w:rPr>
      <w:rFonts w:ascii="Arial" w:eastAsia="Times New Roman" w:hAnsi="Arial" w:cs="Times New Roman"/>
      <w:b/>
      <w:bCs/>
      <w:sz w:val="20"/>
      <w:szCs w:val="20"/>
    </w:rPr>
  </w:style>
  <w:style w:type="character" w:customStyle="1" w:styleId="9Char">
    <w:name w:val="Επικεφαλίδα 9 Char"/>
    <w:rPr>
      <w:rFonts w:ascii="Times New Roman" w:eastAsia="Times New Roman" w:hAnsi="Times New Roman" w:cs="Times New Roman"/>
      <w:b/>
      <w:bCs/>
      <w:sz w:val="19"/>
      <w:szCs w:val="20"/>
    </w:rPr>
  </w:style>
  <w:style w:type="character" w:customStyle="1" w:styleId="Char">
    <w:name w:val="Κεφαλίδα Char"/>
    <w:rPr>
      <w:rFonts w:ascii="Arial" w:eastAsia="Times New Roman" w:hAnsi="Arial" w:cs="Times New Roman"/>
      <w:sz w:val="19"/>
      <w:szCs w:val="20"/>
    </w:rPr>
  </w:style>
  <w:style w:type="character" w:customStyle="1" w:styleId="Char0">
    <w:name w:val="Υποσέλιδο Char"/>
    <w:rPr>
      <w:rFonts w:ascii="Arial" w:eastAsia="Times New Roman" w:hAnsi="Arial" w:cs="Times New Roman"/>
      <w:sz w:val="19"/>
      <w:szCs w:val="20"/>
    </w:rPr>
  </w:style>
  <w:style w:type="character" w:styleId="-">
    <w:name w:val="Hyperlink"/>
    <w:uiPriority w:val="99"/>
    <w:rPr>
      <w:color w:val="0000FF"/>
      <w:u w:val="single"/>
    </w:rPr>
  </w:style>
  <w:style w:type="character" w:customStyle="1" w:styleId="Char1">
    <w:name w:val="Σώμα κείμενου με εσοχή Char"/>
    <w:rPr>
      <w:rFonts w:ascii="Arial" w:eastAsia="Times New Roman" w:hAnsi="Arial" w:cs="Times New Roman"/>
      <w:i/>
      <w:iCs/>
      <w:sz w:val="20"/>
      <w:szCs w:val="20"/>
    </w:rPr>
  </w:style>
  <w:style w:type="character" w:customStyle="1" w:styleId="Char2">
    <w:name w:val="Κείμενο υποσημείωσης Char"/>
    <w:rPr>
      <w:rFonts w:ascii="Arial" w:eastAsia="Times New Roman" w:hAnsi="Arial" w:cs="Times New Roman"/>
      <w:sz w:val="20"/>
      <w:szCs w:val="20"/>
    </w:rPr>
  </w:style>
  <w:style w:type="character" w:customStyle="1" w:styleId="Char3">
    <w:name w:val="Χάρτης εγγράφου Char"/>
    <w:rPr>
      <w:rFonts w:ascii="Tahoma" w:eastAsia="Times New Roman" w:hAnsi="Tahoma" w:cs="Tahoma"/>
      <w:sz w:val="19"/>
      <w:szCs w:val="20"/>
      <w:shd w:val="clear" w:color="auto" w:fill="000080"/>
    </w:rPr>
  </w:style>
  <w:style w:type="character" w:customStyle="1" w:styleId="Char4">
    <w:name w:val="Τίτλος Char"/>
    <w:rPr>
      <w:rFonts w:ascii="Arial" w:eastAsia="Times New Roman" w:hAnsi="Arial" w:cs="Times New Roman"/>
      <w:b/>
      <w:bCs/>
      <w:sz w:val="28"/>
      <w:szCs w:val="20"/>
    </w:rPr>
  </w:style>
  <w:style w:type="character" w:customStyle="1" w:styleId="Char5">
    <w:name w:val="Σώμα κειμένου Char"/>
    <w:rPr>
      <w:rFonts w:ascii="Arial" w:eastAsia="Times New Roman" w:hAnsi="Arial" w:cs="Times New Roman"/>
      <w:b/>
      <w:bCs/>
      <w:sz w:val="26"/>
      <w:szCs w:val="20"/>
    </w:rPr>
  </w:style>
  <w:style w:type="character" w:customStyle="1" w:styleId="2Char0">
    <w:name w:val="Σώμα κείμενου με εσοχή 2 Char"/>
    <w:rPr>
      <w:rFonts w:ascii="Arial" w:eastAsia="Times New Roman" w:hAnsi="Arial" w:cs="Times New Roman"/>
      <w:sz w:val="19"/>
      <w:szCs w:val="20"/>
    </w:rPr>
  </w:style>
  <w:style w:type="character" w:customStyle="1" w:styleId="2Char1">
    <w:name w:val="Σώμα κείμενου 2 Char"/>
    <w:rPr>
      <w:rFonts w:ascii="Arial" w:eastAsia="Times New Roman" w:hAnsi="Arial" w:cs="Times New Roman"/>
      <w:i/>
      <w:iCs/>
      <w:sz w:val="19"/>
      <w:szCs w:val="20"/>
    </w:rPr>
  </w:style>
  <w:style w:type="paragraph" w:customStyle="1" w:styleId="a3">
    <w:name w:val="Επικεφαλίδα"/>
    <w:basedOn w:val="a"/>
    <w:next w:val="a4"/>
    <w:pPr>
      <w:keepNext/>
      <w:spacing w:before="240" w:after="120"/>
    </w:pPr>
    <w:rPr>
      <w:rFonts w:eastAsia="SimSun" w:cs="Tahoma"/>
      <w:sz w:val="28"/>
      <w:szCs w:val="28"/>
    </w:rPr>
  </w:style>
  <w:style w:type="paragraph" w:styleId="a4">
    <w:name w:val="Body Text"/>
    <w:basedOn w:val="a"/>
    <w:pPr>
      <w:jc w:val="center"/>
    </w:pPr>
    <w:rPr>
      <w:b/>
      <w:bCs/>
      <w:sz w:val="26"/>
    </w:rPr>
  </w:style>
  <w:style w:type="paragraph" w:styleId="a5">
    <w:name w:val="List"/>
    <w:basedOn w:val="a4"/>
    <w:rPr>
      <w:rFonts w:cs="Tahoma"/>
    </w:rPr>
  </w:style>
  <w:style w:type="paragraph" w:customStyle="1" w:styleId="21">
    <w:name w:val="Λεζάντα2"/>
    <w:basedOn w:val="a"/>
    <w:pPr>
      <w:suppressLineNumbers/>
      <w:spacing w:before="120" w:after="120"/>
    </w:pPr>
    <w:rPr>
      <w:rFonts w:cs="Tahoma"/>
      <w:i/>
      <w:iCs/>
      <w:sz w:val="24"/>
      <w:szCs w:val="24"/>
    </w:rPr>
  </w:style>
  <w:style w:type="paragraph" w:customStyle="1" w:styleId="a6">
    <w:name w:val="Ευρετήριο"/>
    <w:basedOn w:val="a"/>
    <w:pPr>
      <w:suppressLineNumbers/>
    </w:pPr>
    <w:rPr>
      <w:rFonts w:cs="Tahoma"/>
    </w:rPr>
  </w:style>
  <w:style w:type="paragraph" w:customStyle="1" w:styleId="12">
    <w:name w:val="Λεζάντα1"/>
    <w:basedOn w:val="a"/>
    <w:next w:val="a"/>
    <w:pPr>
      <w:spacing w:before="0"/>
      <w:jc w:val="right"/>
    </w:pPr>
    <w:rPr>
      <w:rFonts w:cs="Arial"/>
      <w:b/>
      <w:bCs/>
      <w:sz w:val="20"/>
    </w:rPr>
  </w:style>
  <w:style w:type="paragraph" w:customStyle="1" w:styleId="numbered2">
    <w:name w:val="numbered2"/>
    <w:basedOn w:val="a"/>
    <w:pPr>
      <w:numPr>
        <w:numId w:val="15"/>
      </w:numPr>
      <w:spacing w:before="60"/>
    </w:pPr>
    <w:rPr>
      <w:rFonts w:cs="Arial"/>
    </w:rPr>
  </w:style>
  <w:style w:type="paragraph" w:styleId="13">
    <w:name w:val="toc 1"/>
    <w:basedOn w:val="a"/>
    <w:next w:val="a"/>
    <w:uiPriority w:val="39"/>
    <w:rsid w:val="00167A8A"/>
    <w:pPr>
      <w:spacing w:before="0"/>
      <w:jc w:val="left"/>
    </w:pPr>
    <w:rPr>
      <w:b/>
      <w:bCs/>
      <w:caps/>
      <w:sz w:val="20"/>
      <w:szCs w:val="28"/>
    </w:rPr>
  </w:style>
  <w:style w:type="paragraph" w:customStyle="1" w:styleId="bullet1">
    <w:name w:val="bullet1"/>
    <w:basedOn w:val="a"/>
    <w:pPr>
      <w:numPr>
        <w:numId w:val="10"/>
      </w:numPr>
      <w:spacing w:before="60"/>
    </w:pPr>
  </w:style>
  <w:style w:type="paragraph" w:customStyle="1" w:styleId="numbered1">
    <w:name w:val="numbered1"/>
    <w:basedOn w:val="a"/>
    <w:pPr>
      <w:numPr>
        <w:numId w:val="5"/>
      </w:numPr>
      <w:spacing w:before="60"/>
    </w:pPr>
  </w:style>
  <w:style w:type="paragraph" w:customStyle="1" w:styleId="lettered1">
    <w:name w:val="lettered1"/>
    <w:basedOn w:val="a"/>
    <w:pPr>
      <w:spacing w:before="60"/>
      <w:ind w:left="567" w:hanging="567"/>
    </w:pPr>
  </w:style>
  <w:style w:type="paragraph" w:customStyle="1" w:styleId="bullet2">
    <w:name w:val="bullet2"/>
    <w:basedOn w:val="a"/>
    <w:pPr>
      <w:numPr>
        <w:numId w:val="2"/>
      </w:numPr>
      <w:tabs>
        <w:tab w:val="left" w:pos="992"/>
      </w:tabs>
      <w:spacing w:before="60"/>
    </w:pPr>
    <w:rPr>
      <w:rFonts w:cs="Arial"/>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paragraph" w:styleId="22">
    <w:name w:val="toc 2"/>
    <w:basedOn w:val="a"/>
    <w:next w:val="a"/>
    <w:uiPriority w:val="39"/>
    <w:rsid w:val="00167A8A"/>
    <w:pPr>
      <w:spacing w:before="0"/>
      <w:ind w:left="221"/>
    </w:pPr>
    <w:rPr>
      <w:sz w:val="20"/>
    </w:rPr>
  </w:style>
  <w:style w:type="paragraph" w:styleId="30">
    <w:name w:val="toc 3"/>
    <w:basedOn w:val="a"/>
    <w:next w:val="a"/>
    <w:uiPriority w:val="39"/>
    <w:pPr>
      <w:tabs>
        <w:tab w:val="left" w:pos="1320"/>
        <w:tab w:val="right" w:leader="dot" w:pos="9629"/>
      </w:tabs>
      <w:ind w:left="1344" w:hanging="904"/>
    </w:pPr>
  </w:style>
  <w:style w:type="paragraph" w:styleId="a9">
    <w:name w:val="Body Text Indent"/>
    <w:basedOn w:val="a"/>
    <w:rPr>
      <w:i/>
      <w:iCs/>
      <w:sz w:val="20"/>
    </w:rPr>
  </w:style>
  <w:style w:type="paragraph" w:styleId="aa">
    <w:name w:val="footnote text"/>
    <w:basedOn w:val="a"/>
    <w:rPr>
      <w:sz w:val="20"/>
    </w:rPr>
  </w:style>
  <w:style w:type="paragraph" w:customStyle="1" w:styleId="14">
    <w:name w:val="Χάρτης εγγράφου1"/>
    <w:basedOn w:val="a"/>
    <w:pPr>
      <w:shd w:val="clear" w:color="auto" w:fill="000080"/>
    </w:pPr>
    <w:rPr>
      <w:rFonts w:ascii="Tahoma" w:hAnsi="Tahoma" w:cs="Tahoma"/>
    </w:rPr>
  </w:style>
  <w:style w:type="paragraph" w:customStyle="1" w:styleId="head3">
    <w:name w:val="head3"/>
    <w:basedOn w:val="a"/>
    <w:pPr>
      <w:spacing w:before="0"/>
      <w:jc w:val="left"/>
    </w:pPr>
    <w:rPr>
      <w:rFonts w:cs="Arial"/>
      <w:b/>
      <w:spacing w:val="-4"/>
      <w:sz w:val="20"/>
    </w:rPr>
  </w:style>
  <w:style w:type="paragraph" w:styleId="ab">
    <w:name w:val="Title"/>
    <w:basedOn w:val="a"/>
    <w:next w:val="ac"/>
    <w:qFormat/>
    <w:pPr>
      <w:jc w:val="center"/>
    </w:pPr>
    <w:rPr>
      <w:b/>
      <w:bCs/>
      <w:sz w:val="28"/>
    </w:rPr>
  </w:style>
  <w:style w:type="paragraph" w:styleId="ac">
    <w:name w:val="Subtitle"/>
    <w:basedOn w:val="a3"/>
    <w:next w:val="a4"/>
    <w:qFormat/>
    <w:pPr>
      <w:jc w:val="center"/>
    </w:pPr>
    <w:rPr>
      <w:i/>
      <w:iCs/>
    </w:rPr>
  </w:style>
  <w:style w:type="paragraph" w:customStyle="1" w:styleId="210">
    <w:name w:val="Σώμα κείμενου με εσοχή 21"/>
    <w:basedOn w:val="a"/>
  </w:style>
  <w:style w:type="paragraph" w:customStyle="1" w:styleId="211">
    <w:name w:val="Σώμα κείμενου 21"/>
    <w:basedOn w:val="a"/>
    <w:rPr>
      <w:i/>
      <w:iCs/>
    </w:rPr>
  </w:style>
  <w:style w:type="paragraph" w:customStyle="1" w:styleId="head4">
    <w:name w:val="head4"/>
    <w:basedOn w:val="a"/>
    <w:pPr>
      <w:spacing w:before="0"/>
    </w:pPr>
    <w:rPr>
      <w:rFonts w:cs="Arial"/>
      <w:spacing w:val="-4"/>
      <w:sz w:val="18"/>
      <w:szCs w:val="18"/>
    </w:rPr>
  </w:style>
  <w:style w:type="paragraph" w:styleId="ad">
    <w:name w:val="TOC Heading"/>
    <w:basedOn w:val="1"/>
    <w:next w:val="a"/>
    <w:uiPriority w:val="39"/>
    <w:qFormat/>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e">
    <w:name w:val="Περιεχόμενα πλαισίου"/>
    <w:basedOn w:val="a4"/>
  </w:style>
  <w:style w:type="paragraph" w:styleId="40">
    <w:name w:val="toc 4"/>
    <w:basedOn w:val="a6"/>
    <w:uiPriority w:val="39"/>
    <w:pPr>
      <w:tabs>
        <w:tab w:val="right" w:leader="dot" w:pos="8789"/>
      </w:tabs>
      <w:ind w:left="849"/>
    </w:pPr>
  </w:style>
  <w:style w:type="paragraph" w:styleId="50">
    <w:name w:val="toc 5"/>
    <w:basedOn w:val="a6"/>
    <w:uiPriority w:val="39"/>
    <w:pPr>
      <w:tabs>
        <w:tab w:val="right" w:leader="dot" w:pos="8506"/>
      </w:tabs>
      <w:ind w:left="1132"/>
    </w:pPr>
  </w:style>
  <w:style w:type="paragraph" w:styleId="60">
    <w:name w:val="toc 6"/>
    <w:basedOn w:val="a6"/>
    <w:uiPriority w:val="39"/>
    <w:pPr>
      <w:tabs>
        <w:tab w:val="right" w:leader="dot" w:pos="8223"/>
      </w:tabs>
      <w:ind w:left="1415"/>
    </w:pPr>
  </w:style>
  <w:style w:type="paragraph" w:styleId="70">
    <w:name w:val="toc 7"/>
    <w:basedOn w:val="a6"/>
    <w:uiPriority w:val="39"/>
    <w:pPr>
      <w:tabs>
        <w:tab w:val="right" w:leader="dot" w:pos="7940"/>
      </w:tabs>
      <w:ind w:left="1698"/>
    </w:pPr>
  </w:style>
  <w:style w:type="paragraph" w:styleId="80">
    <w:name w:val="toc 8"/>
    <w:basedOn w:val="a6"/>
    <w:uiPriority w:val="39"/>
    <w:pPr>
      <w:tabs>
        <w:tab w:val="right" w:leader="dot" w:pos="7657"/>
      </w:tabs>
      <w:ind w:left="1981"/>
    </w:pPr>
  </w:style>
  <w:style w:type="paragraph" w:styleId="90">
    <w:name w:val="toc 9"/>
    <w:basedOn w:val="a6"/>
    <w:uiPriority w:val="39"/>
    <w:pPr>
      <w:tabs>
        <w:tab w:val="right" w:leader="dot" w:pos="7374"/>
      </w:tabs>
      <w:ind w:left="2264"/>
    </w:pPr>
  </w:style>
  <w:style w:type="paragraph" w:customStyle="1" w:styleId="100">
    <w:name w:val="Κατάλογος περιεχομένων 10"/>
    <w:basedOn w:val="a6"/>
    <w:pPr>
      <w:tabs>
        <w:tab w:val="right" w:leader="dot" w:pos="7091"/>
      </w:tabs>
      <w:ind w:left="2547"/>
    </w:pPr>
  </w:style>
  <w:style w:type="paragraph" w:customStyle="1" w:styleId="af">
    <w:name w:val="Περιεχόμενα πίνακα"/>
    <w:basedOn w:val="a"/>
    <w:pPr>
      <w:suppressLineNumbers/>
    </w:pPr>
  </w:style>
  <w:style w:type="paragraph" w:customStyle="1" w:styleId="af0">
    <w:name w:val="Επικεφαλίδα πίνακα"/>
    <w:basedOn w:val="af"/>
    <w:pPr>
      <w:jc w:val="center"/>
    </w:pPr>
    <w:rPr>
      <w:b/>
      <w:bCs/>
    </w:rPr>
  </w:style>
  <w:style w:type="paragraph" w:customStyle="1" w:styleId="para-2">
    <w:name w:val="para-2"/>
    <w:basedOn w:val="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character" w:customStyle="1" w:styleId="WW8Num7z7">
    <w:name w:val="WW8Num7z7"/>
    <w:rsid w:val="0079470D"/>
  </w:style>
  <w:style w:type="paragraph" w:customStyle="1" w:styleId="Default">
    <w:name w:val="Default"/>
    <w:rsid w:val="0079470D"/>
    <w:pPr>
      <w:autoSpaceDE w:val="0"/>
      <w:autoSpaceDN w:val="0"/>
      <w:adjustRightInd w:val="0"/>
    </w:pPr>
    <w:rPr>
      <w:rFonts w:ascii="Arial" w:hAnsi="Arial" w:cs="Arial"/>
      <w:color w:val="000000"/>
      <w:sz w:val="24"/>
      <w:szCs w:val="24"/>
    </w:rPr>
  </w:style>
  <w:style w:type="character" w:customStyle="1" w:styleId="WW8Num8z4">
    <w:name w:val="WW8Num8z4"/>
    <w:rsid w:val="00D05B14"/>
  </w:style>
  <w:style w:type="character" w:customStyle="1" w:styleId="af1">
    <w:name w:val="Σύμβολο υποσημείωσης"/>
    <w:rsid w:val="00D05B14"/>
    <w:rPr>
      <w:vertAlign w:val="superscript"/>
    </w:rPr>
  </w:style>
  <w:style w:type="character" w:styleId="af2">
    <w:name w:val="footnote reference"/>
    <w:rsid w:val="00D05B14"/>
    <w:rPr>
      <w:vertAlign w:val="superscript"/>
    </w:rPr>
  </w:style>
  <w:style w:type="paragraph" w:styleId="-HTML">
    <w:name w:val="HTML Preformatted"/>
    <w:basedOn w:val="a"/>
    <w:link w:val="-HTMLChar"/>
    <w:rsid w:val="00D05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spacing w:before="0"/>
      <w:jc w:val="left"/>
      <w:textAlignment w:val="auto"/>
    </w:pPr>
    <w:rPr>
      <w:rFonts w:ascii="Courier New" w:hAnsi="Courier New" w:cs="Courier New"/>
      <w:sz w:val="20"/>
    </w:rPr>
  </w:style>
  <w:style w:type="character" w:customStyle="1" w:styleId="-HTMLChar">
    <w:name w:val="Προ-διαμορφωμένο HTML Char"/>
    <w:link w:val="-HTML"/>
    <w:rsid w:val="00D05B14"/>
    <w:rPr>
      <w:rFonts w:ascii="Courier New" w:hAnsi="Courier New" w:cs="Courier New"/>
      <w:lang w:eastAsia="ar-SA"/>
    </w:rPr>
  </w:style>
  <w:style w:type="paragraph" w:styleId="af3">
    <w:name w:val="Balloon Text"/>
    <w:basedOn w:val="a"/>
    <w:link w:val="Char6"/>
    <w:uiPriority w:val="99"/>
    <w:semiHidden/>
    <w:unhideWhenUsed/>
    <w:rsid w:val="0065353A"/>
    <w:pPr>
      <w:spacing w:before="0"/>
    </w:pPr>
    <w:rPr>
      <w:rFonts w:ascii="Tahoma" w:hAnsi="Tahoma" w:cs="Tahoma"/>
      <w:sz w:val="16"/>
      <w:szCs w:val="16"/>
    </w:rPr>
  </w:style>
  <w:style w:type="character" w:customStyle="1" w:styleId="Char6">
    <w:name w:val="Κείμενο πλαισίου Char"/>
    <w:link w:val="af3"/>
    <w:uiPriority w:val="99"/>
    <w:semiHidden/>
    <w:rsid w:val="0065353A"/>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A2E0-080B-4558-9B28-4F70E61E1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10060</Words>
  <Characters>54324</Characters>
  <Application>Microsoft Office Word</Application>
  <DocSecurity>0</DocSecurity>
  <Lines>452</Lines>
  <Paragraphs>128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64256</CharactersWithSpaces>
  <SharedDoc>false</SharedDoc>
  <HLinks>
    <vt:vector size="1056" baseType="variant">
      <vt:variant>
        <vt:i4>1245232</vt:i4>
      </vt:variant>
      <vt:variant>
        <vt:i4>1052</vt:i4>
      </vt:variant>
      <vt:variant>
        <vt:i4>0</vt:i4>
      </vt:variant>
      <vt:variant>
        <vt:i4>5</vt:i4>
      </vt:variant>
      <vt:variant>
        <vt:lpwstr/>
      </vt:variant>
      <vt:variant>
        <vt:lpwstr>_Toc392084991</vt:lpwstr>
      </vt:variant>
      <vt:variant>
        <vt:i4>1245232</vt:i4>
      </vt:variant>
      <vt:variant>
        <vt:i4>1046</vt:i4>
      </vt:variant>
      <vt:variant>
        <vt:i4>0</vt:i4>
      </vt:variant>
      <vt:variant>
        <vt:i4>5</vt:i4>
      </vt:variant>
      <vt:variant>
        <vt:lpwstr/>
      </vt:variant>
      <vt:variant>
        <vt:lpwstr>_Toc392084990</vt:lpwstr>
      </vt:variant>
      <vt:variant>
        <vt:i4>1179696</vt:i4>
      </vt:variant>
      <vt:variant>
        <vt:i4>1040</vt:i4>
      </vt:variant>
      <vt:variant>
        <vt:i4>0</vt:i4>
      </vt:variant>
      <vt:variant>
        <vt:i4>5</vt:i4>
      </vt:variant>
      <vt:variant>
        <vt:lpwstr/>
      </vt:variant>
      <vt:variant>
        <vt:lpwstr>_Toc392084989</vt:lpwstr>
      </vt:variant>
      <vt:variant>
        <vt:i4>1179696</vt:i4>
      </vt:variant>
      <vt:variant>
        <vt:i4>1034</vt:i4>
      </vt:variant>
      <vt:variant>
        <vt:i4>0</vt:i4>
      </vt:variant>
      <vt:variant>
        <vt:i4>5</vt:i4>
      </vt:variant>
      <vt:variant>
        <vt:lpwstr/>
      </vt:variant>
      <vt:variant>
        <vt:lpwstr>_Toc392084988</vt:lpwstr>
      </vt:variant>
      <vt:variant>
        <vt:i4>1179696</vt:i4>
      </vt:variant>
      <vt:variant>
        <vt:i4>1028</vt:i4>
      </vt:variant>
      <vt:variant>
        <vt:i4>0</vt:i4>
      </vt:variant>
      <vt:variant>
        <vt:i4>5</vt:i4>
      </vt:variant>
      <vt:variant>
        <vt:lpwstr/>
      </vt:variant>
      <vt:variant>
        <vt:lpwstr>_Toc392084987</vt:lpwstr>
      </vt:variant>
      <vt:variant>
        <vt:i4>1179696</vt:i4>
      </vt:variant>
      <vt:variant>
        <vt:i4>1022</vt:i4>
      </vt:variant>
      <vt:variant>
        <vt:i4>0</vt:i4>
      </vt:variant>
      <vt:variant>
        <vt:i4>5</vt:i4>
      </vt:variant>
      <vt:variant>
        <vt:lpwstr/>
      </vt:variant>
      <vt:variant>
        <vt:lpwstr>_Toc392084986</vt:lpwstr>
      </vt:variant>
      <vt:variant>
        <vt:i4>1179696</vt:i4>
      </vt:variant>
      <vt:variant>
        <vt:i4>1016</vt:i4>
      </vt:variant>
      <vt:variant>
        <vt:i4>0</vt:i4>
      </vt:variant>
      <vt:variant>
        <vt:i4>5</vt:i4>
      </vt:variant>
      <vt:variant>
        <vt:lpwstr/>
      </vt:variant>
      <vt:variant>
        <vt:lpwstr>_Toc392084985</vt:lpwstr>
      </vt:variant>
      <vt:variant>
        <vt:i4>1179696</vt:i4>
      </vt:variant>
      <vt:variant>
        <vt:i4>1010</vt:i4>
      </vt:variant>
      <vt:variant>
        <vt:i4>0</vt:i4>
      </vt:variant>
      <vt:variant>
        <vt:i4>5</vt:i4>
      </vt:variant>
      <vt:variant>
        <vt:lpwstr/>
      </vt:variant>
      <vt:variant>
        <vt:lpwstr>_Toc392084984</vt:lpwstr>
      </vt:variant>
      <vt:variant>
        <vt:i4>1179696</vt:i4>
      </vt:variant>
      <vt:variant>
        <vt:i4>1004</vt:i4>
      </vt:variant>
      <vt:variant>
        <vt:i4>0</vt:i4>
      </vt:variant>
      <vt:variant>
        <vt:i4>5</vt:i4>
      </vt:variant>
      <vt:variant>
        <vt:lpwstr/>
      </vt:variant>
      <vt:variant>
        <vt:lpwstr>_Toc392084983</vt:lpwstr>
      </vt:variant>
      <vt:variant>
        <vt:i4>1179696</vt:i4>
      </vt:variant>
      <vt:variant>
        <vt:i4>998</vt:i4>
      </vt:variant>
      <vt:variant>
        <vt:i4>0</vt:i4>
      </vt:variant>
      <vt:variant>
        <vt:i4>5</vt:i4>
      </vt:variant>
      <vt:variant>
        <vt:lpwstr/>
      </vt:variant>
      <vt:variant>
        <vt:lpwstr>_Toc392084982</vt:lpwstr>
      </vt:variant>
      <vt:variant>
        <vt:i4>1179696</vt:i4>
      </vt:variant>
      <vt:variant>
        <vt:i4>992</vt:i4>
      </vt:variant>
      <vt:variant>
        <vt:i4>0</vt:i4>
      </vt:variant>
      <vt:variant>
        <vt:i4>5</vt:i4>
      </vt:variant>
      <vt:variant>
        <vt:lpwstr/>
      </vt:variant>
      <vt:variant>
        <vt:lpwstr>_Toc392084981</vt:lpwstr>
      </vt:variant>
      <vt:variant>
        <vt:i4>1179696</vt:i4>
      </vt:variant>
      <vt:variant>
        <vt:i4>986</vt:i4>
      </vt:variant>
      <vt:variant>
        <vt:i4>0</vt:i4>
      </vt:variant>
      <vt:variant>
        <vt:i4>5</vt:i4>
      </vt:variant>
      <vt:variant>
        <vt:lpwstr/>
      </vt:variant>
      <vt:variant>
        <vt:lpwstr>_Toc392084980</vt:lpwstr>
      </vt:variant>
      <vt:variant>
        <vt:i4>1900592</vt:i4>
      </vt:variant>
      <vt:variant>
        <vt:i4>980</vt:i4>
      </vt:variant>
      <vt:variant>
        <vt:i4>0</vt:i4>
      </vt:variant>
      <vt:variant>
        <vt:i4>5</vt:i4>
      </vt:variant>
      <vt:variant>
        <vt:lpwstr/>
      </vt:variant>
      <vt:variant>
        <vt:lpwstr>_Toc392084979</vt:lpwstr>
      </vt:variant>
      <vt:variant>
        <vt:i4>1900592</vt:i4>
      </vt:variant>
      <vt:variant>
        <vt:i4>974</vt:i4>
      </vt:variant>
      <vt:variant>
        <vt:i4>0</vt:i4>
      </vt:variant>
      <vt:variant>
        <vt:i4>5</vt:i4>
      </vt:variant>
      <vt:variant>
        <vt:lpwstr/>
      </vt:variant>
      <vt:variant>
        <vt:lpwstr>_Toc392084978</vt:lpwstr>
      </vt:variant>
      <vt:variant>
        <vt:i4>1900592</vt:i4>
      </vt:variant>
      <vt:variant>
        <vt:i4>968</vt:i4>
      </vt:variant>
      <vt:variant>
        <vt:i4>0</vt:i4>
      </vt:variant>
      <vt:variant>
        <vt:i4>5</vt:i4>
      </vt:variant>
      <vt:variant>
        <vt:lpwstr/>
      </vt:variant>
      <vt:variant>
        <vt:lpwstr>_Toc392084977</vt:lpwstr>
      </vt:variant>
      <vt:variant>
        <vt:i4>1900592</vt:i4>
      </vt:variant>
      <vt:variant>
        <vt:i4>962</vt:i4>
      </vt:variant>
      <vt:variant>
        <vt:i4>0</vt:i4>
      </vt:variant>
      <vt:variant>
        <vt:i4>5</vt:i4>
      </vt:variant>
      <vt:variant>
        <vt:lpwstr/>
      </vt:variant>
      <vt:variant>
        <vt:lpwstr>_Toc392084976</vt:lpwstr>
      </vt:variant>
      <vt:variant>
        <vt:i4>1900592</vt:i4>
      </vt:variant>
      <vt:variant>
        <vt:i4>956</vt:i4>
      </vt:variant>
      <vt:variant>
        <vt:i4>0</vt:i4>
      </vt:variant>
      <vt:variant>
        <vt:i4>5</vt:i4>
      </vt:variant>
      <vt:variant>
        <vt:lpwstr/>
      </vt:variant>
      <vt:variant>
        <vt:lpwstr>_Toc392084975</vt:lpwstr>
      </vt:variant>
      <vt:variant>
        <vt:i4>1900592</vt:i4>
      </vt:variant>
      <vt:variant>
        <vt:i4>950</vt:i4>
      </vt:variant>
      <vt:variant>
        <vt:i4>0</vt:i4>
      </vt:variant>
      <vt:variant>
        <vt:i4>5</vt:i4>
      </vt:variant>
      <vt:variant>
        <vt:lpwstr/>
      </vt:variant>
      <vt:variant>
        <vt:lpwstr>_Toc392084974</vt:lpwstr>
      </vt:variant>
      <vt:variant>
        <vt:i4>1900592</vt:i4>
      </vt:variant>
      <vt:variant>
        <vt:i4>944</vt:i4>
      </vt:variant>
      <vt:variant>
        <vt:i4>0</vt:i4>
      </vt:variant>
      <vt:variant>
        <vt:i4>5</vt:i4>
      </vt:variant>
      <vt:variant>
        <vt:lpwstr/>
      </vt:variant>
      <vt:variant>
        <vt:lpwstr>_Toc392084973</vt:lpwstr>
      </vt:variant>
      <vt:variant>
        <vt:i4>1900592</vt:i4>
      </vt:variant>
      <vt:variant>
        <vt:i4>938</vt:i4>
      </vt:variant>
      <vt:variant>
        <vt:i4>0</vt:i4>
      </vt:variant>
      <vt:variant>
        <vt:i4>5</vt:i4>
      </vt:variant>
      <vt:variant>
        <vt:lpwstr/>
      </vt:variant>
      <vt:variant>
        <vt:lpwstr>_Toc392084972</vt:lpwstr>
      </vt:variant>
      <vt:variant>
        <vt:i4>1900592</vt:i4>
      </vt:variant>
      <vt:variant>
        <vt:i4>932</vt:i4>
      </vt:variant>
      <vt:variant>
        <vt:i4>0</vt:i4>
      </vt:variant>
      <vt:variant>
        <vt:i4>5</vt:i4>
      </vt:variant>
      <vt:variant>
        <vt:lpwstr/>
      </vt:variant>
      <vt:variant>
        <vt:lpwstr>_Toc392084971</vt:lpwstr>
      </vt:variant>
      <vt:variant>
        <vt:i4>1900592</vt:i4>
      </vt:variant>
      <vt:variant>
        <vt:i4>926</vt:i4>
      </vt:variant>
      <vt:variant>
        <vt:i4>0</vt:i4>
      </vt:variant>
      <vt:variant>
        <vt:i4>5</vt:i4>
      </vt:variant>
      <vt:variant>
        <vt:lpwstr/>
      </vt:variant>
      <vt:variant>
        <vt:lpwstr>_Toc392084970</vt:lpwstr>
      </vt:variant>
      <vt:variant>
        <vt:i4>1835056</vt:i4>
      </vt:variant>
      <vt:variant>
        <vt:i4>920</vt:i4>
      </vt:variant>
      <vt:variant>
        <vt:i4>0</vt:i4>
      </vt:variant>
      <vt:variant>
        <vt:i4>5</vt:i4>
      </vt:variant>
      <vt:variant>
        <vt:lpwstr/>
      </vt:variant>
      <vt:variant>
        <vt:lpwstr>_Toc392084969</vt:lpwstr>
      </vt:variant>
      <vt:variant>
        <vt:i4>1835056</vt:i4>
      </vt:variant>
      <vt:variant>
        <vt:i4>914</vt:i4>
      </vt:variant>
      <vt:variant>
        <vt:i4>0</vt:i4>
      </vt:variant>
      <vt:variant>
        <vt:i4>5</vt:i4>
      </vt:variant>
      <vt:variant>
        <vt:lpwstr/>
      </vt:variant>
      <vt:variant>
        <vt:lpwstr>_Toc392084968</vt:lpwstr>
      </vt:variant>
      <vt:variant>
        <vt:i4>1835056</vt:i4>
      </vt:variant>
      <vt:variant>
        <vt:i4>908</vt:i4>
      </vt:variant>
      <vt:variant>
        <vt:i4>0</vt:i4>
      </vt:variant>
      <vt:variant>
        <vt:i4>5</vt:i4>
      </vt:variant>
      <vt:variant>
        <vt:lpwstr/>
      </vt:variant>
      <vt:variant>
        <vt:lpwstr>_Toc392084967</vt:lpwstr>
      </vt:variant>
      <vt:variant>
        <vt:i4>1835056</vt:i4>
      </vt:variant>
      <vt:variant>
        <vt:i4>902</vt:i4>
      </vt:variant>
      <vt:variant>
        <vt:i4>0</vt:i4>
      </vt:variant>
      <vt:variant>
        <vt:i4>5</vt:i4>
      </vt:variant>
      <vt:variant>
        <vt:lpwstr/>
      </vt:variant>
      <vt:variant>
        <vt:lpwstr>_Toc392084966</vt:lpwstr>
      </vt:variant>
      <vt:variant>
        <vt:i4>1835056</vt:i4>
      </vt:variant>
      <vt:variant>
        <vt:i4>896</vt:i4>
      </vt:variant>
      <vt:variant>
        <vt:i4>0</vt:i4>
      </vt:variant>
      <vt:variant>
        <vt:i4>5</vt:i4>
      </vt:variant>
      <vt:variant>
        <vt:lpwstr/>
      </vt:variant>
      <vt:variant>
        <vt:lpwstr>_Toc392084965</vt:lpwstr>
      </vt:variant>
      <vt:variant>
        <vt:i4>1835056</vt:i4>
      </vt:variant>
      <vt:variant>
        <vt:i4>890</vt:i4>
      </vt:variant>
      <vt:variant>
        <vt:i4>0</vt:i4>
      </vt:variant>
      <vt:variant>
        <vt:i4>5</vt:i4>
      </vt:variant>
      <vt:variant>
        <vt:lpwstr/>
      </vt:variant>
      <vt:variant>
        <vt:lpwstr>_Toc392084964</vt:lpwstr>
      </vt:variant>
      <vt:variant>
        <vt:i4>1835056</vt:i4>
      </vt:variant>
      <vt:variant>
        <vt:i4>884</vt:i4>
      </vt:variant>
      <vt:variant>
        <vt:i4>0</vt:i4>
      </vt:variant>
      <vt:variant>
        <vt:i4>5</vt:i4>
      </vt:variant>
      <vt:variant>
        <vt:lpwstr/>
      </vt:variant>
      <vt:variant>
        <vt:lpwstr>_Toc392084963</vt:lpwstr>
      </vt:variant>
      <vt:variant>
        <vt:i4>1835056</vt:i4>
      </vt:variant>
      <vt:variant>
        <vt:i4>878</vt:i4>
      </vt:variant>
      <vt:variant>
        <vt:i4>0</vt:i4>
      </vt:variant>
      <vt:variant>
        <vt:i4>5</vt:i4>
      </vt:variant>
      <vt:variant>
        <vt:lpwstr/>
      </vt:variant>
      <vt:variant>
        <vt:lpwstr>_Toc392084962</vt:lpwstr>
      </vt:variant>
      <vt:variant>
        <vt:i4>1835056</vt:i4>
      </vt:variant>
      <vt:variant>
        <vt:i4>872</vt:i4>
      </vt:variant>
      <vt:variant>
        <vt:i4>0</vt:i4>
      </vt:variant>
      <vt:variant>
        <vt:i4>5</vt:i4>
      </vt:variant>
      <vt:variant>
        <vt:lpwstr/>
      </vt:variant>
      <vt:variant>
        <vt:lpwstr>_Toc392084961</vt:lpwstr>
      </vt:variant>
      <vt:variant>
        <vt:i4>1835056</vt:i4>
      </vt:variant>
      <vt:variant>
        <vt:i4>866</vt:i4>
      </vt:variant>
      <vt:variant>
        <vt:i4>0</vt:i4>
      </vt:variant>
      <vt:variant>
        <vt:i4>5</vt:i4>
      </vt:variant>
      <vt:variant>
        <vt:lpwstr/>
      </vt:variant>
      <vt:variant>
        <vt:lpwstr>_Toc392084960</vt:lpwstr>
      </vt:variant>
      <vt:variant>
        <vt:i4>2031664</vt:i4>
      </vt:variant>
      <vt:variant>
        <vt:i4>860</vt:i4>
      </vt:variant>
      <vt:variant>
        <vt:i4>0</vt:i4>
      </vt:variant>
      <vt:variant>
        <vt:i4>5</vt:i4>
      </vt:variant>
      <vt:variant>
        <vt:lpwstr/>
      </vt:variant>
      <vt:variant>
        <vt:lpwstr>_Toc392084959</vt:lpwstr>
      </vt:variant>
      <vt:variant>
        <vt:i4>2031664</vt:i4>
      </vt:variant>
      <vt:variant>
        <vt:i4>854</vt:i4>
      </vt:variant>
      <vt:variant>
        <vt:i4>0</vt:i4>
      </vt:variant>
      <vt:variant>
        <vt:i4>5</vt:i4>
      </vt:variant>
      <vt:variant>
        <vt:lpwstr/>
      </vt:variant>
      <vt:variant>
        <vt:lpwstr>_Toc392084958</vt:lpwstr>
      </vt:variant>
      <vt:variant>
        <vt:i4>2031664</vt:i4>
      </vt:variant>
      <vt:variant>
        <vt:i4>848</vt:i4>
      </vt:variant>
      <vt:variant>
        <vt:i4>0</vt:i4>
      </vt:variant>
      <vt:variant>
        <vt:i4>5</vt:i4>
      </vt:variant>
      <vt:variant>
        <vt:lpwstr/>
      </vt:variant>
      <vt:variant>
        <vt:lpwstr>_Toc392084957</vt:lpwstr>
      </vt:variant>
      <vt:variant>
        <vt:i4>2031664</vt:i4>
      </vt:variant>
      <vt:variant>
        <vt:i4>842</vt:i4>
      </vt:variant>
      <vt:variant>
        <vt:i4>0</vt:i4>
      </vt:variant>
      <vt:variant>
        <vt:i4>5</vt:i4>
      </vt:variant>
      <vt:variant>
        <vt:lpwstr/>
      </vt:variant>
      <vt:variant>
        <vt:lpwstr>_Toc392084956</vt:lpwstr>
      </vt:variant>
      <vt:variant>
        <vt:i4>2031664</vt:i4>
      </vt:variant>
      <vt:variant>
        <vt:i4>836</vt:i4>
      </vt:variant>
      <vt:variant>
        <vt:i4>0</vt:i4>
      </vt:variant>
      <vt:variant>
        <vt:i4>5</vt:i4>
      </vt:variant>
      <vt:variant>
        <vt:lpwstr/>
      </vt:variant>
      <vt:variant>
        <vt:lpwstr>_Toc392084955</vt:lpwstr>
      </vt:variant>
      <vt:variant>
        <vt:i4>2031664</vt:i4>
      </vt:variant>
      <vt:variant>
        <vt:i4>830</vt:i4>
      </vt:variant>
      <vt:variant>
        <vt:i4>0</vt:i4>
      </vt:variant>
      <vt:variant>
        <vt:i4>5</vt:i4>
      </vt:variant>
      <vt:variant>
        <vt:lpwstr/>
      </vt:variant>
      <vt:variant>
        <vt:lpwstr>_Toc392084954</vt:lpwstr>
      </vt:variant>
      <vt:variant>
        <vt:i4>2031664</vt:i4>
      </vt:variant>
      <vt:variant>
        <vt:i4>824</vt:i4>
      </vt:variant>
      <vt:variant>
        <vt:i4>0</vt:i4>
      </vt:variant>
      <vt:variant>
        <vt:i4>5</vt:i4>
      </vt:variant>
      <vt:variant>
        <vt:lpwstr/>
      </vt:variant>
      <vt:variant>
        <vt:lpwstr>_Toc392084953</vt:lpwstr>
      </vt:variant>
      <vt:variant>
        <vt:i4>2031664</vt:i4>
      </vt:variant>
      <vt:variant>
        <vt:i4>818</vt:i4>
      </vt:variant>
      <vt:variant>
        <vt:i4>0</vt:i4>
      </vt:variant>
      <vt:variant>
        <vt:i4>5</vt:i4>
      </vt:variant>
      <vt:variant>
        <vt:lpwstr/>
      </vt:variant>
      <vt:variant>
        <vt:lpwstr>_Toc392084952</vt:lpwstr>
      </vt:variant>
      <vt:variant>
        <vt:i4>2031664</vt:i4>
      </vt:variant>
      <vt:variant>
        <vt:i4>812</vt:i4>
      </vt:variant>
      <vt:variant>
        <vt:i4>0</vt:i4>
      </vt:variant>
      <vt:variant>
        <vt:i4>5</vt:i4>
      </vt:variant>
      <vt:variant>
        <vt:lpwstr/>
      </vt:variant>
      <vt:variant>
        <vt:lpwstr>_Toc392084951</vt:lpwstr>
      </vt:variant>
      <vt:variant>
        <vt:i4>2031664</vt:i4>
      </vt:variant>
      <vt:variant>
        <vt:i4>806</vt:i4>
      </vt:variant>
      <vt:variant>
        <vt:i4>0</vt:i4>
      </vt:variant>
      <vt:variant>
        <vt:i4>5</vt:i4>
      </vt:variant>
      <vt:variant>
        <vt:lpwstr/>
      </vt:variant>
      <vt:variant>
        <vt:lpwstr>_Toc392084950</vt:lpwstr>
      </vt:variant>
      <vt:variant>
        <vt:i4>1966128</vt:i4>
      </vt:variant>
      <vt:variant>
        <vt:i4>800</vt:i4>
      </vt:variant>
      <vt:variant>
        <vt:i4>0</vt:i4>
      </vt:variant>
      <vt:variant>
        <vt:i4>5</vt:i4>
      </vt:variant>
      <vt:variant>
        <vt:lpwstr/>
      </vt:variant>
      <vt:variant>
        <vt:lpwstr>_Toc392084949</vt:lpwstr>
      </vt:variant>
      <vt:variant>
        <vt:i4>1966128</vt:i4>
      </vt:variant>
      <vt:variant>
        <vt:i4>794</vt:i4>
      </vt:variant>
      <vt:variant>
        <vt:i4>0</vt:i4>
      </vt:variant>
      <vt:variant>
        <vt:i4>5</vt:i4>
      </vt:variant>
      <vt:variant>
        <vt:lpwstr/>
      </vt:variant>
      <vt:variant>
        <vt:lpwstr>_Toc392084948</vt:lpwstr>
      </vt:variant>
      <vt:variant>
        <vt:i4>1966128</vt:i4>
      </vt:variant>
      <vt:variant>
        <vt:i4>788</vt:i4>
      </vt:variant>
      <vt:variant>
        <vt:i4>0</vt:i4>
      </vt:variant>
      <vt:variant>
        <vt:i4>5</vt:i4>
      </vt:variant>
      <vt:variant>
        <vt:lpwstr/>
      </vt:variant>
      <vt:variant>
        <vt:lpwstr>_Toc392084947</vt:lpwstr>
      </vt:variant>
      <vt:variant>
        <vt:i4>1966128</vt:i4>
      </vt:variant>
      <vt:variant>
        <vt:i4>782</vt:i4>
      </vt:variant>
      <vt:variant>
        <vt:i4>0</vt:i4>
      </vt:variant>
      <vt:variant>
        <vt:i4>5</vt:i4>
      </vt:variant>
      <vt:variant>
        <vt:lpwstr/>
      </vt:variant>
      <vt:variant>
        <vt:lpwstr>_Toc392084946</vt:lpwstr>
      </vt:variant>
      <vt:variant>
        <vt:i4>1966128</vt:i4>
      </vt:variant>
      <vt:variant>
        <vt:i4>776</vt:i4>
      </vt:variant>
      <vt:variant>
        <vt:i4>0</vt:i4>
      </vt:variant>
      <vt:variant>
        <vt:i4>5</vt:i4>
      </vt:variant>
      <vt:variant>
        <vt:lpwstr/>
      </vt:variant>
      <vt:variant>
        <vt:lpwstr>_Toc392084945</vt:lpwstr>
      </vt:variant>
      <vt:variant>
        <vt:i4>1966128</vt:i4>
      </vt:variant>
      <vt:variant>
        <vt:i4>770</vt:i4>
      </vt:variant>
      <vt:variant>
        <vt:i4>0</vt:i4>
      </vt:variant>
      <vt:variant>
        <vt:i4>5</vt:i4>
      </vt:variant>
      <vt:variant>
        <vt:lpwstr/>
      </vt:variant>
      <vt:variant>
        <vt:lpwstr>_Toc392084944</vt:lpwstr>
      </vt:variant>
      <vt:variant>
        <vt:i4>1966128</vt:i4>
      </vt:variant>
      <vt:variant>
        <vt:i4>764</vt:i4>
      </vt:variant>
      <vt:variant>
        <vt:i4>0</vt:i4>
      </vt:variant>
      <vt:variant>
        <vt:i4>5</vt:i4>
      </vt:variant>
      <vt:variant>
        <vt:lpwstr/>
      </vt:variant>
      <vt:variant>
        <vt:lpwstr>_Toc392084943</vt:lpwstr>
      </vt:variant>
      <vt:variant>
        <vt:i4>1966128</vt:i4>
      </vt:variant>
      <vt:variant>
        <vt:i4>758</vt:i4>
      </vt:variant>
      <vt:variant>
        <vt:i4>0</vt:i4>
      </vt:variant>
      <vt:variant>
        <vt:i4>5</vt:i4>
      </vt:variant>
      <vt:variant>
        <vt:lpwstr/>
      </vt:variant>
      <vt:variant>
        <vt:lpwstr>_Toc392084942</vt:lpwstr>
      </vt:variant>
      <vt:variant>
        <vt:i4>1966128</vt:i4>
      </vt:variant>
      <vt:variant>
        <vt:i4>752</vt:i4>
      </vt:variant>
      <vt:variant>
        <vt:i4>0</vt:i4>
      </vt:variant>
      <vt:variant>
        <vt:i4>5</vt:i4>
      </vt:variant>
      <vt:variant>
        <vt:lpwstr/>
      </vt:variant>
      <vt:variant>
        <vt:lpwstr>_Toc392084941</vt:lpwstr>
      </vt:variant>
      <vt:variant>
        <vt:i4>1966128</vt:i4>
      </vt:variant>
      <vt:variant>
        <vt:i4>746</vt:i4>
      </vt:variant>
      <vt:variant>
        <vt:i4>0</vt:i4>
      </vt:variant>
      <vt:variant>
        <vt:i4>5</vt:i4>
      </vt:variant>
      <vt:variant>
        <vt:lpwstr/>
      </vt:variant>
      <vt:variant>
        <vt:lpwstr>_Toc392084940</vt:lpwstr>
      </vt:variant>
      <vt:variant>
        <vt:i4>1638448</vt:i4>
      </vt:variant>
      <vt:variant>
        <vt:i4>740</vt:i4>
      </vt:variant>
      <vt:variant>
        <vt:i4>0</vt:i4>
      </vt:variant>
      <vt:variant>
        <vt:i4>5</vt:i4>
      </vt:variant>
      <vt:variant>
        <vt:lpwstr/>
      </vt:variant>
      <vt:variant>
        <vt:lpwstr>_Toc392084939</vt:lpwstr>
      </vt:variant>
      <vt:variant>
        <vt:i4>1638448</vt:i4>
      </vt:variant>
      <vt:variant>
        <vt:i4>734</vt:i4>
      </vt:variant>
      <vt:variant>
        <vt:i4>0</vt:i4>
      </vt:variant>
      <vt:variant>
        <vt:i4>5</vt:i4>
      </vt:variant>
      <vt:variant>
        <vt:lpwstr/>
      </vt:variant>
      <vt:variant>
        <vt:lpwstr>_Toc392084938</vt:lpwstr>
      </vt:variant>
      <vt:variant>
        <vt:i4>1638448</vt:i4>
      </vt:variant>
      <vt:variant>
        <vt:i4>728</vt:i4>
      </vt:variant>
      <vt:variant>
        <vt:i4>0</vt:i4>
      </vt:variant>
      <vt:variant>
        <vt:i4>5</vt:i4>
      </vt:variant>
      <vt:variant>
        <vt:lpwstr/>
      </vt:variant>
      <vt:variant>
        <vt:lpwstr>_Toc392084937</vt:lpwstr>
      </vt:variant>
      <vt:variant>
        <vt:i4>1638448</vt:i4>
      </vt:variant>
      <vt:variant>
        <vt:i4>722</vt:i4>
      </vt:variant>
      <vt:variant>
        <vt:i4>0</vt:i4>
      </vt:variant>
      <vt:variant>
        <vt:i4>5</vt:i4>
      </vt:variant>
      <vt:variant>
        <vt:lpwstr/>
      </vt:variant>
      <vt:variant>
        <vt:lpwstr>_Toc392084936</vt:lpwstr>
      </vt:variant>
      <vt:variant>
        <vt:i4>1638448</vt:i4>
      </vt:variant>
      <vt:variant>
        <vt:i4>716</vt:i4>
      </vt:variant>
      <vt:variant>
        <vt:i4>0</vt:i4>
      </vt:variant>
      <vt:variant>
        <vt:i4>5</vt:i4>
      </vt:variant>
      <vt:variant>
        <vt:lpwstr/>
      </vt:variant>
      <vt:variant>
        <vt:lpwstr>_Toc392084935</vt:lpwstr>
      </vt:variant>
      <vt:variant>
        <vt:i4>1638448</vt:i4>
      </vt:variant>
      <vt:variant>
        <vt:i4>710</vt:i4>
      </vt:variant>
      <vt:variant>
        <vt:i4>0</vt:i4>
      </vt:variant>
      <vt:variant>
        <vt:i4>5</vt:i4>
      </vt:variant>
      <vt:variant>
        <vt:lpwstr/>
      </vt:variant>
      <vt:variant>
        <vt:lpwstr>_Toc392084934</vt:lpwstr>
      </vt:variant>
      <vt:variant>
        <vt:i4>1638448</vt:i4>
      </vt:variant>
      <vt:variant>
        <vt:i4>704</vt:i4>
      </vt:variant>
      <vt:variant>
        <vt:i4>0</vt:i4>
      </vt:variant>
      <vt:variant>
        <vt:i4>5</vt:i4>
      </vt:variant>
      <vt:variant>
        <vt:lpwstr/>
      </vt:variant>
      <vt:variant>
        <vt:lpwstr>_Toc392084933</vt:lpwstr>
      </vt:variant>
      <vt:variant>
        <vt:i4>1638448</vt:i4>
      </vt:variant>
      <vt:variant>
        <vt:i4>698</vt:i4>
      </vt:variant>
      <vt:variant>
        <vt:i4>0</vt:i4>
      </vt:variant>
      <vt:variant>
        <vt:i4>5</vt:i4>
      </vt:variant>
      <vt:variant>
        <vt:lpwstr/>
      </vt:variant>
      <vt:variant>
        <vt:lpwstr>_Toc392084932</vt:lpwstr>
      </vt:variant>
      <vt:variant>
        <vt:i4>1638448</vt:i4>
      </vt:variant>
      <vt:variant>
        <vt:i4>692</vt:i4>
      </vt:variant>
      <vt:variant>
        <vt:i4>0</vt:i4>
      </vt:variant>
      <vt:variant>
        <vt:i4>5</vt:i4>
      </vt:variant>
      <vt:variant>
        <vt:lpwstr/>
      </vt:variant>
      <vt:variant>
        <vt:lpwstr>_Toc392084931</vt:lpwstr>
      </vt:variant>
      <vt:variant>
        <vt:i4>1638448</vt:i4>
      </vt:variant>
      <vt:variant>
        <vt:i4>686</vt:i4>
      </vt:variant>
      <vt:variant>
        <vt:i4>0</vt:i4>
      </vt:variant>
      <vt:variant>
        <vt:i4>5</vt:i4>
      </vt:variant>
      <vt:variant>
        <vt:lpwstr/>
      </vt:variant>
      <vt:variant>
        <vt:lpwstr>_Toc392084930</vt:lpwstr>
      </vt:variant>
      <vt:variant>
        <vt:i4>1572912</vt:i4>
      </vt:variant>
      <vt:variant>
        <vt:i4>680</vt:i4>
      </vt:variant>
      <vt:variant>
        <vt:i4>0</vt:i4>
      </vt:variant>
      <vt:variant>
        <vt:i4>5</vt:i4>
      </vt:variant>
      <vt:variant>
        <vt:lpwstr/>
      </vt:variant>
      <vt:variant>
        <vt:lpwstr>_Toc392084929</vt:lpwstr>
      </vt:variant>
      <vt:variant>
        <vt:i4>1572912</vt:i4>
      </vt:variant>
      <vt:variant>
        <vt:i4>674</vt:i4>
      </vt:variant>
      <vt:variant>
        <vt:i4>0</vt:i4>
      </vt:variant>
      <vt:variant>
        <vt:i4>5</vt:i4>
      </vt:variant>
      <vt:variant>
        <vt:lpwstr/>
      </vt:variant>
      <vt:variant>
        <vt:lpwstr>_Toc392084928</vt:lpwstr>
      </vt:variant>
      <vt:variant>
        <vt:i4>1572912</vt:i4>
      </vt:variant>
      <vt:variant>
        <vt:i4>668</vt:i4>
      </vt:variant>
      <vt:variant>
        <vt:i4>0</vt:i4>
      </vt:variant>
      <vt:variant>
        <vt:i4>5</vt:i4>
      </vt:variant>
      <vt:variant>
        <vt:lpwstr/>
      </vt:variant>
      <vt:variant>
        <vt:lpwstr>_Toc392084927</vt:lpwstr>
      </vt:variant>
      <vt:variant>
        <vt:i4>1572912</vt:i4>
      </vt:variant>
      <vt:variant>
        <vt:i4>662</vt:i4>
      </vt:variant>
      <vt:variant>
        <vt:i4>0</vt:i4>
      </vt:variant>
      <vt:variant>
        <vt:i4>5</vt:i4>
      </vt:variant>
      <vt:variant>
        <vt:lpwstr/>
      </vt:variant>
      <vt:variant>
        <vt:lpwstr>_Toc392084926</vt:lpwstr>
      </vt:variant>
      <vt:variant>
        <vt:i4>1572912</vt:i4>
      </vt:variant>
      <vt:variant>
        <vt:i4>656</vt:i4>
      </vt:variant>
      <vt:variant>
        <vt:i4>0</vt:i4>
      </vt:variant>
      <vt:variant>
        <vt:i4>5</vt:i4>
      </vt:variant>
      <vt:variant>
        <vt:lpwstr/>
      </vt:variant>
      <vt:variant>
        <vt:lpwstr>_Toc392084925</vt:lpwstr>
      </vt:variant>
      <vt:variant>
        <vt:i4>1572912</vt:i4>
      </vt:variant>
      <vt:variant>
        <vt:i4>650</vt:i4>
      </vt:variant>
      <vt:variant>
        <vt:i4>0</vt:i4>
      </vt:variant>
      <vt:variant>
        <vt:i4>5</vt:i4>
      </vt:variant>
      <vt:variant>
        <vt:lpwstr/>
      </vt:variant>
      <vt:variant>
        <vt:lpwstr>_Toc392084924</vt:lpwstr>
      </vt:variant>
      <vt:variant>
        <vt:i4>1572912</vt:i4>
      </vt:variant>
      <vt:variant>
        <vt:i4>644</vt:i4>
      </vt:variant>
      <vt:variant>
        <vt:i4>0</vt:i4>
      </vt:variant>
      <vt:variant>
        <vt:i4>5</vt:i4>
      </vt:variant>
      <vt:variant>
        <vt:lpwstr/>
      </vt:variant>
      <vt:variant>
        <vt:lpwstr>_Toc392084923</vt:lpwstr>
      </vt:variant>
      <vt:variant>
        <vt:i4>1572912</vt:i4>
      </vt:variant>
      <vt:variant>
        <vt:i4>638</vt:i4>
      </vt:variant>
      <vt:variant>
        <vt:i4>0</vt:i4>
      </vt:variant>
      <vt:variant>
        <vt:i4>5</vt:i4>
      </vt:variant>
      <vt:variant>
        <vt:lpwstr/>
      </vt:variant>
      <vt:variant>
        <vt:lpwstr>_Toc392084922</vt:lpwstr>
      </vt:variant>
      <vt:variant>
        <vt:i4>1572912</vt:i4>
      </vt:variant>
      <vt:variant>
        <vt:i4>632</vt:i4>
      </vt:variant>
      <vt:variant>
        <vt:i4>0</vt:i4>
      </vt:variant>
      <vt:variant>
        <vt:i4>5</vt:i4>
      </vt:variant>
      <vt:variant>
        <vt:lpwstr/>
      </vt:variant>
      <vt:variant>
        <vt:lpwstr>_Toc392084921</vt:lpwstr>
      </vt:variant>
      <vt:variant>
        <vt:i4>1572912</vt:i4>
      </vt:variant>
      <vt:variant>
        <vt:i4>626</vt:i4>
      </vt:variant>
      <vt:variant>
        <vt:i4>0</vt:i4>
      </vt:variant>
      <vt:variant>
        <vt:i4>5</vt:i4>
      </vt:variant>
      <vt:variant>
        <vt:lpwstr/>
      </vt:variant>
      <vt:variant>
        <vt:lpwstr>_Toc392084920</vt:lpwstr>
      </vt:variant>
      <vt:variant>
        <vt:i4>1769520</vt:i4>
      </vt:variant>
      <vt:variant>
        <vt:i4>620</vt:i4>
      </vt:variant>
      <vt:variant>
        <vt:i4>0</vt:i4>
      </vt:variant>
      <vt:variant>
        <vt:i4>5</vt:i4>
      </vt:variant>
      <vt:variant>
        <vt:lpwstr/>
      </vt:variant>
      <vt:variant>
        <vt:lpwstr>_Toc392084919</vt:lpwstr>
      </vt:variant>
      <vt:variant>
        <vt:i4>1769520</vt:i4>
      </vt:variant>
      <vt:variant>
        <vt:i4>614</vt:i4>
      </vt:variant>
      <vt:variant>
        <vt:i4>0</vt:i4>
      </vt:variant>
      <vt:variant>
        <vt:i4>5</vt:i4>
      </vt:variant>
      <vt:variant>
        <vt:lpwstr/>
      </vt:variant>
      <vt:variant>
        <vt:lpwstr>_Toc392084918</vt:lpwstr>
      </vt:variant>
      <vt:variant>
        <vt:i4>1769520</vt:i4>
      </vt:variant>
      <vt:variant>
        <vt:i4>608</vt:i4>
      </vt:variant>
      <vt:variant>
        <vt:i4>0</vt:i4>
      </vt:variant>
      <vt:variant>
        <vt:i4>5</vt:i4>
      </vt:variant>
      <vt:variant>
        <vt:lpwstr/>
      </vt:variant>
      <vt:variant>
        <vt:lpwstr>_Toc392084917</vt:lpwstr>
      </vt:variant>
      <vt:variant>
        <vt:i4>1769520</vt:i4>
      </vt:variant>
      <vt:variant>
        <vt:i4>602</vt:i4>
      </vt:variant>
      <vt:variant>
        <vt:i4>0</vt:i4>
      </vt:variant>
      <vt:variant>
        <vt:i4>5</vt:i4>
      </vt:variant>
      <vt:variant>
        <vt:lpwstr/>
      </vt:variant>
      <vt:variant>
        <vt:lpwstr>_Toc392084916</vt:lpwstr>
      </vt:variant>
      <vt:variant>
        <vt:i4>1769520</vt:i4>
      </vt:variant>
      <vt:variant>
        <vt:i4>596</vt:i4>
      </vt:variant>
      <vt:variant>
        <vt:i4>0</vt:i4>
      </vt:variant>
      <vt:variant>
        <vt:i4>5</vt:i4>
      </vt:variant>
      <vt:variant>
        <vt:lpwstr/>
      </vt:variant>
      <vt:variant>
        <vt:lpwstr>_Toc392084915</vt:lpwstr>
      </vt:variant>
      <vt:variant>
        <vt:i4>1769520</vt:i4>
      </vt:variant>
      <vt:variant>
        <vt:i4>590</vt:i4>
      </vt:variant>
      <vt:variant>
        <vt:i4>0</vt:i4>
      </vt:variant>
      <vt:variant>
        <vt:i4>5</vt:i4>
      </vt:variant>
      <vt:variant>
        <vt:lpwstr/>
      </vt:variant>
      <vt:variant>
        <vt:lpwstr>_Toc392084914</vt:lpwstr>
      </vt:variant>
      <vt:variant>
        <vt:i4>1769520</vt:i4>
      </vt:variant>
      <vt:variant>
        <vt:i4>584</vt:i4>
      </vt:variant>
      <vt:variant>
        <vt:i4>0</vt:i4>
      </vt:variant>
      <vt:variant>
        <vt:i4>5</vt:i4>
      </vt:variant>
      <vt:variant>
        <vt:lpwstr/>
      </vt:variant>
      <vt:variant>
        <vt:lpwstr>_Toc392084913</vt:lpwstr>
      </vt:variant>
      <vt:variant>
        <vt:i4>1769520</vt:i4>
      </vt:variant>
      <vt:variant>
        <vt:i4>578</vt:i4>
      </vt:variant>
      <vt:variant>
        <vt:i4>0</vt:i4>
      </vt:variant>
      <vt:variant>
        <vt:i4>5</vt:i4>
      </vt:variant>
      <vt:variant>
        <vt:lpwstr/>
      </vt:variant>
      <vt:variant>
        <vt:lpwstr>_Toc392084912</vt:lpwstr>
      </vt:variant>
      <vt:variant>
        <vt:i4>1769520</vt:i4>
      </vt:variant>
      <vt:variant>
        <vt:i4>572</vt:i4>
      </vt:variant>
      <vt:variant>
        <vt:i4>0</vt:i4>
      </vt:variant>
      <vt:variant>
        <vt:i4>5</vt:i4>
      </vt:variant>
      <vt:variant>
        <vt:lpwstr/>
      </vt:variant>
      <vt:variant>
        <vt:lpwstr>_Toc392084911</vt:lpwstr>
      </vt:variant>
      <vt:variant>
        <vt:i4>1769520</vt:i4>
      </vt:variant>
      <vt:variant>
        <vt:i4>566</vt:i4>
      </vt:variant>
      <vt:variant>
        <vt:i4>0</vt:i4>
      </vt:variant>
      <vt:variant>
        <vt:i4>5</vt:i4>
      </vt:variant>
      <vt:variant>
        <vt:lpwstr/>
      </vt:variant>
      <vt:variant>
        <vt:lpwstr>_Toc392084910</vt:lpwstr>
      </vt:variant>
      <vt:variant>
        <vt:i4>1703984</vt:i4>
      </vt:variant>
      <vt:variant>
        <vt:i4>560</vt:i4>
      </vt:variant>
      <vt:variant>
        <vt:i4>0</vt:i4>
      </vt:variant>
      <vt:variant>
        <vt:i4>5</vt:i4>
      </vt:variant>
      <vt:variant>
        <vt:lpwstr/>
      </vt:variant>
      <vt:variant>
        <vt:lpwstr>_Toc392084909</vt:lpwstr>
      </vt:variant>
      <vt:variant>
        <vt:i4>1703984</vt:i4>
      </vt:variant>
      <vt:variant>
        <vt:i4>554</vt:i4>
      </vt:variant>
      <vt:variant>
        <vt:i4>0</vt:i4>
      </vt:variant>
      <vt:variant>
        <vt:i4>5</vt:i4>
      </vt:variant>
      <vt:variant>
        <vt:lpwstr/>
      </vt:variant>
      <vt:variant>
        <vt:lpwstr>_Toc392084908</vt:lpwstr>
      </vt:variant>
      <vt:variant>
        <vt:i4>1703984</vt:i4>
      </vt:variant>
      <vt:variant>
        <vt:i4>548</vt:i4>
      </vt:variant>
      <vt:variant>
        <vt:i4>0</vt:i4>
      </vt:variant>
      <vt:variant>
        <vt:i4>5</vt:i4>
      </vt:variant>
      <vt:variant>
        <vt:lpwstr/>
      </vt:variant>
      <vt:variant>
        <vt:lpwstr>_Toc392084907</vt:lpwstr>
      </vt:variant>
      <vt:variant>
        <vt:i4>1703984</vt:i4>
      </vt:variant>
      <vt:variant>
        <vt:i4>542</vt:i4>
      </vt:variant>
      <vt:variant>
        <vt:i4>0</vt:i4>
      </vt:variant>
      <vt:variant>
        <vt:i4>5</vt:i4>
      </vt:variant>
      <vt:variant>
        <vt:lpwstr/>
      </vt:variant>
      <vt:variant>
        <vt:lpwstr>_Toc392084906</vt:lpwstr>
      </vt:variant>
      <vt:variant>
        <vt:i4>1703984</vt:i4>
      </vt:variant>
      <vt:variant>
        <vt:i4>536</vt:i4>
      </vt:variant>
      <vt:variant>
        <vt:i4>0</vt:i4>
      </vt:variant>
      <vt:variant>
        <vt:i4>5</vt:i4>
      </vt:variant>
      <vt:variant>
        <vt:lpwstr/>
      </vt:variant>
      <vt:variant>
        <vt:lpwstr>_Toc392084905</vt:lpwstr>
      </vt:variant>
      <vt:variant>
        <vt:i4>1703984</vt:i4>
      </vt:variant>
      <vt:variant>
        <vt:i4>530</vt:i4>
      </vt:variant>
      <vt:variant>
        <vt:i4>0</vt:i4>
      </vt:variant>
      <vt:variant>
        <vt:i4>5</vt:i4>
      </vt:variant>
      <vt:variant>
        <vt:lpwstr/>
      </vt:variant>
      <vt:variant>
        <vt:lpwstr>_Toc392084904</vt:lpwstr>
      </vt:variant>
      <vt:variant>
        <vt:i4>1703984</vt:i4>
      </vt:variant>
      <vt:variant>
        <vt:i4>524</vt:i4>
      </vt:variant>
      <vt:variant>
        <vt:i4>0</vt:i4>
      </vt:variant>
      <vt:variant>
        <vt:i4>5</vt:i4>
      </vt:variant>
      <vt:variant>
        <vt:lpwstr/>
      </vt:variant>
      <vt:variant>
        <vt:lpwstr>_Toc392084903</vt:lpwstr>
      </vt:variant>
      <vt:variant>
        <vt:i4>1703984</vt:i4>
      </vt:variant>
      <vt:variant>
        <vt:i4>518</vt:i4>
      </vt:variant>
      <vt:variant>
        <vt:i4>0</vt:i4>
      </vt:variant>
      <vt:variant>
        <vt:i4>5</vt:i4>
      </vt:variant>
      <vt:variant>
        <vt:lpwstr/>
      </vt:variant>
      <vt:variant>
        <vt:lpwstr>_Toc392084902</vt:lpwstr>
      </vt:variant>
      <vt:variant>
        <vt:i4>1703984</vt:i4>
      </vt:variant>
      <vt:variant>
        <vt:i4>512</vt:i4>
      </vt:variant>
      <vt:variant>
        <vt:i4>0</vt:i4>
      </vt:variant>
      <vt:variant>
        <vt:i4>5</vt:i4>
      </vt:variant>
      <vt:variant>
        <vt:lpwstr/>
      </vt:variant>
      <vt:variant>
        <vt:lpwstr>_Toc392084901</vt:lpwstr>
      </vt:variant>
      <vt:variant>
        <vt:i4>1703984</vt:i4>
      </vt:variant>
      <vt:variant>
        <vt:i4>506</vt:i4>
      </vt:variant>
      <vt:variant>
        <vt:i4>0</vt:i4>
      </vt:variant>
      <vt:variant>
        <vt:i4>5</vt:i4>
      </vt:variant>
      <vt:variant>
        <vt:lpwstr/>
      </vt:variant>
      <vt:variant>
        <vt:lpwstr>_Toc392084900</vt:lpwstr>
      </vt:variant>
      <vt:variant>
        <vt:i4>1245233</vt:i4>
      </vt:variant>
      <vt:variant>
        <vt:i4>500</vt:i4>
      </vt:variant>
      <vt:variant>
        <vt:i4>0</vt:i4>
      </vt:variant>
      <vt:variant>
        <vt:i4>5</vt:i4>
      </vt:variant>
      <vt:variant>
        <vt:lpwstr/>
      </vt:variant>
      <vt:variant>
        <vt:lpwstr>_Toc392084899</vt:lpwstr>
      </vt:variant>
      <vt:variant>
        <vt:i4>1245233</vt:i4>
      </vt:variant>
      <vt:variant>
        <vt:i4>494</vt:i4>
      </vt:variant>
      <vt:variant>
        <vt:i4>0</vt:i4>
      </vt:variant>
      <vt:variant>
        <vt:i4>5</vt:i4>
      </vt:variant>
      <vt:variant>
        <vt:lpwstr/>
      </vt:variant>
      <vt:variant>
        <vt:lpwstr>_Toc392084898</vt:lpwstr>
      </vt:variant>
      <vt:variant>
        <vt:i4>1245233</vt:i4>
      </vt:variant>
      <vt:variant>
        <vt:i4>488</vt:i4>
      </vt:variant>
      <vt:variant>
        <vt:i4>0</vt:i4>
      </vt:variant>
      <vt:variant>
        <vt:i4>5</vt:i4>
      </vt:variant>
      <vt:variant>
        <vt:lpwstr/>
      </vt:variant>
      <vt:variant>
        <vt:lpwstr>_Toc392084897</vt:lpwstr>
      </vt:variant>
      <vt:variant>
        <vt:i4>1245233</vt:i4>
      </vt:variant>
      <vt:variant>
        <vt:i4>482</vt:i4>
      </vt:variant>
      <vt:variant>
        <vt:i4>0</vt:i4>
      </vt:variant>
      <vt:variant>
        <vt:i4>5</vt:i4>
      </vt:variant>
      <vt:variant>
        <vt:lpwstr/>
      </vt:variant>
      <vt:variant>
        <vt:lpwstr>_Toc392084896</vt:lpwstr>
      </vt:variant>
      <vt:variant>
        <vt:i4>1245233</vt:i4>
      </vt:variant>
      <vt:variant>
        <vt:i4>476</vt:i4>
      </vt:variant>
      <vt:variant>
        <vt:i4>0</vt:i4>
      </vt:variant>
      <vt:variant>
        <vt:i4>5</vt:i4>
      </vt:variant>
      <vt:variant>
        <vt:lpwstr/>
      </vt:variant>
      <vt:variant>
        <vt:lpwstr>_Toc392084895</vt:lpwstr>
      </vt:variant>
      <vt:variant>
        <vt:i4>1245233</vt:i4>
      </vt:variant>
      <vt:variant>
        <vt:i4>470</vt:i4>
      </vt:variant>
      <vt:variant>
        <vt:i4>0</vt:i4>
      </vt:variant>
      <vt:variant>
        <vt:i4>5</vt:i4>
      </vt:variant>
      <vt:variant>
        <vt:lpwstr/>
      </vt:variant>
      <vt:variant>
        <vt:lpwstr>_Toc392084894</vt:lpwstr>
      </vt:variant>
      <vt:variant>
        <vt:i4>1245233</vt:i4>
      </vt:variant>
      <vt:variant>
        <vt:i4>464</vt:i4>
      </vt:variant>
      <vt:variant>
        <vt:i4>0</vt:i4>
      </vt:variant>
      <vt:variant>
        <vt:i4>5</vt:i4>
      </vt:variant>
      <vt:variant>
        <vt:lpwstr/>
      </vt:variant>
      <vt:variant>
        <vt:lpwstr>_Toc392084893</vt:lpwstr>
      </vt:variant>
      <vt:variant>
        <vt:i4>1245233</vt:i4>
      </vt:variant>
      <vt:variant>
        <vt:i4>458</vt:i4>
      </vt:variant>
      <vt:variant>
        <vt:i4>0</vt:i4>
      </vt:variant>
      <vt:variant>
        <vt:i4>5</vt:i4>
      </vt:variant>
      <vt:variant>
        <vt:lpwstr/>
      </vt:variant>
      <vt:variant>
        <vt:lpwstr>_Toc392084892</vt:lpwstr>
      </vt:variant>
      <vt:variant>
        <vt:i4>1245233</vt:i4>
      </vt:variant>
      <vt:variant>
        <vt:i4>452</vt:i4>
      </vt:variant>
      <vt:variant>
        <vt:i4>0</vt:i4>
      </vt:variant>
      <vt:variant>
        <vt:i4>5</vt:i4>
      </vt:variant>
      <vt:variant>
        <vt:lpwstr/>
      </vt:variant>
      <vt:variant>
        <vt:lpwstr>_Toc392084891</vt:lpwstr>
      </vt:variant>
      <vt:variant>
        <vt:i4>1245233</vt:i4>
      </vt:variant>
      <vt:variant>
        <vt:i4>446</vt:i4>
      </vt:variant>
      <vt:variant>
        <vt:i4>0</vt:i4>
      </vt:variant>
      <vt:variant>
        <vt:i4>5</vt:i4>
      </vt:variant>
      <vt:variant>
        <vt:lpwstr/>
      </vt:variant>
      <vt:variant>
        <vt:lpwstr>_Toc392084890</vt:lpwstr>
      </vt:variant>
      <vt:variant>
        <vt:i4>1179697</vt:i4>
      </vt:variant>
      <vt:variant>
        <vt:i4>440</vt:i4>
      </vt:variant>
      <vt:variant>
        <vt:i4>0</vt:i4>
      </vt:variant>
      <vt:variant>
        <vt:i4>5</vt:i4>
      </vt:variant>
      <vt:variant>
        <vt:lpwstr/>
      </vt:variant>
      <vt:variant>
        <vt:lpwstr>_Toc392084889</vt:lpwstr>
      </vt:variant>
      <vt:variant>
        <vt:i4>1179697</vt:i4>
      </vt:variant>
      <vt:variant>
        <vt:i4>434</vt:i4>
      </vt:variant>
      <vt:variant>
        <vt:i4>0</vt:i4>
      </vt:variant>
      <vt:variant>
        <vt:i4>5</vt:i4>
      </vt:variant>
      <vt:variant>
        <vt:lpwstr/>
      </vt:variant>
      <vt:variant>
        <vt:lpwstr>_Toc392084888</vt:lpwstr>
      </vt:variant>
      <vt:variant>
        <vt:i4>1179697</vt:i4>
      </vt:variant>
      <vt:variant>
        <vt:i4>428</vt:i4>
      </vt:variant>
      <vt:variant>
        <vt:i4>0</vt:i4>
      </vt:variant>
      <vt:variant>
        <vt:i4>5</vt:i4>
      </vt:variant>
      <vt:variant>
        <vt:lpwstr/>
      </vt:variant>
      <vt:variant>
        <vt:lpwstr>_Toc392084887</vt:lpwstr>
      </vt:variant>
      <vt:variant>
        <vt:i4>1179697</vt:i4>
      </vt:variant>
      <vt:variant>
        <vt:i4>422</vt:i4>
      </vt:variant>
      <vt:variant>
        <vt:i4>0</vt:i4>
      </vt:variant>
      <vt:variant>
        <vt:i4>5</vt:i4>
      </vt:variant>
      <vt:variant>
        <vt:lpwstr/>
      </vt:variant>
      <vt:variant>
        <vt:lpwstr>_Toc392084886</vt:lpwstr>
      </vt:variant>
      <vt:variant>
        <vt:i4>1179697</vt:i4>
      </vt:variant>
      <vt:variant>
        <vt:i4>416</vt:i4>
      </vt:variant>
      <vt:variant>
        <vt:i4>0</vt:i4>
      </vt:variant>
      <vt:variant>
        <vt:i4>5</vt:i4>
      </vt:variant>
      <vt:variant>
        <vt:lpwstr/>
      </vt:variant>
      <vt:variant>
        <vt:lpwstr>_Toc392084885</vt:lpwstr>
      </vt:variant>
      <vt:variant>
        <vt:i4>1179697</vt:i4>
      </vt:variant>
      <vt:variant>
        <vt:i4>410</vt:i4>
      </vt:variant>
      <vt:variant>
        <vt:i4>0</vt:i4>
      </vt:variant>
      <vt:variant>
        <vt:i4>5</vt:i4>
      </vt:variant>
      <vt:variant>
        <vt:lpwstr/>
      </vt:variant>
      <vt:variant>
        <vt:lpwstr>_Toc392084884</vt:lpwstr>
      </vt:variant>
      <vt:variant>
        <vt:i4>1179697</vt:i4>
      </vt:variant>
      <vt:variant>
        <vt:i4>404</vt:i4>
      </vt:variant>
      <vt:variant>
        <vt:i4>0</vt:i4>
      </vt:variant>
      <vt:variant>
        <vt:i4>5</vt:i4>
      </vt:variant>
      <vt:variant>
        <vt:lpwstr/>
      </vt:variant>
      <vt:variant>
        <vt:lpwstr>_Toc392084883</vt:lpwstr>
      </vt:variant>
      <vt:variant>
        <vt:i4>1179697</vt:i4>
      </vt:variant>
      <vt:variant>
        <vt:i4>398</vt:i4>
      </vt:variant>
      <vt:variant>
        <vt:i4>0</vt:i4>
      </vt:variant>
      <vt:variant>
        <vt:i4>5</vt:i4>
      </vt:variant>
      <vt:variant>
        <vt:lpwstr/>
      </vt:variant>
      <vt:variant>
        <vt:lpwstr>_Toc392084882</vt:lpwstr>
      </vt:variant>
      <vt:variant>
        <vt:i4>1179697</vt:i4>
      </vt:variant>
      <vt:variant>
        <vt:i4>392</vt:i4>
      </vt:variant>
      <vt:variant>
        <vt:i4>0</vt:i4>
      </vt:variant>
      <vt:variant>
        <vt:i4>5</vt:i4>
      </vt:variant>
      <vt:variant>
        <vt:lpwstr/>
      </vt:variant>
      <vt:variant>
        <vt:lpwstr>_Toc392084881</vt:lpwstr>
      </vt:variant>
      <vt:variant>
        <vt:i4>1179697</vt:i4>
      </vt:variant>
      <vt:variant>
        <vt:i4>386</vt:i4>
      </vt:variant>
      <vt:variant>
        <vt:i4>0</vt:i4>
      </vt:variant>
      <vt:variant>
        <vt:i4>5</vt:i4>
      </vt:variant>
      <vt:variant>
        <vt:lpwstr/>
      </vt:variant>
      <vt:variant>
        <vt:lpwstr>_Toc392084880</vt:lpwstr>
      </vt:variant>
      <vt:variant>
        <vt:i4>1900593</vt:i4>
      </vt:variant>
      <vt:variant>
        <vt:i4>380</vt:i4>
      </vt:variant>
      <vt:variant>
        <vt:i4>0</vt:i4>
      </vt:variant>
      <vt:variant>
        <vt:i4>5</vt:i4>
      </vt:variant>
      <vt:variant>
        <vt:lpwstr/>
      </vt:variant>
      <vt:variant>
        <vt:lpwstr>_Toc392084879</vt:lpwstr>
      </vt:variant>
      <vt:variant>
        <vt:i4>1900593</vt:i4>
      </vt:variant>
      <vt:variant>
        <vt:i4>374</vt:i4>
      </vt:variant>
      <vt:variant>
        <vt:i4>0</vt:i4>
      </vt:variant>
      <vt:variant>
        <vt:i4>5</vt:i4>
      </vt:variant>
      <vt:variant>
        <vt:lpwstr/>
      </vt:variant>
      <vt:variant>
        <vt:lpwstr>_Toc392084878</vt:lpwstr>
      </vt:variant>
      <vt:variant>
        <vt:i4>1900593</vt:i4>
      </vt:variant>
      <vt:variant>
        <vt:i4>368</vt:i4>
      </vt:variant>
      <vt:variant>
        <vt:i4>0</vt:i4>
      </vt:variant>
      <vt:variant>
        <vt:i4>5</vt:i4>
      </vt:variant>
      <vt:variant>
        <vt:lpwstr/>
      </vt:variant>
      <vt:variant>
        <vt:lpwstr>_Toc392084877</vt:lpwstr>
      </vt:variant>
      <vt:variant>
        <vt:i4>1900593</vt:i4>
      </vt:variant>
      <vt:variant>
        <vt:i4>362</vt:i4>
      </vt:variant>
      <vt:variant>
        <vt:i4>0</vt:i4>
      </vt:variant>
      <vt:variant>
        <vt:i4>5</vt:i4>
      </vt:variant>
      <vt:variant>
        <vt:lpwstr/>
      </vt:variant>
      <vt:variant>
        <vt:lpwstr>_Toc392084876</vt:lpwstr>
      </vt:variant>
      <vt:variant>
        <vt:i4>1900593</vt:i4>
      </vt:variant>
      <vt:variant>
        <vt:i4>356</vt:i4>
      </vt:variant>
      <vt:variant>
        <vt:i4>0</vt:i4>
      </vt:variant>
      <vt:variant>
        <vt:i4>5</vt:i4>
      </vt:variant>
      <vt:variant>
        <vt:lpwstr/>
      </vt:variant>
      <vt:variant>
        <vt:lpwstr>_Toc392084875</vt:lpwstr>
      </vt:variant>
      <vt:variant>
        <vt:i4>1900593</vt:i4>
      </vt:variant>
      <vt:variant>
        <vt:i4>350</vt:i4>
      </vt:variant>
      <vt:variant>
        <vt:i4>0</vt:i4>
      </vt:variant>
      <vt:variant>
        <vt:i4>5</vt:i4>
      </vt:variant>
      <vt:variant>
        <vt:lpwstr/>
      </vt:variant>
      <vt:variant>
        <vt:lpwstr>_Toc392084874</vt:lpwstr>
      </vt:variant>
      <vt:variant>
        <vt:i4>1900593</vt:i4>
      </vt:variant>
      <vt:variant>
        <vt:i4>344</vt:i4>
      </vt:variant>
      <vt:variant>
        <vt:i4>0</vt:i4>
      </vt:variant>
      <vt:variant>
        <vt:i4>5</vt:i4>
      </vt:variant>
      <vt:variant>
        <vt:lpwstr/>
      </vt:variant>
      <vt:variant>
        <vt:lpwstr>_Toc392084873</vt:lpwstr>
      </vt:variant>
      <vt:variant>
        <vt:i4>1900593</vt:i4>
      </vt:variant>
      <vt:variant>
        <vt:i4>338</vt:i4>
      </vt:variant>
      <vt:variant>
        <vt:i4>0</vt:i4>
      </vt:variant>
      <vt:variant>
        <vt:i4>5</vt:i4>
      </vt:variant>
      <vt:variant>
        <vt:lpwstr/>
      </vt:variant>
      <vt:variant>
        <vt:lpwstr>_Toc392084872</vt:lpwstr>
      </vt:variant>
      <vt:variant>
        <vt:i4>1900593</vt:i4>
      </vt:variant>
      <vt:variant>
        <vt:i4>332</vt:i4>
      </vt:variant>
      <vt:variant>
        <vt:i4>0</vt:i4>
      </vt:variant>
      <vt:variant>
        <vt:i4>5</vt:i4>
      </vt:variant>
      <vt:variant>
        <vt:lpwstr/>
      </vt:variant>
      <vt:variant>
        <vt:lpwstr>_Toc392084871</vt:lpwstr>
      </vt:variant>
      <vt:variant>
        <vt:i4>1900593</vt:i4>
      </vt:variant>
      <vt:variant>
        <vt:i4>326</vt:i4>
      </vt:variant>
      <vt:variant>
        <vt:i4>0</vt:i4>
      </vt:variant>
      <vt:variant>
        <vt:i4>5</vt:i4>
      </vt:variant>
      <vt:variant>
        <vt:lpwstr/>
      </vt:variant>
      <vt:variant>
        <vt:lpwstr>_Toc392084870</vt:lpwstr>
      </vt:variant>
      <vt:variant>
        <vt:i4>1835057</vt:i4>
      </vt:variant>
      <vt:variant>
        <vt:i4>320</vt:i4>
      </vt:variant>
      <vt:variant>
        <vt:i4>0</vt:i4>
      </vt:variant>
      <vt:variant>
        <vt:i4>5</vt:i4>
      </vt:variant>
      <vt:variant>
        <vt:lpwstr/>
      </vt:variant>
      <vt:variant>
        <vt:lpwstr>_Toc392084869</vt:lpwstr>
      </vt:variant>
      <vt:variant>
        <vt:i4>1835057</vt:i4>
      </vt:variant>
      <vt:variant>
        <vt:i4>314</vt:i4>
      </vt:variant>
      <vt:variant>
        <vt:i4>0</vt:i4>
      </vt:variant>
      <vt:variant>
        <vt:i4>5</vt:i4>
      </vt:variant>
      <vt:variant>
        <vt:lpwstr/>
      </vt:variant>
      <vt:variant>
        <vt:lpwstr>_Toc392084868</vt:lpwstr>
      </vt:variant>
      <vt:variant>
        <vt:i4>1835057</vt:i4>
      </vt:variant>
      <vt:variant>
        <vt:i4>308</vt:i4>
      </vt:variant>
      <vt:variant>
        <vt:i4>0</vt:i4>
      </vt:variant>
      <vt:variant>
        <vt:i4>5</vt:i4>
      </vt:variant>
      <vt:variant>
        <vt:lpwstr/>
      </vt:variant>
      <vt:variant>
        <vt:lpwstr>_Toc392084867</vt:lpwstr>
      </vt:variant>
      <vt:variant>
        <vt:i4>1835057</vt:i4>
      </vt:variant>
      <vt:variant>
        <vt:i4>302</vt:i4>
      </vt:variant>
      <vt:variant>
        <vt:i4>0</vt:i4>
      </vt:variant>
      <vt:variant>
        <vt:i4>5</vt:i4>
      </vt:variant>
      <vt:variant>
        <vt:lpwstr/>
      </vt:variant>
      <vt:variant>
        <vt:lpwstr>_Toc392084866</vt:lpwstr>
      </vt:variant>
      <vt:variant>
        <vt:i4>1835057</vt:i4>
      </vt:variant>
      <vt:variant>
        <vt:i4>296</vt:i4>
      </vt:variant>
      <vt:variant>
        <vt:i4>0</vt:i4>
      </vt:variant>
      <vt:variant>
        <vt:i4>5</vt:i4>
      </vt:variant>
      <vt:variant>
        <vt:lpwstr/>
      </vt:variant>
      <vt:variant>
        <vt:lpwstr>_Toc392084865</vt:lpwstr>
      </vt:variant>
      <vt:variant>
        <vt:i4>1835057</vt:i4>
      </vt:variant>
      <vt:variant>
        <vt:i4>290</vt:i4>
      </vt:variant>
      <vt:variant>
        <vt:i4>0</vt:i4>
      </vt:variant>
      <vt:variant>
        <vt:i4>5</vt:i4>
      </vt:variant>
      <vt:variant>
        <vt:lpwstr/>
      </vt:variant>
      <vt:variant>
        <vt:lpwstr>_Toc392084864</vt:lpwstr>
      </vt:variant>
      <vt:variant>
        <vt:i4>1835057</vt:i4>
      </vt:variant>
      <vt:variant>
        <vt:i4>284</vt:i4>
      </vt:variant>
      <vt:variant>
        <vt:i4>0</vt:i4>
      </vt:variant>
      <vt:variant>
        <vt:i4>5</vt:i4>
      </vt:variant>
      <vt:variant>
        <vt:lpwstr/>
      </vt:variant>
      <vt:variant>
        <vt:lpwstr>_Toc392084863</vt:lpwstr>
      </vt:variant>
      <vt:variant>
        <vt:i4>1835057</vt:i4>
      </vt:variant>
      <vt:variant>
        <vt:i4>278</vt:i4>
      </vt:variant>
      <vt:variant>
        <vt:i4>0</vt:i4>
      </vt:variant>
      <vt:variant>
        <vt:i4>5</vt:i4>
      </vt:variant>
      <vt:variant>
        <vt:lpwstr/>
      </vt:variant>
      <vt:variant>
        <vt:lpwstr>_Toc392084862</vt:lpwstr>
      </vt:variant>
      <vt:variant>
        <vt:i4>1835057</vt:i4>
      </vt:variant>
      <vt:variant>
        <vt:i4>272</vt:i4>
      </vt:variant>
      <vt:variant>
        <vt:i4>0</vt:i4>
      </vt:variant>
      <vt:variant>
        <vt:i4>5</vt:i4>
      </vt:variant>
      <vt:variant>
        <vt:lpwstr/>
      </vt:variant>
      <vt:variant>
        <vt:lpwstr>_Toc392084861</vt:lpwstr>
      </vt:variant>
      <vt:variant>
        <vt:i4>1835057</vt:i4>
      </vt:variant>
      <vt:variant>
        <vt:i4>266</vt:i4>
      </vt:variant>
      <vt:variant>
        <vt:i4>0</vt:i4>
      </vt:variant>
      <vt:variant>
        <vt:i4>5</vt:i4>
      </vt:variant>
      <vt:variant>
        <vt:lpwstr/>
      </vt:variant>
      <vt:variant>
        <vt:lpwstr>_Toc392084860</vt:lpwstr>
      </vt:variant>
      <vt:variant>
        <vt:i4>2031665</vt:i4>
      </vt:variant>
      <vt:variant>
        <vt:i4>260</vt:i4>
      </vt:variant>
      <vt:variant>
        <vt:i4>0</vt:i4>
      </vt:variant>
      <vt:variant>
        <vt:i4>5</vt:i4>
      </vt:variant>
      <vt:variant>
        <vt:lpwstr/>
      </vt:variant>
      <vt:variant>
        <vt:lpwstr>_Toc392084859</vt:lpwstr>
      </vt:variant>
      <vt:variant>
        <vt:i4>2031665</vt:i4>
      </vt:variant>
      <vt:variant>
        <vt:i4>254</vt:i4>
      </vt:variant>
      <vt:variant>
        <vt:i4>0</vt:i4>
      </vt:variant>
      <vt:variant>
        <vt:i4>5</vt:i4>
      </vt:variant>
      <vt:variant>
        <vt:lpwstr/>
      </vt:variant>
      <vt:variant>
        <vt:lpwstr>_Toc392084858</vt:lpwstr>
      </vt:variant>
      <vt:variant>
        <vt:i4>2031665</vt:i4>
      </vt:variant>
      <vt:variant>
        <vt:i4>248</vt:i4>
      </vt:variant>
      <vt:variant>
        <vt:i4>0</vt:i4>
      </vt:variant>
      <vt:variant>
        <vt:i4>5</vt:i4>
      </vt:variant>
      <vt:variant>
        <vt:lpwstr/>
      </vt:variant>
      <vt:variant>
        <vt:lpwstr>_Toc392084857</vt:lpwstr>
      </vt:variant>
      <vt:variant>
        <vt:i4>2031665</vt:i4>
      </vt:variant>
      <vt:variant>
        <vt:i4>242</vt:i4>
      </vt:variant>
      <vt:variant>
        <vt:i4>0</vt:i4>
      </vt:variant>
      <vt:variant>
        <vt:i4>5</vt:i4>
      </vt:variant>
      <vt:variant>
        <vt:lpwstr/>
      </vt:variant>
      <vt:variant>
        <vt:lpwstr>_Toc392084856</vt:lpwstr>
      </vt:variant>
      <vt:variant>
        <vt:i4>2031665</vt:i4>
      </vt:variant>
      <vt:variant>
        <vt:i4>236</vt:i4>
      </vt:variant>
      <vt:variant>
        <vt:i4>0</vt:i4>
      </vt:variant>
      <vt:variant>
        <vt:i4>5</vt:i4>
      </vt:variant>
      <vt:variant>
        <vt:lpwstr/>
      </vt:variant>
      <vt:variant>
        <vt:lpwstr>_Toc392084855</vt:lpwstr>
      </vt:variant>
      <vt:variant>
        <vt:i4>2031665</vt:i4>
      </vt:variant>
      <vt:variant>
        <vt:i4>230</vt:i4>
      </vt:variant>
      <vt:variant>
        <vt:i4>0</vt:i4>
      </vt:variant>
      <vt:variant>
        <vt:i4>5</vt:i4>
      </vt:variant>
      <vt:variant>
        <vt:lpwstr/>
      </vt:variant>
      <vt:variant>
        <vt:lpwstr>_Toc392084854</vt:lpwstr>
      </vt:variant>
      <vt:variant>
        <vt:i4>2031665</vt:i4>
      </vt:variant>
      <vt:variant>
        <vt:i4>224</vt:i4>
      </vt:variant>
      <vt:variant>
        <vt:i4>0</vt:i4>
      </vt:variant>
      <vt:variant>
        <vt:i4>5</vt:i4>
      </vt:variant>
      <vt:variant>
        <vt:lpwstr/>
      </vt:variant>
      <vt:variant>
        <vt:lpwstr>_Toc392084853</vt:lpwstr>
      </vt:variant>
      <vt:variant>
        <vt:i4>2031665</vt:i4>
      </vt:variant>
      <vt:variant>
        <vt:i4>218</vt:i4>
      </vt:variant>
      <vt:variant>
        <vt:i4>0</vt:i4>
      </vt:variant>
      <vt:variant>
        <vt:i4>5</vt:i4>
      </vt:variant>
      <vt:variant>
        <vt:lpwstr/>
      </vt:variant>
      <vt:variant>
        <vt:lpwstr>_Toc392084852</vt:lpwstr>
      </vt:variant>
      <vt:variant>
        <vt:i4>2031665</vt:i4>
      </vt:variant>
      <vt:variant>
        <vt:i4>212</vt:i4>
      </vt:variant>
      <vt:variant>
        <vt:i4>0</vt:i4>
      </vt:variant>
      <vt:variant>
        <vt:i4>5</vt:i4>
      </vt:variant>
      <vt:variant>
        <vt:lpwstr/>
      </vt:variant>
      <vt:variant>
        <vt:lpwstr>_Toc392084851</vt:lpwstr>
      </vt:variant>
      <vt:variant>
        <vt:i4>2031665</vt:i4>
      </vt:variant>
      <vt:variant>
        <vt:i4>206</vt:i4>
      </vt:variant>
      <vt:variant>
        <vt:i4>0</vt:i4>
      </vt:variant>
      <vt:variant>
        <vt:i4>5</vt:i4>
      </vt:variant>
      <vt:variant>
        <vt:lpwstr/>
      </vt:variant>
      <vt:variant>
        <vt:lpwstr>_Toc392084850</vt:lpwstr>
      </vt:variant>
      <vt:variant>
        <vt:i4>1966129</vt:i4>
      </vt:variant>
      <vt:variant>
        <vt:i4>200</vt:i4>
      </vt:variant>
      <vt:variant>
        <vt:i4>0</vt:i4>
      </vt:variant>
      <vt:variant>
        <vt:i4>5</vt:i4>
      </vt:variant>
      <vt:variant>
        <vt:lpwstr/>
      </vt:variant>
      <vt:variant>
        <vt:lpwstr>_Toc392084849</vt:lpwstr>
      </vt:variant>
      <vt:variant>
        <vt:i4>1966129</vt:i4>
      </vt:variant>
      <vt:variant>
        <vt:i4>194</vt:i4>
      </vt:variant>
      <vt:variant>
        <vt:i4>0</vt:i4>
      </vt:variant>
      <vt:variant>
        <vt:i4>5</vt:i4>
      </vt:variant>
      <vt:variant>
        <vt:lpwstr/>
      </vt:variant>
      <vt:variant>
        <vt:lpwstr>_Toc392084848</vt:lpwstr>
      </vt:variant>
      <vt:variant>
        <vt:i4>1966129</vt:i4>
      </vt:variant>
      <vt:variant>
        <vt:i4>188</vt:i4>
      </vt:variant>
      <vt:variant>
        <vt:i4>0</vt:i4>
      </vt:variant>
      <vt:variant>
        <vt:i4>5</vt:i4>
      </vt:variant>
      <vt:variant>
        <vt:lpwstr/>
      </vt:variant>
      <vt:variant>
        <vt:lpwstr>_Toc392084847</vt:lpwstr>
      </vt:variant>
      <vt:variant>
        <vt:i4>1966129</vt:i4>
      </vt:variant>
      <vt:variant>
        <vt:i4>182</vt:i4>
      </vt:variant>
      <vt:variant>
        <vt:i4>0</vt:i4>
      </vt:variant>
      <vt:variant>
        <vt:i4>5</vt:i4>
      </vt:variant>
      <vt:variant>
        <vt:lpwstr/>
      </vt:variant>
      <vt:variant>
        <vt:lpwstr>_Toc392084846</vt:lpwstr>
      </vt:variant>
      <vt:variant>
        <vt:i4>1966129</vt:i4>
      </vt:variant>
      <vt:variant>
        <vt:i4>176</vt:i4>
      </vt:variant>
      <vt:variant>
        <vt:i4>0</vt:i4>
      </vt:variant>
      <vt:variant>
        <vt:i4>5</vt:i4>
      </vt:variant>
      <vt:variant>
        <vt:lpwstr/>
      </vt:variant>
      <vt:variant>
        <vt:lpwstr>_Toc392084845</vt:lpwstr>
      </vt:variant>
      <vt:variant>
        <vt:i4>1966129</vt:i4>
      </vt:variant>
      <vt:variant>
        <vt:i4>170</vt:i4>
      </vt:variant>
      <vt:variant>
        <vt:i4>0</vt:i4>
      </vt:variant>
      <vt:variant>
        <vt:i4>5</vt:i4>
      </vt:variant>
      <vt:variant>
        <vt:lpwstr/>
      </vt:variant>
      <vt:variant>
        <vt:lpwstr>_Toc392084844</vt:lpwstr>
      </vt:variant>
      <vt:variant>
        <vt:i4>1966129</vt:i4>
      </vt:variant>
      <vt:variant>
        <vt:i4>164</vt:i4>
      </vt:variant>
      <vt:variant>
        <vt:i4>0</vt:i4>
      </vt:variant>
      <vt:variant>
        <vt:i4>5</vt:i4>
      </vt:variant>
      <vt:variant>
        <vt:lpwstr/>
      </vt:variant>
      <vt:variant>
        <vt:lpwstr>_Toc392084843</vt:lpwstr>
      </vt:variant>
      <vt:variant>
        <vt:i4>1966129</vt:i4>
      </vt:variant>
      <vt:variant>
        <vt:i4>158</vt:i4>
      </vt:variant>
      <vt:variant>
        <vt:i4>0</vt:i4>
      </vt:variant>
      <vt:variant>
        <vt:i4>5</vt:i4>
      </vt:variant>
      <vt:variant>
        <vt:lpwstr/>
      </vt:variant>
      <vt:variant>
        <vt:lpwstr>_Toc392084842</vt:lpwstr>
      </vt:variant>
      <vt:variant>
        <vt:i4>1966129</vt:i4>
      </vt:variant>
      <vt:variant>
        <vt:i4>152</vt:i4>
      </vt:variant>
      <vt:variant>
        <vt:i4>0</vt:i4>
      </vt:variant>
      <vt:variant>
        <vt:i4>5</vt:i4>
      </vt:variant>
      <vt:variant>
        <vt:lpwstr/>
      </vt:variant>
      <vt:variant>
        <vt:lpwstr>_Toc392084841</vt:lpwstr>
      </vt:variant>
      <vt:variant>
        <vt:i4>1966129</vt:i4>
      </vt:variant>
      <vt:variant>
        <vt:i4>146</vt:i4>
      </vt:variant>
      <vt:variant>
        <vt:i4>0</vt:i4>
      </vt:variant>
      <vt:variant>
        <vt:i4>5</vt:i4>
      </vt:variant>
      <vt:variant>
        <vt:lpwstr/>
      </vt:variant>
      <vt:variant>
        <vt:lpwstr>_Toc392084840</vt:lpwstr>
      </vt:variant>
      <vt:variant>
        <vt:i4>1638449</vt:i4>
      </vt:variant>
      <vt:variant>
        <vt:i4>140</vt:i4>
      </vt:variant>
      <vt:variant>
        <vt:i4>0</vt:i4>
      </vt:variant>
      <vt:variant>
        <vt:i4>5</vt:i4>
      </vt:variant>
      <vt:variant>
        <vt:lpwstr/>
      </vt:variant>
      <vt:variant>
        <vt:lpwstr>_Toc392084839</vt:lpwstr>
      </vt:variant>
      <vt:variant>
        <vt:i4>1638449</vt:i4>
      </vt:variant>
      <vt:variant>
        <vt:i4>134</vt:i4>
      </vt:variant>
      <vt:variant>
        <vt:i4>0</vt:i4>
      </vt:variant>
      <vt:variant>
        <vt:i4>5</vt:i4>
      </vt:variant>
      <vt:variant>
        <vt:lpwstr/>
      </vt:variant>
      <vt:variant>
        <vt:lpwstr>_Toc392084838</vt:lpwstr>
      </vt:variant>
      <vt:variant>
        <vt:i4>1638449</vt:i4>
      </vt:variant>
      <vt:variant>
        <vt:i4>128</vt:i4>
      </vt:variant>
      <vt:variant>
        <vt:i4>0</vt:i4>
      </vt:variant>
      <vt:variant>
        <vt:i4>5</vt:i4>
      </vt:variant>
      <vt:variant>
        <vt:lpwstr/>
      </vt:variant>
      <vt:variant>
        <vt:lpwstr>_Toc392084837</vt:lpwstr>
      </vt:variant>
      <vt:variant>
        <vt:i4>1638449</vt:i4>
      </vt:variant>
      <vt:variant>
        <vt:i4>122</vt:i4>
      </vt:variant>
      <vt:variant>
        <vt:i4>0</vt:i4>
      </vt:variant>
      <vt:variant>
        <vt:i4>5</vt:i4>
      </vt:variant>
      <vt:variant>
        <vt:lpwstr/>
      </vt:variant>
      <vt:variant>
        <vt:lpwstr>_Toc392084836</vt:lpwstr>
      </vt:variant>
      <vt:variant>
        <vt:i4>1638449</vt:i4>
      </vt:variant>
      <vt:variant>
        <vt:i4>116</vt:i4>
      </vt:variant>
      <vt:variant>
        <vt:i4>0</vt:i4>
      </vt:variant>
      <vt:variant>
        <vt:i4>5</vt:i4>
      </vt:variant>
      <vt:variant>
        <vt:lpwstr/>
      </vt:variant>
      <vt:variant>
        <vt:lpwstr>_Toc392084835</vt:lpwstr>
      </vt:variant>
      <vt:variant>
        <vt:i4>1638449</vt:i4>
      </vt:variant>
      <vt:variant>
        <vt:i4>110</vt:i4>
      </vt:variant>
      <vt:variant>
        <vt:i4>0</vt:i4>
      </vt:variant>
      <vt:variant>
        <vt:i4>5</vt:i4>
      </vt:variant>
      <vt:variant>
        <vt:lpwstr/>
      </vt:variant>
      <vt:variant>
        <vt:lpwstr>_Toc392084834</vt:lpwstr>
      </vt:variant>
      <vt:variant>
        <vt:i4>1638449</vt:i4>
      </vt:variant>
      <vt:variant>
        <vt:i4>104</vt:i4>
      </vt:variant>
      <vt:variant>
        <vt:i4>0</vt:i4>
      </vt:variant>
      <vt:variant>
        <vt:i4>5</vt:i4>
      </vt:variant>
      <vt:variant>
        <vt:lpwstr/>
      </vt:variant>
      <vt:variant>
        <vt:lpwstr>_Toc392084833</vt:lpwstr>
      </vt:variant>
      <vt:variant>
        <vt:i4>1638449</vt:i4>
      </vt:variant>
      <vt:variant>
        <vt:i4>98</vt:i4>
      </vt:variant>
      <vt:variant>
        <vt:i4>0</vt:i4>
      </vt:variant>
      <vt:variant>
        <vt:i4>5</vt:i4>
      </vt:variant>
      <vt:variant>
        <vt:lpwstr/>
      </vt:variant>
      <vt:variant>
        <vt:lpwstr>_Toc392084832</vt:lpwstr>
      </vt:variant>
      <vt:variant>
        <vt:i4>1638449</vt:i4>
      </vt:variant>
      <vt:variant>
        <vt:i4>92</vt:i4>
      </vt:variant>
      <vt:variant>
        <vt:i4>0</vt:i4>
      </vt:variant>
      <vt:variant>
        <vt:i4>5</vt:i4>
      </vt:variant>
      <vt:variant>
        <vt:lpwstr/>
      </vt:variant>
      <vt:variant>
        <vt:lpwstr>_Toc392084831</vt:lpwstr>
      </vt:variant>
      <vt:variant>
        <vt:i4>1638449</vt:i4>
      </vt:variant>
      <vt:variant>
        <vt:i4>86</vt:i4>
      </vt:variant>
      <vt:variant>
        <vt:i4>0</vt:i4>
      </vt:variant>
      <vt:variant>
        <vt:i4>5</vt:i4>
      </vt:variant>
      <vt:variant>
        <vt:lpwstr/>
      </vt:variant>
      <vt:variant>
        <vt:lpwstr>_Toc392084830</vt:lpwstr>
      </vt:variant>
      <vt:variant>
        <vt:i4>1572913</vt:i4>
      </vt:variant>
      <vt:variant>
        <vt:i4>80</vt:i4>
      </vt:variant>
      <vt:variant>
        <vt:i4>0</vt:i4>
      </vt:variant>
      <vt:variant>
        <vt:i4>5</vt:i4>
      </vt:variant>
      <vt:variant>
        <vt:lpwstr/>
      </vt:variant>
      <vt:variant>
        <vt:lpwstr>_Toc392084829</vt:lpwstr>
      </vt:variant>
      <vt:variant>
        <vt:i4>1572913</vt:i4>
      </vt:variant>
      <vt:variant>
        <vt:i4>74</vt:i4>
      </vt:variant>
      <vt:variant>
        <vt:i4>0</vt:i4>
      </vt:variant>
      <vt:variant>
        <vt:i4>5</vt:i4>
      </vt:variant>
      <vt:variant>
        <vt:lpwstr/>
      </vt:variant>
      <vt:variant>
        <vt:lpwstr>_Toc392084828</vt:lpwstr>
      </vt:variant>
      <vt:variant>
        <vt:i4>1572913</vt:i4>
      </vt:variant>
      <vt:variant>
        <vt:i4>68</vt:i4>
      </vt:variant>
      <vt:variant>
        <vt:i4>0</vt:i4>
      </vt:variant>
      <vt:variant>
        <vt:i4>5</vt:i4>
      </vt:variant>
      <vt:variant>
        <vt:lpwstr/>
      </vt:variant>
      <vt:variant>
        <vt:lpwstr>_Toc392084827</vt:lpwstr>
      </vt:variant>
      <vt:variant>
        <vt:i4>1572913</vt:i4>
      </vt:variant>
      <vt:variant>
        <vt:i4>62</vt:i4>
      </vt:variant>
      <vt:variant>
        <vt:i4>0</vt:i4>
      </vt:variant>
      <vt:variant>
        <vt:i4>5</vt:i4>
      </vt:variant>
      <vt:variant>
        <vt:lpwstr/>
      </vt:variant>
      <vt:variant>
        <vt:lpwstr>_Toc392084826</vt:lpwstr>
      </vt:variant>
      <vt:variant>
        <vt:i4>1572913</vt:i4>
      </vt:variant>
      <vt:variant>
        <vt:i4>56</vt:i4>
      </vt:variant>
      <vt:variant>
        <vt:i4>0</vt:i4>
      </vt:variant>
      <vt:variant>
        <vt:i4>5</vt:i4>
      </vt:variant>
      <vt:variant>
        <vt:lpwstr/>
      </vt:variant>
      <vt:variant>
        <vt:lpwstr>_Toc392084825</vt:lpwstr>
      </vt:variant>
      <vt:variant>
        <vt:i4>1572913</vt:i4>
      </vt:variant>
      <vt:variant>
        <vt:i4>50</vt:i4>
      </vt:variant>
      <vt:variant>
        <vt:i4>0</vt:i4>
      </vt:variant>
      <vt:variant>
        <vt:i4>5</vt:i4>
      </vt:variant>
      <vt:variant>
        <vt:lpwstr/>
      </vt:variant>
      <vt:variant>
        <vt:lpwstr>_Toc392084824</vt:lpwstr>
      </vt:variant>
      <vt:variant>
        <vt:i4>1572913</vt:i4>
      </vt:variant>
      <vt:variant>
        <vt:i4>44</vt:i4>
      </vt:variant>
      <vt:variant>
        <vt:i4>0</vt:i4>
      </vt:variant>
      <vt:variant>
        <vt:i4>5</vt:i4>
      </vt:variant>
      <vt:variant>
        <vt:lpwstr/>
      </vt:variant>
      <vt:variant>
        <vt:lpwstr>_Toc392084823</vt:lpwstr>
      </vt:variant>
      <vt:variant>
        <vt:i4>1572913</vt:i4>
      </vt:variant>
      <vt:variant>
        <vt:i4>38</vt:i4>
      </vt:variant>
      <vt:variant>
        <vt:i4>0</vt:i4>
      </vt:variant>
      <vt:variant>
        <vt:i4>5</vt:i4>
      </vt:variant>
      <vt:variant>
        <vt:lpwstr/>
      </vt:variant>
      <vt:variant>
        <vt:lpwstr>_Toc392084822</vt:lpwstr>
      </vt:variant>
      <vt:variant>
        <vt:i4>1572913</vt:i4>
      </vt:variant>
      <vt:variant>
        <vt:i4>32</vt:i4>
      </vt:variant>
      <vt:variant>
        <vt:i4>0</vt:i4>
      </vt:variant>
      <vt:variant>
        <vt:i4>5</vt:i4>
      </vt:variant>
      <vt:variant>
        <vt:lpwstr/>
      </vt:variant>
      <vt:variant>
        <vt:lpwstr>_Toc392084821</vt:lpwstr>
      </vt:variant>
      <vt:variant>
        <vt:i4>1572913</vt:i4>
      </vt:variant>
      <vt:variant>
        <vt:i4>26</vt:i4>
      </vt:variant>
      <vt:variant>
        <vt:i4>0</vt:i4>
      </vt:variant>
      <vt:variant>
        <vt:i4>5</vt:i4>
      </vt:variant>
      <vt:variant>
        <vt:lpwstr/>
      </vt:variant>
      <vt:variant>
        <vt:lpwstr>_Toc392084820</vt:lpwstr>
      </vt:variant>
      <vt:variant>
        <vt:i4>1769521</vt:i4>
      </vt:variant>
      <vt:variant>
        <vt:i4>20</vt:i4>
      </vt:variant>
      <vt:variant>
        <vt:i4>0</vt:i4>
      </vt:variant>
      <vt:variant>
        <vt:i4>5</vt:i4>
      </vt:variant>
      <vt:variant>
        <vt:lpwstr/>
      </vt:variant>
      <vt:variant>
        <vt:lpwstr>_Toc392084819</vt:lpwstr>
      </vt:variant>
      <vt:variant>
        <vt:i4>1769521</vt:i4>
      </vt:variant>
      <vt:variant>
        <vt:i4>14</vt:i4>
      </vt:variant>
      <vt:variant>
        <vt:i4>0</vt:i4>
      </vt:variant>
      <vt:variant>
        <vt:i4>5</vt:i4>
      </vt:variant>
      <vt:variant>
        <vt:lpwstr/>
      </vt:variant>
      <vt:variant>
        <vt:lpwstr>_Toc392084818</vt:lpwstr>
      </vt:variant>
      <vt:variant>
        <vt:i4>1769521</vt:i4>
      </vt:variant>
      <vt:variant>
        <vt:i4>8</vt:i4>
      </vt:variant>
      <vt:variant>
        <vt:i4>0</vt:i4>
      </vt:variant>
      <vt:variant>
        <vt:i4>5</vt:i4>
      </vt:variant>
      <vt:variant>
        <vt:lpwstr/>
      </vt:variant>
      <vt:variant>
        <vt:lpwstr>_Toc392084817</vt:lpwstr>
      </vt:variant>
      <vt:variant>
        <vt:i4>1769521</vt:i4>
      </vt:variant>
      <vt:variant>
        <vt:i4>2</vt:i4>
      </vt:variant>
      <vt:variant>
        <vt:i4>0</vt:i4>
      </vt:variant>
      <vt:variant>
        <vt:i4>5</vt:i4>
      </vt:variant>
      <vt:variant>
        <vt:lpwstr/>
      </vt:variant>
      <vt:variant>
        <vt:lpwstr>_Toc392084816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Σωτήρης</dc:creator>
  <cp:lastModifiedBy>xeimonas</cp:lastModifiedBy>
  <cp:revision>5</cp:revision>
  <cp:lastPrinted>2013-02-14T09:29:00Z</cp:lastPrinted>
  <dcterms:created xsi:type="dcterms:W3CDTF">2014-09-11T06:58:00Z</dcterms:created>
  <dcterms:modified xsi:type="dcterms:W3CDTF">2014-09-26T07:19:00Z</dcterms:modified>
</cp:coreProperties>
</file>