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AA5" w:rsidRPr="00E578D9" w:rsidRDefault="00753AA5" w:rsidP="00E578D9">
      <w:pPr>
        <w:rPr>
          <w:rFonts w:ascii="Arial" w:hAnsi="Arial" w:cs="Arial"/>
          <w:sz w:val="32"/>
          <w:szCs w:val="32"/>
          <w:u w:val="double"/>
        </w:rPr>
      </w:pPr>
      <w:r w:rsidRPr="00E578D9">
        <w:rPr>
          <w:rFonts w:ascii="Arial" w:hAnsi="Arial" w:cs="Arial"/>
          <w:sz w:val="32"/>
          <w:szCs w:val="32"/>
          <w:u w:val="double"/>
        </w:rPr>
        <w:t>Κ.Α.Π.Η. ΝΕΑΣ ΑΛΙΚΑΡΝΑΣΣΟΥ</w:t>
      </w:r>
    </w:p>
    <w:p w:rsidR="00D14431" w:rsidRDefault="00D14431" w:rsidP="00174DC6">
      <w:pPr>
        <w:tabs>
          <w:tab w:val="left" w:pos="2054"/>
        </w:tabs>
        <w:jc w:val="both"/>
        <w:rPr>
          <w:rFonts w:ascii="Arial" w:hAnsi="Arial" w:cs="Arial"/>
          <w:sz w:val="32"/>
          <w:szCs w:val="32"/>
        </w:rPr>
      </w:pPr>
    </w:p>
    <w:p w:rsidR="00174DC6" w:rsidRDefault="00753AA5" w:rsidP="00174DC6">
      <w:pPr>
        <w:pStyle w:val="a4"/>
        <w:jc w:val="both"/>
        <w:rPr>
          <w:rFonts w:ascii="Arial" w:hAnsi="Arial" w:cs="Arial"/>
          <w:iCs/>
          <w:color w:val="000000"/>
        </w:rPr>
      </w:pPr>
      <w:r>
        <w:rPr>
          <w:rFonts w:ascii="Arial" w:hAnsi="Arial" w:cs="Arial"/>
        </w:rPr>
        <w:t xml:space="preserve">Το Κέντρο Ανοικτής Προστασίας Ηλικιωμένων του πρώην Δήμου Νέας Αλικαρνασσού αποτελεί Νομικό Πρόσωπο Δημοσίου Δικαίου και εντάσσεται στο πλαίσιο της ευρύτερης Κοινωνικής Πολιτικής της Δημοτικής Αρχής. Πρόκειται για </w:t>
      </w:r>
      <w:r w:rsidR="00174DC6">
        <w:rPr>
          <w:rFonts w:ascii="Arial" w:hAnsi="Arial" w:cs="Arial"/>
        </w:rPr>
        <w:t xml:space="preserve">ένα ισόγειο </w:t>
      </w:r>
      <w:r w:rsidR="00D505E9">
        <w:rPr>
          <w:rFonts w:ascii="Arial" w:hAnsi="Arial" w:cs="Arial"/>
        </w:rPr>
        <w:t>κτήριο, επιφάνειας 26</w:t>
      </w:r>
      <w:r w:rsidR="00D505E9" w:rsidRPr="00D505E9">
        <w:rPr>
          <w:rFonts w:ascii="Arial" w:hAnsi="Arial" w:cs="Arial"/>
        </w:rPr>
        <w:t>2</w:t>
      </w:r>
      <w:r w:rsidR="00D505E9">
        <w:rPr>
          <w:rFonts w:ascii="Arial" w:hAnsi="Arial" w:cs="Arial"/>
        </w:rPr>
        <w:t>,</w:t>
      </w:r>
      <w:r w:rsidR="00D505E9" w:rsidRPr="00D505E9">
        <w:rPr>
          <w:rFonts w:ascii="Arial" w:hAnsi="Arial" w:cs="Arial"/>
        </w:rPr>
        <w:t>66</w:t>
      </w:r>
      <w:r w:rsidR="00174DC6">
        <w:rPr>
          <w:rFonts w:ascii="Arial" w:hAnsi="Arial" w:cs="Arial"/>
          <w:lang w:val="en-US"/>
        </w:rPr>
        <w:t>m</w:t>
      </w:r>
      <w:r w:rsidR="00174DC6" w:rsidRPr="00174DC6">
        <w:rPr>
          <w:rFonts w:ascii="Arial" w:hAnsi="Arial" w:cs="Arial"/>
          <w:vertAlign w:val="superscript"/>
        </w:rPr>
        <w:t>2</w:t>
      </w:r>
      <w:r w:rsidR="00174DC6">
        <w:rPr>
          <w:rFonts w:ascii="Arial" w:hAnsi="Arial" w:cs="Arial"/>
          <w:vertAlign w:val="superscript"/>
        </w:rPr>
        <w:t xml:space="preserve"> </w:t>
      </w:r>
      <w:r w:rsidR="00174DC6">
        <w:rPr>
          <w:rFonts w:ascii="Arial" w:hAnsi="Arial" w:cs="Arial"/>
        </w:rPr>
        <w:t>το οποίο λειτουργεί</w:t>
      </w:r>
      <w:r w:rsidR="00A52129">
        <w:rPr>
          <w:rFonts w:ascii="Arial" w:hAnsi="Arial" w:cs="Arial"/>
        </w:rPr>
        <w:t xml:space="preserve"> τις εργάσιμες ημέρες</w:t>
      </w:r>
      <w:r w:rsidR="00174DC6">
        <w:rPr>
          <w:rFonts w:ascii="Arial" w:hAnsi="Arial" w:cs="Arial"/>
        </w:rPr>
        <w:t xml:space="preserve"> από τις 07</w:t>
      </w:r>
      <w:r w:rsidR="00174DC6" w:rsidRPr="00174DC6">
        <w:rPr>
          <w:rFonts w:ascii="Arial" w:hAnsi="Arial" w:cs="Arial"/>
        </w:rPr>
        <w:t>:30</w:t>
      </w:r>
      <w:r w:rsidR="00174DC6">
        <w:rPr>
          <w:rFonts w:ascii="Arial" w:hAnsi="Arial" w:cs="Arial"/>
        </w:rPr>
        <w:t xml:space="preserve"> το πρωί μέχρι τις </w:t>
      </w:r>
      <w:r w:rsidR="00174DC6" w:rsidRPr="00174DC6">
        <w:rPr>
          <w:rFonts w:ascii="Arial" w:hAnsi="Arial" w:cs="Arial"/>
        </w:rPr>
        <w:t>15:</w:t>
      </w:r>
      <w:r w:rsidR="00174DC6">
        <w:rPr>
          <w:rFonts w:ascii="Arial" w:hAnsi="Arial" w:cs="Arial"/>
        </w:rPr>
        <w:t>00 το μεσημέρι και εξυπηρετεί μέλη που χρήζουν κοινωνικής εργασίας, ιατρικής και νοσηλευτικής φροντίδας και φυσικοθεραπείας</w:t>
      </w:r>
      <w:r w:rsidR="00174DC6" w:rsidRPr="00174DC6">
        <w:rPr>
          <w:rFonts w:ascii="Arial" w:hAnsi="Arial" w:cs="Arial"/>
        </w:rPr>
        <w:t xml:space="preserve">. </w:t>
      </w:r>
      <w:r w:rsidR="00174DC6" w:rsidRPr="00174DC6">
        <w:rPr>
          <w:rFonts w:ascii="Arial" w:hAnsi="Arial" w:cs="Arial"/>
          <w:color w:val="000000"/>
        </w:rPr>
        <w:t>Συνεπώς</w:t>
      </w:r>
      <w:r w:rsidR="00174DC6">
        <w:rPr>
          <w:rFonts w:ascii="Arial" w:hAnsi="Arial" w:cs="Arial"/>
          <w:color w:val="000000"/>
        </w:rPr>
        <w:t>,</w:t>
      </w:r>
      <w:r w:rsidR="00174DC6" w:rsidRPr="00174DC6">
        <w:rPr>
          <w:rFonts w:ascii="Arial" w:hAnsi="Arial" w:cs="Arial"/>
          <w:color w:val="000000"/>
        </w:rPr>
        <w:t xml:space="preserve"> </w:t>
      </w:r>
      <w:r w:rsidR="00174DC6">
        <w:rPr>
          <w:rFonts w:ascii="Arial" w:hAnsi="Arial" w:cs="Arial"/>
          <w:iCs/>
          <w:color w:val="000000"/>
        </w:rPr>
        <w:t>ανήκει στην κατηγορία κτη</w:t>
      </w:r>
      <w:r w:rsidR="00C069E1">
        <w:rPr>
          <w:rFonts w:ascii="Arial" w:hAnsi="Arial" w:cs="Arial"/>
          <w:iCs/>
          <w:color w:val="000000"/>
        </w:rPr>
        <w:t>ρίων  μεγάλης επισκεψ</w:t>
      </w:r>
      <w:r w:rsidR="00174DC6" w:rsidRPr="00174DC6">
        <w:rPr>
          <w:rFonts w:ascii="Arial" w:hAnsi="Arial" w:cs="Arial"/>
          <w:iCs/>
          <w:color w:val="000000"/>
        </w:rPr>
        <w:t>ι</w:t>
      </w:r>
      <w:r w:rsidR="00174DC6">
        <w:rPr>
          <w:rFonts w:ascii="Arial" w:hAnsi="Arial" w:cs="Arial"/>
          <w:iCs/>
          <w:color w:val="000000"/>
        </w:rPr>
        <w:t>μότητας  και κτη</w:t>
      </w:r>
      <w:r w:rsidR="00174DC6" w:rsidRPr="00174DC6">
        <w:rPr>
          <w:rFonts w:ascii="Arial" w:hAnsi="Arial" w:cs="Arial"/>
          <w:iCs/>
          <w:color w:val="000000"/>
        </w:rPr>
        <w:t>ρίων με μεγάλες ενεργειακές καταναλώσεις  και αποτελεί προτεραιότητα για την επίτευξη των στόχων του προγράμματος.</w:t>
      </w:r>
      <w:r w:rsidR="00D67C38">
        <w:rPr>
          <w:rFonts w:ascii="Arial" w:hAnsi="Arial" w:cs="Arial"/>
          <w:iCs/>
          <w:color w:val="000000"/>
        </w:rPr>
        <w:t xml:space="preserve"> Από το έτος κατασκευής  του κτη</w:t>
      </w:r>
      <w:r w:rsidR="00174DC6" w:rsidRPr="00174DC6">
        <w:rPr>
          <w:rFonts w:ascii="Arial" w:hAnsi="Arial" w:cs="Arial"/>
          <w:iCs/>
          <w:color w:val="000000"/>
        </w:rPr>
        <w:t>ρίου έως σήμερα δεν έχει</w:t>
      </w:r>
      <w:r w:rsidR="00D67C38">
        <w:rPr>
          <w:rFonts w:ascii="Arial" w:hAnsi="Arial" w:cs="Arial"/>
          <w:iCs/>
          <w:color w:val="000000"/>
        </w:rPr>
        <w:t xml:space="preserve"> γίνει  καμία ανακαίνιση του κτη</w:t>
      </w:r>
      <w:r w:rsidR="00174DC6" w:rsidRPr="00174DC6">
        <w:rPr>
          <w:rFonts w:ascii="Arial" w:hAnsi="Arial" w:cs="Arial"/>
          <w:iCs/>
          <w:color w:val="000000"/>
        </w:rPr>
        <w:t>ριακού κελύφους  και των συστημάτων του με αποτέλεσμα σήμερα να παρουσιάζει αρκετά προβλήματα και σημαντικές ελλείψεις.</w:t>
      </w:r>
    </w:p>
    <w:p w:rsidR="00D67C38" w:rsidRPr="00174DC6" w:rsidRDefault="00B73A3F" w:rsidP="00B73A3F">
      <w:pPr>
        <w:pStyle w:val="a4"/>
        <w:tabs>
          <w:tab w:val="left" w:pos="3093"/>
        </w:tabs>
        <w:jc w:val="both"/>
        <w:rPr>
          <w:rFonts w:ascii="Arial" w:hAnsi="Arial" w:cs="Arial"/>
          <w:iCs/>
          <w:color w:val="000000"/>
        </w:rPr>
      </w:pPr>
      <w:r>
        <w:rPr>
          <w:rFonts w:ascii="Arial" w:hAnsi="Arial" w:cs="Arial"/>
          <w:iCs/>
          <w:color w:val="000000"/>
        </w:rPr>
        <w:tab/>
      </w:r>
    </w:p>
    <w:p w:rsidR="00174DC6" w:rsidRPr="00174DC6" w:rsidRDefault="00174DC6" w:rsidP="00174DC6">
      <w:pPr>
        <w:pStyle w:val="a4"/>
        <w:jc w:val="both"/>
        <w:rPr>
          <w:rFonts w:ascii="Arial" w:hAnsi="Arial" w:cs="Arial"/>
          <w:iCs/>
          <w:color w:val="000000"/>
        </w:rPr>
      </w:pPr>
      <w:r w:rsidRPr="00174DC6">
        <w:rPr>
          <w:rFonts w:ascii="Arial" w:hAnsi="Arial" w:cs="Arial"/>
          <w:iCs/>
          <w:color w:val="000000"/>
        </w:rPr>
        <w:t>Συγκεκριμένα</w:t>
      </w:r>
      <w:r w:rsidR="00C069E1">
        <w:rPr>
          <w:rFonts w:ascii="Arial" w:hAnsi="Arial" w:cs="Arial"/>
          <w:iCs/>
          <w:color w:val="000000"/>
        </w:rPr>
        <w:t>,</w:t>
      </w:r>
      <w:r w:rsidRPr="00174DC6">
        <w:rPr>
          <w:rFonts w:ascii="Arial" w:hAnsi="Arial" w:cs="Arial"/>
          <w:iCs/>
          <w:color w:val="000000"/>
        </w:rPr>
        <w:t xml:space="preserve"> επιτακτική κρίνεται η αντικατάσταση των παλαιών θυρών, παραθύρων  και κουφωμάτων του κ</w:t>
      </w:r>
      <w:r w:rsidR="00D67C38">
        <w:rPr>
          <w:rFonts w:ascii="Arial" w:hAnsi="Arial" w:cs="Arial"/>
          <w:iCs/>
          <w:color w:val="000000"/>
        </w:rPr>
        <w:t>τη</w:t>
      </w:r>
      <w:r w:rsidRPr="00174DC6">
        <w:rPr>
          <w:rFonts w:ascii="Arial" w:hAnsi="Arial" w:cs="Arial"/>
          <w:iCs/>
          <w:color w:val="000000"/>
        </w:rPr>
        <w:t xml:space="preserve">ρίου καθώς  τα ήδη υπάρχοντα είναι </w:t>
      </w:r>
      <w:r w:rsidRPr="00174DC6">
        <w:rPr>
          <w:rStyle w:val="a3"/>
          <w:rFonts w:ascii="Arial" w:hAnsi="Arial" w:cs="Arial"/>
          <w:b w:val="0"/>
          <w:color w:val="000000"/>
          <w:lang w:val="el-GR"/>
        </w:rPr>
        <w:t>παλιάς σειράς</w:t>
      </w:r>
      <w:r w:rsidRPr="00174DC6">
        <w:rPr>
          <w:rStyle w:val="a3"/>
          <w:rFonts w:ascii="Arial" w:hAnsi="Arial" w:cs="Arial"/>
          <w:color w:val="000000"/>
          <w:lang w:val="el-GR"/>
        </w:rPr>
        <w:t xml:space="preserve">, </w:t>
      </w:r>
      <w:r w:rsidRPr="00174DC6">
        <w:rPr>
          <w:rFonts w:ascii="Arial" w:hAnsi="Arial" w:cs="Arial"/>
          <w:iCs/>
          <w:color w:val="000000"/>
        </w:rPr>
        <w:t xml:space="preserve">χαμηλής ενεργειακής απόδοσης  και </w:t>
      </w:r>
      <w:proofErr w:type="spellStart"/>
      <w:r w:rsidRPr="00174DC6">
        <w:rPr>
          <w:rFonts w:ascii="Arial" w:hAnsi="Arial" w:cs="Arial"/>
          <w:iCs/>
          <w:color w:val="000000"/>
        </w:rPr>
        <w:t>αεροστεγανότητας</w:t>
      </w:r>
      <w:proofErr w:type="spellEnd"/>
      <w:r w:rsidRPr="00174DC6">
        <w:rPr>
          <w:rFonts w:ascii="Arial" w:hAnsi="Arial" w:cs="Arial"/>
          <w:iCs/>
          <w:color w:val="000000"/>
        </w:rPr>
        <w:t>, και κακής συναρμολόγησης με θερμικές απώλειες  λόγω διείσδυσης του αέρα.</w:t>
      </w:r>
      <w:r w:rsidR="00D67C38">
        <w:rPr>
          <w:rFonts w:ascii="Arial" w:hAnsi="Arial" w:cs="Arial"/>
          <w:iCs/>
          <w:color w:val="000000"/>
        </w:rPr>
        <w:t xml:space="preserve"> </w:t>
      </w:r>
      <w:r w:rsidRPr="00174DC6">
        <w:rPr>
          <w:rFonts w:ascii="Arial" w:hAnsi="Arial" w:cs="Arial"/>
          <w:iCs/>
          <w:color w:val="000000"/>
        </w:rPr>
        <w:t>Τέλος</w:t>
      </w:r>
      <w:r w:rsidR="00D67C38">
        <w:rPr>
          <w:rFonts w:ascii="Arial" w:hAnsi="Arial" w:cs="Arial"/>
          <w:iCs/>
          <w:color w:val="000000"/>
        </w:rPr>
        <w:t>,</w:t>
      </w:r>
      <w:r w:rsidRPr="00174DC6">
        <w:rPr>
          <w:rFonts w:ascii="Arial" w:hAnsi="Arial" w:cs="Arial"/>
          <w:iCs/>
          <w:color w:val="000000"/>
        </w:rPr>
        <w:t xml:space="preserve"> οι υφιστάμενοι υαλοπίνακες είναι μονοί και για τον λόγο αυτό πρέπει να αντικατασταθούν από διπλούς.</w:t>
      </w:r>
    </w:p>
    <w:p w:rsidR="00174DC6" w:rsidRDefault="00174DC6" w:rsidP="00174DC6">
      <w:pPr>
        <w:pStyle w:val="a4"/>
        <w:jc w:val="both"/>
        <w:rPr>
          <w:rStyle w:val="a3"/>
          <w:rFonts w:ascii="Arial" w:hAnsi="Arial" w:cs="Arial"/>
          <w:b w:val="0"/>
          <w:color w:val="000000"/>
          <w:lang w:val="el-GR"/>
        </w:rPr>
      </w:pPr>
      <w:r w:rsidRPr="00174DC6">
        <w:rPr>
          <w:rFonts w:ascii="Arial" w:hAnsi="Arial" w:cs="Arial"/>
          <w:iCs/>
          <w:color w:val="000000"/>
        </w:rPr>
        <w:t xml:space="preserve">Αναγκαία κρίνεται επίσης η </w:t>
      </w:r>
      <w:r w:rsidRPr="00174DC6">
        <w:rPr>
          <w:rStyle w:val="a3"/>
          <w:rFonts w:ascii="Arial" w:hAnsi="Arial" w:cs="Arial"/>
          <w:b w:val="0"/>
          <w:color w:val="000000"/>
          <w:lang w:val="el-GR"/>
        </w:rPr>
        <w:t>στεγανοποίηση του δώματος που είναι φθαρμένη σε πολλά σημεία με συνέπεια</w:t>
      </w:r>
      <w:r w:rsidR="00D67C38">
        <w:rPr>
          <w:rStyle w:val="a3"/>
          <w:rFonts w:ascii="Arial" w:hAnsi="Arial" w:cs="Arial"/>
          <w:b w:val="0"/>
          <w:color w:val="000000"/>
          <w:lang w:val="el-GR"/>
        </w:rPr>
        <w:t xml:space="preserve"> </w:t>
      </w:r>
      <w:r w:rsidRPr="00174DC6">
        <w:rPr>
          <w:rStyle w:val="a3"/>
          <w:rFonts w:ascii="Arial" w:hAnsi="Arial" w:cs="Arial"/>
          <w:b w:val="0"/>
          <w:color w:val="000000"/>
          <w:lang w:val="el-GR"/>
        </w:rPr>
        <w:t xml:space="preserve">ενώ υπάρχει θερμομόνωση  τους χειμερινούς μήνες,  να μην λειτουργεί σωστά λόγω των </w:t>
      </w:r>
      <w:proofErr w:type="spellStart"/>
      <w:r w:rsidRPr="00174DC6">
        <w:rPr>
          <w:rStyle w:val="a3"/>
          <w:rFonts w:ascii="Arial" w:hAnsi="Arial" w:cs="Arial"/>
          <w:b w:val="0"/>
          <w:color w:val="000000"/>
          <w:lang w:val="el-GR"/>
        </w:rPr>
        <w:t>θερμογεφυρών</w:t>
      </w:r>
      <w:proofErr w:type="spellEnd"/>
      <w:r w:rsidRPr="00174DC6">
        <w:rPr>
          <w:rStyle w:val="a3"/>
          <w:rFonts w:ascii="Arial" w:hAnsi="Arial" w:cs="Arial"/>
          <w:b w:val="0"/>
          <w:color w:val="000000"/>
          <w:lang w:val="el-GR"/>
        </w:rPr>
        <w:t xml:space="preserve">  που δημιουργούνται  εξαιτίας της παρούσας υγρασίας. </w:t>
      </w:r>
    </w:p>
    <w:p w:rsidR="00D67C38" w:rsidRDefault="00D67C38" w:rsidP="00D67C38">
      <w:pPr>
        <w:pStyle w:val="a4"/>
        <w:jc w:val="both"/>
        <w:rPr>
          <w:rFonts w:ascii="Arial" w:hAnsi="Arial" w:cs="Arial"/>
          <w:iCs/>
          <w:color w:val="000000"/>
        </w:rPr>
      </w:pPr>
    </w:p>
    <w:p w:rsidR="00E578D9" w:rsidRDefault="00E578D9" w:rsidP="00D67C38">
      <w:pPr>
        <w:pStyle w:val="a4"/>
        <w:jc w:val="both"/>
        <w:rPr>
          <w:rStyle w:val="a3"/>
          <w:rFonts w:ascii="Arial" w:hAnsi="Arial" w:cs="Arial"/>
          <w:b w:val="0"/>
          <w:color w:val="000000"/>
          <w:lang w:val="el-GR"/>
        </w:rPr>
      </w:pPr>
    </w:p>
    <w:p w:rsidR="00E578D9" w:rsidRDefault="00E578D9" w:rsidP="00D67C38">
      <w:pPr>
        <w:pStyle w:val="a4"/>
        <w:jc w:val="both"/>
        <w:rPr>
          <w:rStyle w:val="a3"/>
          <w:rFonts w:ascii="Arial" w:hAnsi="Arial" w:cs="Arial"/>
          <w:b w:val="0"/>
          <w:color w:val="000000"/>
          <w:lang w:val="el-GR"/>
        </w:rPr>
      </w:pPr>
    </w:p>
    <w:p w:rsidR="00E578D9" w:rsidRDefault="00E578D9" w:rsidP="00D67C38">
      <w:pPr>
        <w:pStyle w:val="a4"/>
        <w:jc w:val="both"/>
        <w:rPr>
          <w:rStyle w:val="a3"/>
          <w:rFonts w:ascii="Arial" w:hAnsi="Arial" w:cs="Arial"/>
          <w:b w:val="0"/>
          <w:color w:val="000000"/>
          <w:lang w:val="el-GR"/>
        </w:rPr>
      </w:pPr>
    </w:p>
    <w:p w:rsidR="00E578D9" w:rsidRPr="00E578D9" w:rsidRDefault="00E578D9" w:rsidP="00E578D9">
      <w:pPr>
        <w:pStyle w:val="a4"/>
        <w:jc w:val="center"/>
        <w:rPr>
          <w:rStyle w:val="a3"/>
          <w:rFonts w:ascii="Arial" w:hAnsi="Arial" w:cs="Arial"/>
          <w:b w:val="0"/>
          <w:color w:val="000000"/>
          <w:u w:val="single"/>
          <w:lang w:val="el-GR"/>
        </w:rPr>
      </w:pPr>
      <w:r w:rsidRPr="00E578D9">
        <w:rPr>
          <w:rStyle w:val="a3"/>
          <w:rFonts w:ascii="Arial" w:hAnsi="Arial" w:cs="Arial"/>
          <w:b w:val="0"/>
          <w:color w:val="000000"/>
          <w:u w:val="single"/>
          <w:lang w:val="el-GR"/>
        </w:rPr>
        <w:t>ΑΠΑΙΤΟΥΜΕΝΕΣ ΠΑΡΕΜΒΑΣΕΙΣ</w:t>
      </w:r>
    </w:p>
    <w:p w:rsidR="00E578D9" w:rsidRDefault="00E578D9" w:rsidP="00D67C38">
      <w:pPr>
        <w:pStyle w:val="a4"/>
        <w:jc w:val="both"/>
        <w:rPr>
          <w:rStyle w:val="a3"/>
          <w:rFonts w:ascii="Arial" w:hAnsi="Arial" w:cs="Arial"/>
          <w:b w:val="0"/>
          <w:color w:val="000000"/>
          <w:lang w:val="el-GR"/>
        </w:rPr>
      </w:pPr>
    </w:p>
    <w:p w:rsidR="00E578D9" w:rsidRDefault="00E578D9" w:rsidP="00D67C38">
      <w:pPr>
        <w:pStyle w:val="a4"/>
        <w:jc w:val="both"/>
        <w:rPr>
          <w:rStyle w:val="a3"/>
          <w:rFonts w:ascii="Arial" w:hAnsi="Arial" w:cs="Arial"/>
          <w:b w:val="0"/>
          <w:color w:val="000000"/>
          <w:lang w:val="el-GR"/>
        </w:rPr>
      </w:pPr>
    </w:p>
    <w:p w:rsidR="00174DC6" w:rsidRDefault="00174DC6" w:rsidP="00D67C38">
      <w:pPr>
        <w:pStyle w:val="a4"/>
        <w:jc w:val="both"/>
        <w:rPr>
          <w:rStyle w:val="a3"/>
          <w:rFonts w:ascii="Arial" w:hAnsi="Arial" w:cs="Arial"/>
          <w:b w:val="0"/>
          <w:color w:val="000000"/>
          <w:lang w:val="el-GR"/>
        </w:rPr>
      </w:pPr>
      <w:r w:rsidRPr="00174DC6">
        <w:rPr>
          <w:rStyle w:val="a3"/>
          <w:rFonts w:ascii="Arial" w:hAnsi="Arial" w:cs="Arial"/>
          <w:b w:val="0"/>
          <w:color w:val="000000"/>
          <w:lang w:val="el-GR"/>
        </w:rPr>
        <w:t>Με βάση τα παραπάνω, οι παρεμβάσεις οι οποίες θα γίνου</w:t>
      </w:r>
      <w:r w:rsidR="00D67C38">
        <w:rPr>
          <w:rStyle w:val="a3"/>
          <w:rFonts w:ascii="Arial" w:hAnsi="Arial" w:cs="Arial"/>
          <w:b w:val="0"/>
          <w:color w:val="000000"/>
          <w:lang w:val="el-GR"/>
        </w:rPr>
        <w:t xml:space="preserve">ν </w:t>
      </w:r>
      <w:r w:rsidR="00C069E1">
        <w:rPr>
          <w:rStyle w:val="a3"/>
          <w:rFonts w:ascii="Arial" w:hAnsi="Arial" w:cs="Arial"/>
          <w:b w:val="0"/>
          <w:color w:val="000000"/>
          <w:lang w:val="el-GR"/>
        </w:rPr>
        <w:t>στο κτήριο,</w:t>
      </w:r>
      <w:r w:rsidR="00D67C38">
        <w:rPr>
          <w:rStyle w:val="a3"/>
          <w:rFonts w:ascii="Arial" w:hAnsi="Arial" w:cs="Arial"/>
          <w:b w:val="0"/>
          <w:color w:val="000000"/>
          <w:lang w:val="el-GR"/>
        </w:rPr>
        <w:t xml:space="preserve"> θα είναι οι εξής</w:t>
      </w:r>
      <w:r w:rsidRPr="00174DC6">
        <w:rPr>
          <w:rStyle w:val="a3"/>
          <w:rFonts w:ascii="Arial" w:hAnsi="Arial" w:cs="Arial"/>
          <w:b w:val="0"/>
          <w:color w:val="000000"/>
          <w:lang w:val="el-GR"/>
        </w:rPr>
        <w:t>:</w:t>
      </w:r>
    </w:p>
    <w:p w:rsidR="00D67C38" w:rsidRPr="00174DC6" w:rsidRDefault="00D67C38" w:rsidP="00D67C38">
      <w:pPr>
        <w:pStyle w:val="a4"/>
        <w:jc w:val="both"/>
        <w:rPr>
          <w:rStyle w:val="a3"/>
          <w:rFonts w:ascii="Arial" w:hAnsi="Arial" w:cs="Arial"/>
          <w:b w:val="0"/>
          <w:color w:val="000000"/>
          <w:lang w:val="el-GR"/>
        </w:rPr>
      </w:pPr>
    </w:p>
    <w:p w:rsidR="00174DC6" w:rsidRPr="00174DC6" w:rsidRDefault="00D67C38" w:rsidP="00D67C38">
      <w:pPr>
        <w:pStyle w:val="a4"/>
        <w:jc w:val="both"/>
        <w:rPr>
          <w:rStyle w:val="a3"/>
          <w:rFonts w:ascii="Arial" w:hAnsi="Arial" w:cs="Arial"/>
          <w:b w:val="0"/>
          <w:color w:val="000000"/>
          <w:lang w:val="el-GR"/>
        </w:rPr>
      </w:pPr>
      <w:r>
        <w:rPr>
          <w:rStyle w:val="a3"/>
          <w:rFonts w:ascii="Arial" w:hAnsi="Arial" w:cs="Arial"/>
          <w:b w:val="0"/>
          <w:color w:val="000000"/>
          <w:lang w:val="el-GR"/>
        </w:rPr>
        <w:t>1.</w:t>
      </w:r>
      <w:r w:rsidR="00174DC6" w:rsidRPr="00174DC6">
        <w:rPr>
          <w:rStyle w:val="a3"/>
          <w:rFonts w:ascii="Arial" w:hAnsi="Arial" w:cs="Arial"/>
          <w:b w:val="0"/>
          <w:color w:val="000000"/>
          <w:lang w:val="el-GR"/>
        </w:rPr>
        <w:t xml:space="preserve">Στεγανοποίηση </w:t>
      </w:r>
      <w:r w:rsidR="00307DA5">
        <w:rPr>
          <w:rStyle w:val="a3"/>
          <w:rFonts w:ascii="Arial" w:hAnsi="Arial" w:cs="Arial"/>
          <w:b w:val="0"/>
          <w:color w:val="000000"/>
          <w:lang w:val="el-GR"/>
        </w:rPr>
        <w:t>του δώματος,</w:t>
      </w:r>
      <w:r w:rsidR="00307DA5" w:rsidRPr="00307DA5">
        <w:rPr>
          <w:rStyle w:val="a3"/>
          <w:rFonts w:ascii="Arial" w:hAnsi="Arial" w:cs="Arial"/>
          <w:b w:val="0"/>
          <w:color w:val="000000"/>
          <w:lang w:val="el-GR"/>
        </w:rPr>
        <w:t xml:space="preserve"> </w:t>
      </w:r>
      <w:r w:rsidR="00FF6817">
        <w:rPr>
          <w:rStyle w:val="a3"/>
          <w:rFonts w:ascii="Arial" w:hAnsi="Arial" w:cs="Arial"/>
          <w:b w:val="0"/>
          <w:color w:val="000000"/>
          <w:lang w:val="el-GR"/>
        </w:rPr>
        <w:t xml:space="preserve">εμβαδού </w:t>
      </w:r>
      <w:r w:rsidR="00FF6817" w:rsidRPr="00135AC3">
        <w:rPr>
          <w:rStyle w:val="a3"/>
          <w:rFonts w:ascii="Arial" w:hAnsi="Arial" w:cs="Arial"/>
          <w:color w:val="000000"/>
          <w:lang w:val="el-GR"/>
        </w:rPr>
        <w:t>262,66</w:t>
      </w:r>
      <w:r w:rsidR="00307DA5" w:rsidRPr="00135AC3">
        <w:rPr>
          <w:rStyle w:val="a3"/>
          <w:rFonts w:ascii="Arial" w:hAnsi="Arial" w:cs="Arial"/>
          <w:color w:val="000000"/>
          <w:lang w:val="el-GR"/>
        </w:rPr>
        <w:t xml:space="preserve"> </w:t>
      </w:r>
      <w:r w:rsidR="00307DA5" w:rsidRPr="00135AC3">
        <w:rPr>
          <w:rStyle w:val="a3"/>
          <w:rFonts w:ascii="Arial" w:hAnsi="Arial" w:cs="Arial"/>
          <w:color w:val="000000"/>
        </w:rPr>
        <w:t>m</w:t>
      </w:r>
      <w:r w:rsidR="00307DA5" w:rsidRPr="00135AC3">
        <w:rPr>
          <w:rStyle w:val="a3"/>
          <w:rFonts w:ascii="Arial" w:hAnsi="Arial" w:cs="Arial"/>
          <w:color w:val="000000"/>
          <w:vertAlign w:val="superscript"/>
          <w:lang w:val="el-GR"/>
        </w:rPr>
        <w:t>2</w:t>
      </w:r>
      <w:r w:rsidR="00307DA5">
        <w:rPr>
          <w:rStyle w:val="a3"/>
          <w:rFonts w:ascii="Arial" w:hAnsi="Arial" w:cs="Arial"/>
          <w:b w:val="0"/>
          <w:color w:val="000000"/>
          <w:lang w:val="el-GR"/>
        </w:rPr>
        <w:t xml:space="preserve"> .</w:t>
      </w:r>
      <w:r w:rsidR="00174DC6" w:rsidRPr="00174DC6">
        <w:rPr>
          <w:rStyle w:val="a3"/>
          <w:rFonts w:ascii="Arial" w:hAnsi="Arial" w:cs="Arial"/>
          <w:b w:val="0"/>
          <w:color w:val="000000"/>
          <w:lang w:val="el-GR"/>
        </w:rPr>
        <w:t xml:space="preserve"> </w:t>
      </w:r>
    </w:p>
    <w:p w:rsidR="00753AA5" w:rsidRDefault="00753AA5" w:rsidP="00174DC6">
      <w:pPr>
        <w:tabs>
          <w:tab w:val="left" w:pos="2054"/>
        </w:tabs>
        <w:jc w:val="both"/>
        <w:rPr>
          <w:rFonts w:ascii="Arial" w:hAnsi="Arial" w:cs="Arial"/>
        </w:rPr>
      </w:pPr>
    </w:p>
    <w:p w:rsidR="00D67C38" w:rsidRDefault="00D67C38" w:rsidP="00D67C38">
      <w:pPr>
        <w:tabs>
          <w:tab w:val="left" w:pos="2054"/>
        </w:tabs>
        <w:jc w:val="both"/>
        <w:rPr>
          <w:rFonts w:ascii="Arial" w:hAnsi="Arial" w:cs="Arial"/>
        </w:rPr>
      </w:pPr>
      <w:r>
        <w:rPr>
          <w:rFonts w:ascii="Arial" w:hAnsi="Arial" w:cs="Arial"/>
        </w:rPr>
        <w:t xml:space="preserve">2.Αποξήλωση και αντικατάσταση όλων των παλαιών κουφωμάτων και τοποθέτηση νέων θερμομονωτικών κουφωμάτων αλουμινίου με διπλούς </w:t>
      </w:r>
      <w:r w:rsidR="00906BA3">
        <w:rPr>
          <w:rFonts w:ascii="Arial" w:hAnsi="Arial" w:cs="Arial"/>
        </w:rPr>
        <w:t>υαλο</w:t>
      </w:r>
      <w:r>
        <w:rPr>
          <w:rFonts w:ascii="Arial" w:hAnsi="Arial" w:cs="Arial"/>
        </w:rPr>
        <w:t>πίνακες 5</w:t>
      </w:r>
      <w:r>
        <w:rPr>
          <w:rFonts w:ascii="Arial" w:hAnsi="Arial" w:cs="Arial"/>
          <w:lang w:val="en-US"/>
        </w:rPr>
        <w:t>cm</w:t>
      </w:r>
      <w:r w:rsidRPr="00D67C38">
        <w:rPr>
          <w:rFonts w:ascii="Arial" w:hAnsi="Arial" w:cs="Arial"/>
        </w:rPr>
        <w:t>.</w:t>
      </w:r>
      <w:r>
        <w:rPr>
          <w:rFonts w:ascii="Arial" w:hAnsi="Arial" w:cs="Arial"/>
        </w:rPr>
        <w:t xml:space="preserve"> Συνολικά αντικαθίστανται</w:t>
      </w:r>
      <w:r w:rsidRPr="00906BA3">
        <w:rPr>
          <w:rFonts w:ascii="Arial" w:hAnsi="Arial" w:cs="Arial"/>
        </w:rPr>
        <w:t>:</w:t>
      </w:r>
    </w:p>
    <w:p w:rsidR="003271C8" w:rsidRDefault="006007C5" w:rsidP="003271C8">
      <w:pPr>
        <w:pStyle w:val="a4"/>
        <w:numPr>
          <w:ilvl w:val="0"/>
          <w:numId w:val="3"/>
        </w:numPr>
        <w:jc w:val="both"/>
        <w:rPr>
          <w:rStyle w:val="a3"/>
          <w:rFonts w:ascii="Arial" w:hAnsi="Arial" w:cs="Arial"/>
          <w:b w:val="0"/>
          <w:color w:val="000000"/>
          <w:lang w:val="el-GR"/>
        </w:rPr>
      </w:pPr>
      <w:r w:rsidRPr="003271C8">
        <w:rPr>
          <w:rStyle w:val="a3"/>
          <w:rFonts w:ascii="Arial" w:hAnsi="Arial" w:cs="Arial"/>
          <w:b w:val="0"/>
          <w:color w:val="000000"/>
          <w:lang w:val="el-GR"/>
        </w:rPr>
        <w:t>Ανατολικά</w:t>
      </w:r>
      <w:r w:rsidR="00165363">
        <w:rPr>
          <w:rStyle w:val="a3"/>
          <w:rFonts w:ascii="Arial" w:hAnsi="Arial" w:cs="Arial"/>
          <w:b w:val="0"/>
          <w:color w:val="000000"/>
          <w:lang w:val="el-GR"/>
        </w:rPr>
        <w:t xml:space="preserve"> (φωτογραφία</w:t>
      </w:r>
      <w:r w:rsidR="00EA07FF">
        <w:rPr>
          <w:rStyle w:val="a3"/>
          <w:rFonts w:ascii="Arial" w:hAnsi="Arial" w:cs="Arial"/>
          <w:b w:val="0"/>
          <w:color w:val="000000"/>
          <w:lang w:val="el-GR"/>
        </w:rPr>
        <w:t xml:space="preserve"> 1 παραρτήματος)</w:t>
      </w:r>
    </w:p>
    <w:p w:rsidR="003271C8" w:rsidRPr="003271C8" w:rsidRDefault="003271C8" w:rsidP="003271C8">
      <w:pPr>
        <w:pStyle w:val="a4"/>
        <w:ind w:left="1080"/>
        <w:jc w:val="both"/>
        <w:rPr>
          <w:rStyle w:val="a3"/>
          <w:rFonts w:ascii="Arial" w:hAnsi="Arial" w:cs="Arial"/>
          <w:b w:val="0"/>
          <w:color w:val="000000"/>
          <w:lang w:val="el-GR"/>
        </w:rPr>
      </w:pPr>
    </w:p>
    <w:p w:rsidR="003271C8" w:rsidRPr="00CC3991" w:rsidRDefault="00543AAC" w:rsidP="003271C8">
      <w:pPr>
        <w:pStyle w:val="a4"/>
        <w:ind w:left="1440"/>
        <w:jc w:val="both"/>
        <w:rPr>
          <w:rStyle w:val="a3"/>
          <w:rFonts w:ascii="Arial" w:hAnsi="Arial" w:cs="Arial"/>
          <w:b w:val="0"/>
          <w:color w:val="000000"/>
          <w:lang w:val="el-GR"/>
        </w:rPr>
      </w:pPr>
      <w:r>
        <w:rPr>
          <w:rStyle w:val="a3"/>
          <w:rFonts w:ascii="Arial" w:hAnsi="Arial" w:cs="Arial"/>
          <w:b w:val="0"/>
          <w:color w:val="000000"/>
          <w:lang w:val="el-GR"/>
        </w:rPr>
        <w:t xml:space="preserve">Α) </w:t>
      </w:r>
      <w:r w:rsidR="006007C5" w:rsidRPr="006007C5">
        <w:rPr>
          <w:rStyle w:val="a3"/>
          <w:rFonts w:ascii="Arial" w:hAnsi="Arial" w:cs="Arial"/>
          <w:b w:val="0"/>
          <w:color w:val="000000"/>
          <w:lang w:val="el-GR"/>
        </w:rPr>
        <w:t xml:space="preserve">4 </w:t>
      </w:r>
      <w:r w:rsidR="00255D2B">
        <w:rPr>
          <w:rStyle w:val="a3"/>
          <w:rFonts w:ascii="Arial" w:hAnsi="Arial" w:cs="Arial"/>
          <w:b w:val="0"/>
          <w:color w:val="000000"/>
          <w:lang w:val="el-GR"/>
        </w:rPr>
        <w:t>παράθυρα</w:t>
      </w:r>
      <w:r w:rsidR="003271C8">
        <w:rPr>
          <w:rStyle w:val="a3"/>
          <w:rFonts w:ascii="Arial" w:hAnsi="Arial" w:cs="Arial"/>
          <w:b w:val="0"/>
          <w:color w:val="000000"/>
          <w:lang w:val="el-GR"/>
        </w:rPr>
        <w:t xml:space="preserve"> (συγκεκριμένα τα ν.1, ν.2, ν.4, ν.5 στο σχέδιο Ο-4 του ηλεκτρονικού αρχείου </w:t>
      </w:r>
      <w:r w:rsidR="003271C8">
        <w:rPr>
          <w:rStyle w:val="a3"/>
          <w:rFonts w:ascii="Arial" w:hAnsi="Arial" w:cs="Arial"/>
          <w:b w:val="0"/>
          <w:color w:val="000000"/>
        </w:rPr>
        <w:t>AutoCAD</w:t>
      </w:r>
      <w:r w:rsidR="003271C8" w:rsidRPr="003271C8">
        <w:rPr>
          <w:rStyle w:val="a3"/>
          <w:rFonts w:ascii="Arial" w:hAnsi="Arial" w:cs="Arial"/>
          <w:b w:val="0"/>
          <w:color w:val="000000"/>
          <w:lang w:val="el-GR"/>
        </w:rPr>
        <w:t xml:space="preserve"> </w:t>
      </w:r>
      <w:r w:rsidR="003271C8">
        <w:rPr>
          <w:rStyle w:val="a3"/>
          <w:rFonts w:ascii="Arial" w:hAnsi="Arial" w:cs="Arial"/>
          <w:b w:val="0"/>
          <w:color w:val="000000"/>
          <w:lang w:val="el-GR"/>
        </w:rPr>
        <w:t>‘’ΟΨΕΙΣ Κ.Α.Π.Η. ΝΕΑΣ ΑΛΙΚΑΡΝΑΣΣΟΥ’’)</w:t>
      </w:r>
      <w:r w:rsidR="00CC3991">
        <w:rPr>
          <w:rStyle w:val="a3"/>
          <w:rFonts w:ascii="Arial" w:hAnsi="Arial" w:cs="Arial"/>
          <w:b w:val="0"/>
          <w:color w:val="000000"/>
          <w:lang w:val="el-GR"/>
        </w:rPr>
        <w:t>, συνολικού εμβαδού 3,44</w:t>
      </w:r>
      <w:r w:rsidR="00CC3991">
        <w:rPr>
          <w:rStyle w:val="a3"/>
          <w:rFonts w:ascii="Arial" w:hAnsi="Arial" w:cs="Arial"/>
          <w:b w:val="0"/>
          <w:color w:val="000000"/>
        </w:rPr>
        <w:t>m</w:t>
      </w:r>
      <w:r w:rsidR="00CC3991" w:rsidRPr="00CC3991">
        <w:rPr>
          <w:rStyle w:val="a3"/>
          <w:rFonts w:ascii="Arial" w:hAnsi="Arial" w:cs="Arial"/>
          <w:b w:val="0"/>
          <w:color w:val="000000"/>
          <w:vertAlign w:val="superscript"/>
          <w:lang w:val="el-GR"/>
        </w:rPr>
        <w:t>2</w:t>
      </w:r>
    </w:p>
    <w:p w:rsidR="003271C8" w:rsidRDefault="003271C8" w:rsidP="003271C8">
      <w:pPr>
        <w:pStyle w:val="a4"/>
        <w:ind w:left="1440"/>
        <w:jc w:val="both"/>
        <w:rPr>
          <w:rStyle w:val="a3"/>
          <w:rFonts w:ascii="Arial" w:hAnsi="Arial" w:cs="Arial"/>
          <w:b w:val="0"/>
          <w:color w:val="000000"/>
          <w:lang w:val="el-GR"/>
        </w:rPr>
      </w:pPr>
    </w:p>
    <w:p w:rsidR="003271C8" w:rsidRPr="00CC3991" w:rsidRDefault="00543AAC" w:rsidP="003271C8">
      <w:pPr>
        <w:pStyle w:val="a4"/>
        <w:ind w:left="1440"/>
        <w:jc w:val="both"/>
        <w:rPr>
          <w:rStyle w:val="a3"/>
          <w:rFonts w:ascii="Arial" w:hAnsi="Arial" w:cs="Arial"/>
          <w:b w:val="0"/>
          <w:color w:val="000000"/>
          <w:lang w:val="el-GR"/>
        </w:rPr>
      </w:pPr>
      <w:r>
        <w:rPr>
          <w:rStyle w:val="a3"/>
          <w:rFonts w:ascii="Arial" w:hAnsi="Arial" w:cs="Arial"/>
          <w:b w:val="0"/>
          <w:color w:val="000000"/>
          <w:lang w:val="el-GR"/>
        </w:rPr>
        <w:t xml:space="preserve">Β) </w:t>
      </w:r>
      <w:r w:rsidR="003271C8">
        <w:rPr>
          <w:rStyle w:val="a3"/>
          <w:rFonts w:ascii="Arial" w:hAnsi="Arial" w:cs="Arial"/>
          <w:b w:val="0"/>
          <w:color w:val="000000"/>
          <w:lang w:val="el-GR"/>
        </w:rPr>
        <w:t>1</w:t>
      </w:r>
      <w:r w:rsidR="006007C5" w:rsidRPr="006007C5">
        <w:rPr>
          <w:rStyle w:val="a3"/>
          <w:rFonts w:ascii="Arial" w:hAnsi="Arial" w:cs="Arial"/>
          <w:b w:val="0"/>
          <w:color w:val="000000"/>
          <w:lang w:val="el-GR"/>
        </w:rPr>
        <w:t xml:space="preserve"> πόρτα</w:t>
      </w:r>
      <w:r w:rsidR="00255D2B">
        <w:rPr>
          <w:rStyle w:val="a3"/>
          <w:rFonts w:ascii="Arial" w:hAnsi="Arial" w:cs="Arial"/>
          <w:b w:val="0"/>
          <w:color w:val="000000"/>
          <w:lang w:val="el-GR"/>
        </w:rPr>
        <w:t xml:space="preserve"> </w:t>
      </w:r>
      <w:r w:rsidR="003271C8">
        <w:rPr>
          <w:rStyle w:val="a3"/>
          <w:rFonts w:ascii="Arial" w:hAnsi="Arial" w:cs="Arial"/>
          <w:b w:val="0"/>
          <w:color w:val="000000"/>
          <w:lang w:val="el-GR"/>
        </w:rPr>
        <w:t xml:space="preserve">(συγκεκριμένα η ν.8 στο σχέδιο Ο-4 του ηλεκτρονικού αρχείου </w:t>
      </w:r>
      <w:r w:rsidR="003271C8">
        <w:rPr>
          <w:rStyle w:val="a3"/>
          <w:rFonts w:ascii="Arial" w:hAnsi="Arial" w:cs="Arial"/>
          <w:b w:val="0"/>
          <w:color w:val="000000"/>
        </w:rPr>
        <w:t>AutoCAD</w:t>
      </w:r>
      <w:r w:rsidR="003271C8" w:rsidRPr="003271C8">
        <w:rPr>
          <w:rStyle w:val="a3"/>
          <w:rFonts w:ascii="Arial" w:hAnsi="Arial" w:cs="Arial"/>
          <w:b w:val="0"/>
          <w:color w:val="000000"/>
          <w:lang w:val="el-GR"/>
        </w:rPr>
        <w:t xml:space="preserve"> </w:t>
      </w:r>
      <w:r w:rsidR="003271C8">
        <w:rPr>
          <w:rStyle w:val="a3"/>
          <w:rFonts w:ascii="Arial" w:hAnsi="Arial" w:cs="Arial"/>
          <w:b w:val="0"/>
          <w:color w:val="000000"/>
          <w:lang w:val="el-GR"/>
        </w:rPr>
        <w:t>‘’ΟΨΕΙΣ Κ.Α.Π.Η. ΝΕΑΣ ΑΛΙΚΑΡΝΑΣΣΟΥ’’)</w:t>
      </w:r>
      <w:r w:rsidR="00CC3991" w:rsidRPr="00CC3991">
        <w:rPr>
          <w:rStyle w:val="a3"/>
          <w:rFonts w:ascii="Arial" w:hAnsi="Arial" w:cs="Arial"/>
          <w:b w:val="0"/>
          <w:color w:val="000000"/>
          <w:lang w:val="el-GR"/>
        </w:rPr>
        <w:t xml:space="preserve">, </w:t>
      </w:r>
      <w:r w:rsidR="00CC3991">
        <w:rPr>
          <w:rStyle w:val="a3"/>
          <w:rFonts w:ascii="Arial" w:hAnsi="Arial" w:cs="Arial"/>
          <w:b w:val="0"/>
          <w:color w:val="000000"/>
          <w:lang w:val="el-GR"/>
        </w:rPr>
        <w:t>εμβαδού 2,14</w:t>
      </w:r>
      <w:r w:rsidR="00CC3991">
        <w:rPr>
          <w:rStyle w:val="a3"/>
          <w:rFonts w:ascii="Arial" w:hAnsi="Arial" w:cs="Arial"/>
          <w:b w:val="0"/>
          <w:color w:val="000000"/>
        </w:rPr>
        <w:t>m</w:t>
      </w:r>
      <w:r w:rsidR="00CC3991" w:rsidRPr="00CC3991">
        <w:rPr>
          <w:rStyle w:val="a3"/>
          <w:rFonts w:ascii="Arial" w:hAnsi="Arial" w:cs="Arial"/>
          <w:b w:val="0"/>
          <w:color w:val="000000"/>
          <w:vertAlign w:val="superscript"/>
          <w:lang w:val="el-GR"/>
        </w:rPr>
        <w:t>2</w:t>
      </w:r>
    </w:p>
    <w:p w:rsidR="003271C8" w:rsidRDefault="003271C8" w:rsidP="003271C8">
      <w:pPr>
        <w:pStyle w:val="a4"/>
        <w:ind w:left="1440"/>
        <w:jc w:val="both"/>
        <w:rPr>
          <w:rStyle w:val="a3"/>
          <w:rFonts w:ascii="Arial" w:hAnsi="Arial" w:cs="Arial"/>
          <w:b w:val="0"/>
          <w:color w:val="000000"/>
          <w:lang w:val="el-GR"/>
        </w:rPr>
      </w:pPr>
    </w:p>
    <w:p w:rsidR="00CC3991" w:rsidRPr="00CC3991" w:rsidRDefault="00543AAC" w:rsidP="00CC3991">
      <w:pPr>
        <w:pStyle w:val="a4"/>
        <w:ind w:left="1440"/>
        <w:jc w:val="both"/>
        <w:rPr>
          <w:rStyle w:val="a3"/>
          <w:rFonts w:ascii="Arial" w:hAnsi="Arial" w:cs="Arial"/>
          <w:b w:val="0"/>
          <w:color w:val="000000"/>
          <w:lang w:val="el-GR"/>
        </w:rPr>
      </w:pPr>
      <w:r>
        <w:rPr>
          <w:rStyle w:val="a3"/>
          <w:rFonts w:ascii="Arial" w:hAnsi="Arial" w:cs="Arial"/>
          <w:b w:val="0"/>
          <w:color w:val="000000"/>
          <w:lang w:val="el-GR"/>
        </w:rPr>
        <w:lastRenderedPageBreak/>
        <w:t xml:space="preserve">Γ) </w:t>
      </w:r>
      <w:r w:rsidR="003271C8">
        <w:rPr>
          <w:rStyle w:val="a3"/>
          <w:rFonts w:ascii="Arial" w:hAnsi="Arial" w:cs="Arial"/>
          <w:b w:val="0"/>
          <w:color w:val="000000"/>
          <w:lang w:val="el-GR"/>
        </w:rPr>
        <w:t>2</w:t>
      </w:r>
      <w:r w:rsidR="00255D2B">
        <w:rPr>
          <w:rStyle w:val="a3"/>
          <w:rFonts w:ascii="Arial" w:hAnsi="Arial" w:cs="Arial"/>
          <w:b w:val="0"/>
          <w:color w:val="000000"/>
          <w:lang w:val="el-GR"/>
        </w:rPr>
        <w:t xml:space="preserve"> φε</w:t>
      </w:r>
      <w:r w:rsidR="001B05A0">
        <w:rPr>
          <w:rStyle w:val="a3"/>
          <w:rFonts w:ascii="Arial" w:hAnsi="Arial" w:cs="Arial"/>
          <w:b w:val="0"/>
          <w:color w:val="000000"/>
          <w:lang w:val="el-GR"/>
        </w:rPr>
        <w:t xml:space="preserve">γγίτες </w:t>
      </w:r>
      <w:r w:rsidR="00CC3991">
        <w:rPr>
          <w:rStyle w:val="a3"/>
          <w:rFonts w:ascii="Arial" w:hAnsi="Arial" w:cs="Arial"/>
          <w:b w:val="0"/>
          <w:color w:val="000000"/>
          <w:lang w:val="el-GR"/>
        </w:rPr>
        <w:t>( οι ν.3 και ν.6</w:t>
      </w:r>
      <w:r w:rsidR="00CC3991" w:rsidRPr="00CC3991">
        <w:rPr>
          <w:rStyle w:val="a3"/>
          <w:rFonts w:ascii="Arial" w:hAnsi="Arial" w:cs="Arial"/>
          <w:b w:val="0"/>
          <w:color w:val="000000"/>
          <w:lang w:val="el-GR"/>
        </w:rPr>
        <w:t xml:space="preserve"> </w:t>
      </w:r>
      <w:r w:rsidR="00CC3991">
        <w:rPr>
          <w:rStyle w:val="a3"/>
          <w:rFonts w:ascii="Arial" w:hAnsi="Arial" w:cs="Arial"/>
          <w:b w:val="0"/>
          <w:color w:val="000000"/>
          <w:lang w:val="el-GR"/>
        </w:rPr>
        <w:t xml:space="preserve">στο σχέδιο Ο-4 του ηλεκτρονικού αρχείου </w:t>
      </w:r>
      <w:r w:rsidR="00CC3991">
        <w:rPr>
          <w:rStyle w:val="a3"/>
          <w:rFonts w:ascii="Arial" w:hAnsi="Arial" w:cs="Arial"/>
          <w:b w:val="0"/>
          <w:color w:val="000000"/>
        </w:rPr>
        <w:t>AutoCAD</w:t>
      </w:r>
      <w:r w:rsidR="00CC3991" w:rsidRPr="003271C8">
        <w:rPr>
          <w:rStyle w:val="a3"/>
          <w:rFonts w:ascii="Arial" w:hAnsi="Arial" w:cs="Arial"/>
          <w:b w:val="0"/>
          <w:color w:val="000000"/>
          <w:lang w:val="el-GR"/>
        </w:rPr>
        <w:t xml:space="preserve"> </w:t>
      </w:r>
      <w:r w:rsidR="00CC3991">
        <w:rPr>
          <w:rStyle w:val="a3"/>
          <w:rFonts w:ascii="Arial" w:hAnsi="Arial" w:cs="Arial"/>
          <w:b w:val="0"/>
          <w:color w:val="000000"/>
          <w:lang w:val="el-GR"/>
        </w:rPr>
        <w:t>‘’ΟΨΕΙΣ Κ.Α.Π.Η. ΝΕΑΣ ΑΛΙΚΑΡΝΑΣΣΟΥ’’), συνολικού εμβαδού 1,96</w:t>
      </w:r>
      <w:r w:rsidR="00CC3991">
        <w:rPr>
          <w:rStyle w:val="a3"/>
          <w:rFonts w:ascii="Arial" w:hAnsi="Arial" w:cs="Arial"/>
          <w:b w:val="0"/>
          <w:color w:val="000000"/>
        </w:rPr>
        <w:t>m</w:t>
      </w:r>
      <w:r w:rsidR="00CC3991" w:rsidRPr="00CC3991">
        <w:rPr>
          <w:rStyle w:val="a3"/>
          <w:rFonts w:ascii="Arial" w:hAnsi="Arial" w:cs="Arial"/>
          <w:b w:val="0"/>
          <w:color w:val="000000"/>
          <w:vertAlign w:val="superscript"/>
          <w:lang w:val="el-GR"/>
        </w:rPr>
        <w:t>2</w:t>
      </w:r>
    </w:p>
    <w:p w:rsidR="00CC3991" w:rsidRDefault="00CC3991" w:rsidP="003271C8">
      <w:pPr>
        <w:pStyle w:val="a4"/>
        <w:ind w:left="1440"/>
        <w:jc w:val="both"/>
        <w:rPr>
          <w:rStyle w:val="a3"/>
          <w:rFonts w:ascii="Arial" w:hAnsi="Arial" w:cs="Arial"/>
          <w:b w:val="0"/>
          <w:color w:val="000000"/>
          <w:lang w:val="el-GR"/>
        </w:rPr>
      </w:pPr>
    </w:p>
    <w:p w:rsidR="00CC3991" w:rsidRDefault="00CC3991" w:rsidP="003271C8">
      <w:pPr>
        <w:pStyle w:val="a4"/>
        <w:ind w:left="1440"/>
        <w:jc w:val="both"/>
        <w:rPr>
          <w:rStyle w:val="a3"/>
          <w:rFonts w:ascii="Arial" w:hAnsi="Arial" w:cs="Arial"/>
          <w:b w:val="0"/>
          <w:color w:val="000000"/>
          <w:lang w:val="el-GR"/>
        </w:rPr>
      </w:pPr>
    </w:p>
    <w:p w:rsidR="00CC3991" w:rsidRPr="006007C5" w:rsidRDefault="00CC3991" w:rsidP="003271C8">
      <w:pPr>
        <w:pStyle w:val="a4"/>
        <w:ind w:left="1440"/>
        <w:jc w:val="both"/>
        <w:rPr>
          <w:rStyle w:val="a3"/>
          <w:rFonts w:ascii="Arial" w:hAnsi="Arial" w:cs="Arial"/>
          <w:b w:val="0"/>
          <w:color w:val="000000"/>
          <w:lang w:val="el-GR"/>
        </w:rPr>
      </w:pPr>
    </w:p>
    <w:p w:rsidR="00EA07FF" w:rsidRDefault="0072477F" w:rsidP="00EA07FF">
      <w:pPr>
        <w:pStyle w:val="a4"/>
        <w:numPr>
          <w:ilvl w:val="0"/>
          <w:numId w:val="3"/>
        </w:numPr>
        <w:jc w:val="both"/>
        <w:rPr>
          <w:rStyle w:val="a3"/>
          <w:rFonts w:ascii="Arial" w:hAnsi="Arial" w:cs="Arial"/>
          <w:b w:val="0"/>
          <w:color w:val="000000"/>
          <w:lang w:val="el-GR"/>
        </w:rPr>
      </w:pPr>
      <w:r>
        <w:rPr>
          <w:rStyle w:val="a3"/>
          <w:rFonts w:ascii="Arial" w:hAnsi="Arial" w:cs="Arial"/>
          <w:b w:val="0"/>
          <w:color w:val="000000"/>
          <w:lang w:val="el-GR"/>
        </w:rPr>
        <w:t xml:space="preserve">Βόρεια </w:t>
      </w:r>
      <w:r w:rsidR="00165363">
        <w:rPr>
          <w:rStyle w:val="a3"/>
          <w:rFonts w:ascii="Arial" w:hAnsi="Arial" w:cs="Arial"/>
          <w:b w:val="0"/>
          <w:color w:val="000000"/>
          <w:lang w:val="el-GR"/>
        </w:rPr>
        <w:t>(φωτογραφία</w:t>
      </w:r>
      <w:r w:rsidR="00E578D9">
        <w:rPr>
          <w:rStyle w:val="a3"/>
          <w:rFonts w:ascii="Arial" w:hAnsi="Arial" w:cs="Arial"/>
          <w:b w:val="0"/>
          <w:color w:val="000000"/>
          <w:lang w:val="el-GR"/>
        </w:rPr>
        <w:t xml:space="preserve"> 2</w:t>
      </w:r>
      <w:r w:rsidR="00EA07FF">
        <w:rPr>
          <w:rStyle w:val="a3"/>
          <w:rFonts w:ascii="Arial" w:hAnsi="Arial" w:cs="Arial"/>
          <w:b w:val="0"/>
          <w:color w:val="000000"/>
          <w:lang w:val="el-GR"/>
        </w:rPr>
        <w:t xml:space="preserve"> παραρτήματος)</w:t>
      </w:r>
    </w:p>
    <w:p w:rsidR="0072477F" w:rsidRDefault="0072477F" w:rsidP="00EA07FF">
      <w:pPr>
        <w:pStyle w:val="a4"/>
        <w:jc w:val="both"/>
        <w:rPr>
          <w:rStyle w:val="a3"/>
          <w:rFonts w:ascii="Arial" w:hAnsi="Arial" w:cs="Arial"/>
          <w:b w:val="0"/>
          <w:color w:val="000000"/>
          <w:lang w:val="el-GR"/>
        </w:rPr>
      </w:pPr>
    </w:p>
    <w:p w:rsidR="0072477F" w:rsidRPr="00CC3991" w:rsidRDefault="00543AAC" w:rsidP="0072477F">
      <w:pPr>
        <w:pStyle w:val="a4"/>
        <w:ind w:left="1440"/>
        <w:jc w:val="both"/>
        <w:rPr>
          <w:rStyle w:val="a3"/>
          <w:rFonts w:ascii="Arial" w:hAnsi="Arial" w:cs="Arial"/>
          <w:b w:val="0"/>
          <w:color w:val="000000"/>
          <w:lang w:val="el-GR"/>
        </w:rPr>
      </w:pPr>
      <w:r w:rsidRPr="00BF4A51">
        <w:rPr>
          <w:rStyle w:val="a3"/>
          <w:rFonts w:ascii="Arial" w:hAnsi="Arial" w:cs="Arial"/>
          <w:b w:val="0"/>
          <w:color w:val="000000"/>
          <w:lang w:val="el-GR"/>
        </w:rPr>
        <w:t xml:space="preserve">Α) </w:t>
      </w:r>
      <w:r w:rsidR="008604AC" w:rsidRPr="00BF4A51">
        <w:rPr>
          <w:rStyle w:val="a3"/>
          <w:rFonts w:ascii="Arial" w:hAnsi="Arial" w:cs="Arial"/>
          <w:b w:val="0"/>
          <w:color w:val="000000"/>
          <w:lang w:val="el-GR"/>
        </w:rPr>
        <w:t>5</w:t>
      </w:r>
      <w:r w:rsidR="0072477F" w:rsidRPr="00BF4A51">
        <w:rPr>
          <w:rStyle w:val="a3"/>
          <w:rFonts w:ascii="Arial" w:hAnsi="Arial" w:cs="Arial"/>
          <w:b w:val="0"/>
          <w:color w:val="000000"/>
          <w:lang w:val="el-GR"/>
        </w:rPr>
        <w:t xml:space="preserve"> παράθυρα (</w:t>
      </w:r>
      <w:r w:rsidR="00B15324" w:rsidRPr="00BF4A51">
        <w:rPr>
          <w:rStyle w:val="a3"/>
          <w:rFonts w:ascii="Arial" w:hAnsi="Arial" w:cs="Arial"/>
          <w:b w:val="0"/>
          <w:color w:val="000000"/>
          <w:lang w:val="el-GR"/>
        </w:rPr>
        <w:t xml:space="preserve">συγκεκριμένα τα </w:t>
      </w:r>
      <w:r w:rsidR="008604AC" w:rsidRPr="00BF4A51">
        <w:rPr>
          <w:rStyle w:val="a3"/>
          <w:rFonts w:ascii="Arial" w:hAnsi="Arial" w:cs="Arial"/>
          <w:b w:val="0"/>
          <w:color w:val="000000"/>
          <w:lang w:val="el-GR"/>
        </w:rPr>
        <w:t>ν.4,</w:t>
      </w:r>
      <w:r w:rsidR="008604AC">
        <w:rPr>
          <w:rStyle w:val="a3"/>
          <w:rFonts w:ascii="Arial" w:hAnsi="Arial" w:cs="Arial"/>
          <w:b w:val="0"/>
          <w:color w:val="000000"/>
          <w:lang w:val="el-GR"/>
        </w:rPr>
        <w:t xml:space="preserve"> </w:t>
      </w:r>
      <w:r w:rsidR="00B15324">
        <w:rPr>
          <w:rStyle w:val="a3"/>
          <w:rFonts w:ascii="Arial" w:hAnsi="Arial" w:cs="Arial"/>
          <w:b w:val="0"/>
          <w:color w:val="000000"/>
          <w:lang w:val="el-GR"/>
        </w:rPr>
        <w:t>ν.5, ν.6, ν.7</w:t>
      </w:r>
      <w:r w:rsidR="0072477F">
        <w:rPr>
          <w:rStyle w:val="a3"/>
          <w:rFonts w:ascii="Arial" w:hAnsi="Arial" w:cs="Arial"/>
          <w:b w:val="0"/>
          <w:color w:val="000000"/>
          <w:lang w:val="el-GR"/>
        </w:rPr>
        <w:t>, ν</w:t>
      </w:r>
      <w:r w:rsidR="00B15324">
        <w:rPr>
          <w:rStyle w:val="a3"/>
          <w:rFonts w:ascii="Arial" w:hAnsi="Arial" w:cs="Arial"/>
          <w:b w:val="0"/>
          <w:color w:val="000000"/>
          <w:lang w:val="el-GR"/>
        </w:rPr>
        <w:t>.8</w:t>
      </w:r>
      <w:r w:rsidR="0072477F">
        <w:rPr>
          <w:rStyle w:val="a3"/>
          <w:rFonts w:ascii="Arial" w:hAnsi="Arial" w:cs="Arial"/>
          <w:b w:val="0"/>
          <w:color w:val="000000"/>
          <w:lang w:val="el-GR"/>
        </w:rPr>
        <w:t xml:space="preserve"> στο σχέδιο Ο</w:t>
      </w:r>
      <w:r w:rsidR="00B15324">
        <w:rPr>
          <w:rStyle w:val="a3"/>
          <w:rFonts w:ascii="Arial" w:hAnsi="Arial" w:cs="Arial"/>
          <w:b w:val="0"/>
          <w:color w:val="000000"/>
          <w:lang w:val="el-GR"/>
        </w:rPr>
        <w:t>-2</w:t>
      </w:r>
      <w:r w:rsidR="0072477F">
        <w:rPr>
          <w:rStyle w:val="a3"/>
          <w:rFonts w:ascii="Arial" w:hAnsi="Arial" w:cs="Arial"/>
          <w:b w:val="0"/>
          <w:color w:val="000000"/>
          <w:lang w:val="el-GR"/>
        </w:rPr>
        <w:t xml:space="preserve"> του ηλεκτρονικού αρχείου </w:t>
      </w:r>
      <w:r w:rsidR="0072477F">
        <w:rPr>
          <w:rStyle w:val="a3"/>
          <w:rFonts w:ascii="Arial" w:hAnsi="Arial" w:cs="Arial"/>
          <w:b w:val="0"/>
          <w:color w:val="000000"/>
        </w:rPr>
        <w:t>AutoCAD</w:t>
      </w:r>
      <w:r w:rsidR="0072477F" w:rsidRPr="003271C8">
        <w:rPr>
          <w:rStyle w:val="a3"/>
          <w:rFonts w:ascii="Arial" w:hAnsi="Arial" w:cs="Arial"/>
          <w:b w:val="0"/>
          <w:color w:val="000000"/>
          <w:lang w:val="el-GR"/>
        </w:rPr>
        <w:t xml:space="preserve"> </w:t>
      </w:r>
      <w:r w:rsidR="0072477F">
        <w:rPr>
          <w:rStyle w:val="a3"/>
          <w:rFonts w:ascii="Arial" w:hAnsi="Arial" w:cs="Arial"/>
          <w:b w:val="0"/>
          <w:color w:val="000000"/>
          <w:lang w:val="el-GR"/>
        </w:rPr>
        <w:t>‘’ΟΨΕΙΣ Κ.Α.Π.Η. ΝΕΑΣ ΑΛΙΚΑΡΝΑΣΣΟΥ’’)</w:t>
      </w:r>
      <w:r w:rsidR="00934FBF">
        <w:rPr>
          <w:rStyle w:val="a3"/>
          <w:rFonts w:ascii="Arial" w:hAnsi="Arial" w:cs="Arial"/>
          <w:b w:val="0"/>
          <w:color w:val="000000"/>
          <w:lang w:val="el-GR"/>
        </w:rPr>
        <w:t>, συνολικού εμβαδού 2,87</w:t>
      </w:r>
      <w:r w:rsidR="0072477F">
        <w:rPr>
          <w:rStyle w:val="a3"/>
          <w:rFonts w:ascii="Arial" w:hAnsi="Arial" w:cs="Arial"/>
          <w:b w:val="0"/>
          <w:color w:val="000000"/>
        </w:rPr>
        <w:t>m</w:t>
      </w:r>
      <w:r w:rsidR="0072477F" w:rsidRPr="00CC3991">
        <w:rPr>
          <w:rStyle w:val="a3"/>
          <w:rFonts w:ascii="Arial" w:hAnsi="Arial" w:cs="Arial"/>
          <w:b w:val="0"/>
          <w:color w:val="000000"/>
          <w:vertAlign w:val="superscript"/>
          <w:lang w:val="el-GR"/>
        </w:rPr>
        <w:t>2</w:t>
      </w:r>
    </w:p>
    <w:p w:rsidR="0072477F" w:rsidRDefault="0072477F" w:rsidP="00543AAC">
      <w:pPr>
        <w:pStyle w:val="a4"/>
        <w:jc w:val="both"/>
        <w:rPr>
          <w:rStyle w:val="a3"/>
          <w:rFonts w:ascii="Arial" w:hAnsi="Arial" w:cs="Arial"/>
          <w:b w:val="0"/>
          <w:color w:val="000000"/>
          <w:lang w:val="el-GR"/>
        </w:rPr>
      </w:pPr>
    </w:p>
    <w:p w:rsidR="00CC3991" w:rsidRDefault="00543AAC" w:rsidP="00430EA4">
      <w:pPr>
        <w:pStyle w:val="a4"/>
        <w:ind w:left="1440"/>
        <w:jc w:val="both"/>
        <w:rPr>
          <w:rStyle w:val="a3"/>
          <w:rFonts w:ascii="Arial" w:hAnsi="Arial" w:cs="Arial"/>
          <w:b w:val="0"/>
          <w:color w:val="000000"/>
          <w:lang w:val="el-GR"/>
        </w:rPr>
      </w:pPr>
      <w:r>
        <w:rPr>
          <w:rStyle w:val="a3"/>
          <w:rFonts w:ascii="Arial" w:hAnsi="Arial" w:cs="Arial"/>
          <w:b w:val="0"/>
          <w:color w:val="000000"/>
          <w:lang w:val="el-GR"/>
        </w:rPr>
        <w:t>Β</w:t>
      </w:r>
      <w:r w:rsidRPr="00BF4A51">
        <w:rPr>
          <w:rStyle w:val="a3"/>
          <w:rFonts w:ascii="Arial" w:hAnsi="Arial" w:cs="Arial"/>
          <w:b w:val="0"/>
          <w:color w:val="000000"/>
          <w:lang w:val="el-GR"/>
        </w:rPr>
        <w:t>) 3 φεγγίτ</w:t>
      </w:r>
      <w:r w:rsidR="001B05A0" w:rsidRPr="00BF4A51">
        <w:rPr>
          <w:rStyle w:val="a3"/>
          <w:rFonts w:ascii="Arial" w:hAnsi="Arial" w:cs="Arial"/>
          <w:b w:val="0"/>
          <w:color w:val="000000"/>
          <w:lang w:val="el-GR"/>
        </w:rPr>
        <w:t>ες</w:t>
      </w:r>
      <w:r w:rsidR="001B05A0">
        <w:rPr>
          <w:rStyle w:val="a3"/>
          <w:rFonts w:ascii="Arial" w:hAnsi="Arial" w:cs="Arial"/>
          <w:b w:val="0"/>
          <w:color w:val="000000"/>
          <w:lang w:val="el-GR"/>
        </w:rPr>
        <w:t xml:space="preserve"> </w:t>
      </w:r>
      <w:r>
        <w:rPr>
          <w:rStyle w:val="a3"/>
          <w:rFonts w:ascii="Arial" w:hAnsi="Arial" w:cs="Arial"/>
          <w:b w:val="0"/>
          <w:color w:val="000000"/>
          <w:lang w:val="el-GR"/>
        </w:rPr>
        <w:t>( οι ν.1, ν.2 και ν.9</w:t>
      </w:r>
      <w:r w:rsidRPr="00CC3991">
        <w:rPr>
          <w:rStyle w:val="a3"/>
          <w:rFonts w:ascii="Arial" w:hAnsi="Arial" w:cs="Arial"/>
          <w:b w:val="0"/>
          <w:color w:val="000000"/>
          <w:lang w:val="el-GR"/>
        </w:rPr>
        <w:t xml:space="preserve"> </w:t>
      </w:r>
      <w:r>
        <w:rPr>
          <w:rStyle w:val="a3"/>
          <w:rFonts w:ascii="Arial" w:hAnsi="Arial" w:cs="Arial"/>
          <w:b w:val="0"/>
          <w:color w:val="000000"/>
          <w:lang w:val="el-GR"/>
        </w:rPr>
        <w:t xml:space="preserve">στο σχέδιο Ο-2 του ηλεκτρονικού αρχείου </w:t>
      </w:r>
      <w:r>
        <w:rPr>
          <w:rStyle w:val="a3"/>
          <w:rFonts w:ascii="Arial" w:hAnsi="Arial" w:cs="Arial"/>
          <w:b w:val="0"/>
          <w:color w:val="000000"/>
        </w:rPr>
        <w:t>AutoCAD</w:t>
      </w:r>
      <w:r w:rsidRPr="003271C8">
        <w:rPr>
          <w:rStyle w:val="a3"/>
          <w:rFonts w:ascii="Arial" w:hAnsi="Arial" w:cs="Arial"/>
          <w:b w:val="0"/>
          <w:color w:val="000000"/>
          <w:lang w:val="el-GR"/>
        </w:rPr>
        <w:t xml:space="preserve"> </w:t>
      </w:r>
      <w:r>
        <w:rPr>
          <w:rStyle w:val="a3"/>
          <w:rFonts w:ascii="Arial" w:hAnsi="Arial" w:cs="Arial"/>
          <w:b w:val="0"/>
          <w:color w:val="000000"/>
          <w:lang w:val="el-GR"/>
        </w:rPr>
        <w:t>‘’ΟΨΕΙΣ Κ.Α.Π.Η. ΝΕΑΣ ΑΛΙΚΑΡΝΑΣΣΟΥ’’), συνολικού εμβαδού 5,06</w:t>
      </w:r>
      <w:r>
        <w:rPr>
          <w:rStyle w:val="a3"/>
          <w:rFonts w:ascii="Arial" w:hAnsi="Arial" w:cs="Arial"/>
          <w:b w:val="0"/>
          <w:color w:val="000000"/>
        </w:rPr>
        <w:t>m</w:t>
      </w:r>
      <w:r w:rsidRPr="00CC3991">
        <w:rPr>
          <w:rStyle w:val="a3"/>
          <w:rFonts w:ascii="Arial" w:hAnsi="Arial" w:cs="Arial"/>
          <w:b w:val="0"/>
          <w:color w:val="000000"/>
          <w:vertAlign w:val="superscript"/>
          <w:lang w:val="el-GR"/>
        </w:rPr>
        <w:t>2</w:t>
      </w:r>
    </w:p>
    <w:p w:rsidR="00CC3991" w:rsidRDefault="00CC3991" w:rsidP="00CC3991">
      <w:pPr>
        <w:pStyle w:val="a4"/>
        <w:jc w:val="both"/>
        <w:rPr>
          <w:rStyle w:val="a3"/>
          <w:rFonts w:ascii="Arial" w:hAnsi="Arial" w:cs="Arial"/>
          <w:b w:val="0"/>
          <w:color w:val="000000"/>
          <w:lang w:val="el-GR"/>
        </w:rPr>
      </w:pPr>
    </w:p>
    <w:p w:rsidR="00430EA4" w:rsidRDefault="00430EA4" w:rsidP="00CC3991">
      <w:pPr>
        <w:pStyle w:val="a4"/>
        <w:jc w:val="both"/>
        <w:rPr>
          <w:rStyle w:val="a3"/>
          <w:rFonts w:ascii="Arial" w:hAnsi="Arial" w:cs="Arial"/>
          <w:b w:val="0"/>
          <w:color w:val="000000"/>
          <w:lang w:val="el-GR"/>
        </w:rPr>
      </w:pPr>
    </w:p>
    <w:p w:rsidR="00430EA4" w:rsidRPr="006007C5" w:rsidRDefault="00430EA4" w:rsidP="00CC3991">
      <w:pPr>
        <w:pStyle w:val="a4"/>
        <w:jc w:val="both"/>
        <w:rPr>
          <w:rStyle w:val="a3"/>
          <w:rFonts w:ascii="Arial" w:hAnsi="Arial" w:cs="Arial"/>
          <w:b w:val="0"/>
          <w:color w:val="000000"/>
          <w:lang w:val="el-GR"/>
        </w:rPr>
      </w:pPr>
    </w:p>
    <w:p w:rsidR="00C069E1" w:rsidRPr="00EA07FF" w:rsidRDefault="006007C5" w:rsidP="00EA07FF">
      <w:pPr>
        <w:pStyle w:val="a4"/>
        <w:numPr>
          <w:ilvl w:val="0"/>
          <w:numId w:val="3"/>
        </w:numPr>
        <w:jc w:val="both"/>
        <w:rPr>
          <w:rStyle w:val="a3"/>
          <w:rFonts w:ascii="Arial" w:hAnsi="Arial" w:cs="Arial"/>
          <w:b w:val="0"/>
          <w:color w:val="000000"/>
          <w:lang w:val="el-GR"/>
        </w:rPr>
      </w:pPr>
      <w:r w:rsidRPr="006007C5">
        <w:rPr>
          <w:rStyle w:val="a3"/>
          <w:rFonts w:ascii="Arial" w:hAnsi="Arial" w:cs="Arial"/>
          <w:b w:val="0"/>
          <w:color w:val="000000"/>
          <w:lang w:val="el-GR"/>
        </w:rPr>
        <w:t xml:space="preserve">Νότια </w:t>
      </w:r>
      <w:r w:rsidR="00165363">
        <w:rPr>
          <w:rStyle w:val="a3"/>
          <w:rFonts w:ascii="Arial" w:hAnsi="Arial" w:cs="Arial"/>
          <w:b w:val="0"/>
          <w:color w:val="000000"/>
          <w:lang w:val="el-GR"/>
        </w:rPr>
        <w:t>(φωτογραφία</w:t>
      </w:r>
      <w:r w:rsidR="00E578D9">
        <w:rPr>
          <w:rStyle w:val="a3"/>
          <w:rFonts w:ascii="Arial" w:hAnsi="Arial" w:cs="Arial"/>
          <w:b w:val="0"/>
          <w:color w:val="000000"/>
          <w:lang w:val="el-GR"/>
        </w:rPr>
        <w:t xml:space="preserve"> 3</w:t>
      </w:r>
      <w:r w:rsidR="00EA07FF">
        <w:rPr>
          <w:rStyle w:val="a3"/>
          <w:rFonts w:ascii="Arial" w:hAnsi="Arial" w:cs="Arial"/>
          <w:b w:val="0"/>
          <w:color w:val="000000"/>
          <w:lang w:val="el-GR"/>
        </w:rPr>
        <w:t xml:space="preserve"> παραρτήματος)</w:t>
      </w:r>
    </w:p>
    <w:p w:rsidR="00C069E1" w:rsidRDefault="00C069E1" w:rsidP="00C069E1">
      <w:pPr>
        <w:pStyle w:val="a4"/>
        <w:ind w:left="1080"/>
        <w:jc w:val="both"/>
        <w:rPr>
          <w:rStyle w:val="a3"/>
          <w:rFonts w:ascii="Arial" w:hAnsi="Arial" w:cs="Arial"/>
          <w:b w:val="0"/>
          <w:color w:val="000000"/>
          <w:lang w:val="el-GR"/>
        </w:rPr>
      </w:pPr>
    </w:p>
    <w:p w:rsidR="001B05A0" w:rsidRPr="00CC3991" w:rsidRDefault="001B05A0" w:rsidP="001B05A0">
      <w:pPr>
        <w:pStyle w:val="a4"/>
        <w:ind w:left="1440"/>
        <w:jc w:val="both"/>
        <w:rPr>
          <w:rStyle w:val="a3"/>
          <w:rFonts w:ascii="Arial" w:hAnsi="Arial" w:cs="Arial"/>
          <w:b w:val="0"/>
          <w:color w:val="000000"/>
          <w:lang w:val="el-GR"/>
        </w:rPr>
      </w:pPr>
      <w:r>
        <w:rPr>
          <w:rStyle w:val="a3"/>
          <w:rFonts w:ascii="Arial" w:hAnsi="Arial" w:cs="Arial"/>
          <w:b w:val="0"/>
          <w:color w:val="000000"/>
          <w:lang w:val="el-GR"/>
        </w:rPr>
        <w:t xml:space="preserve">Α) 14 παράθυρα (συγκεκριμένα τα ν.1, ν.2, ν.3, ν.4, ν.5, ν.9, ν.10,  ν.11, ν.12, ν.14, ν.15, ν.16, ν.17, ν.18 στο σχέδιο Ο-1 του ηλεκτρονικού αρχείου </w:t>
      </w:r>
      <w:r>
        <w:rPr>
          <w:rStyle w:val="a3"/>
          <w:rFonts w:ascii="Arial" w:hAnsi="Arial" w:cs="Arial"/>
          <w:b w:val="0"/>
          <w:color w:val="000000"/>
        </w:rPr>
        <w:t>AutoCAD</w:t>
      </w:r>
      <w:r w:rsidRPr="003271C8">
        <w:rPr>
          <w:rStyle w:val="a3"/>
          <w:rFonts w:ascii="Arial" w:hAnsi="Arial" w:cs="Arial"/>
          <w:b w:val="0"/>
          <w:color w:val="000000"/>
          <w:lang w:val="el-GR"/>
        </w:rPr>
        <w:t xml:space="preserve"> </w:t>
      </w:r>
      <w:r>
        <w:rPr>
          <w:rStyle w:val="a3"/>
          <w:rFonts w:ascii="Arial" w:hAnsi="Arial" w:cs="Arial"/>
          <w:b w:val="0"/>
          <w:color w:val="000000"/>
          <w:lang w:val="el-GR"/>
        </w:rPr>
        <w:t xml:space="preserve">‘’ΟΨΕΙΣ Κ.Α.Π.Η. ΝΕΑΣ ΑΛΙΚΑΡΝΑΣΣΟΥ’’), συνολικού εμβαδού </w:t>
      </w:r>
      <w:r w:rsidR="0089181C">
        <w:rPr>
          <w:rStyle w:val="a3"/>
          <w:rFonts w:ascii="Arial" w:hAnsi="Arial" w:cs="Arial"/>
          <w:b w:val="0"/>
          <w:color w:val="000000"/>
          <w:lang w:val="el-GR"/>
        </w:rPr>
        <w:t>9,16</w:t>
      </w:r>
      <w:r>
        <w:rPr>
          <w:rStyle w:val="a3"/>
          <w:rFonts w:ascii="Arial" w:hAnsi="Arial" w:cs="Arial"/>
          <w:b w:val="0"/>
          <w:color w:val="000000"/>
        </w:rPr>
        <w:t>m</w:t>
      </w:r>
      <w:r w:rsidRPr="00CC3991">
        <w:rPr>
          <w:rStyle w:val="a3"/>
          <w:rFonts w:ascii="Arial" w:hAnsi="Arial" w:cs="Arial"/>
          <w:b w:val="0"/>
          <w:color w:val="000000"/>
          <w:vertAlign w:val="superscript"/>
          <w:lang w:val="el-GR"/>
        </w:rPr>
        <w:t>2</w:t>
      </w:r>
    </w:p>
    <w:p w:rsidR="001B05A0" w:rsidRDefault="001B05A0" w:rsidP="002355E2">
      <w:pPr>
        <w:pStyle w:val="a4"/>
        <w:jc w:val="both"/>
        <w:rPr>
          <w:rStyle w:val="a3"/>
          <w:rFonts w:ascii="Arial" w:hAnsi="Arial" w:cs="Arial"/>
          <w:b w:val="0"/>
          <w:color w:val="000000"/>
          <w:lang w:val="el-GR"/>
        </w:rPr>
      </w:pPr>
    </w:p>
    <w:p w:rsidR="007C7F5E" w:rsidRPr="00CC3991" w:rsidRDefault="002355E2" w:rsidP="007C7F5E">
      <w:pPr>
        <w:pStyle w:val="a4"/>
        <w:ind w:left="1440"/>
        <w:jc w:val="both"/>
        <w:rPr>
          <w:rStyle w:val="a3"/>
          <w:rFonts w:ascii="Arial" w:hAnsi="Arial" w:cs="Arial"/>
          <w:b w:val="0"/>
          <w:color w:val="000000"/>
          <w:lang w:val="el-GR"/>
        </w:rPr>
      </w:pPr>
      <w:r>
        <w:rPr>
          <w:rStyle w:val="a3"/>
          <w:rFonts w:ascii="Arial" w:hAnsi="Arial" w:cs="Arial"/>
          <w:b w:val="0"/>
          <w:color w:val="000000"/>
          <w:lang w:val="el-GR"/>
        </w:rPr>
        <w:t>Β) 2</w:t>
      </w:r>
      <w:r w:rsidR="001B05A0">
        <w:rPr>
          <w:rStyle w:val="a3"/>
          <w:rFonts w:ascii="Arial" w:hAnsi="Arial" w:cs="Arial"/>
          <w:b w:val="0"/>
          <w:color w:val="000000"/>
          <w:lang w:val="el-GR"/>
        </w:rPr>
        <w:t xml:space="preserve"> φεγγίτες</w:t>
      </w:r>
      <w:r w:rsidR="007C7F5E">
        <w:rPr>
          <w:rStyle w:val="a3"/>
          <w:rFonts w:ascii="Arial" w:hAnsi="Arial" w:cs="Arial"/>
          <w:b w:val="0"/>
          <w:color w:val="000000"/>
          <w:lang w:val="el-GR"/>
        </w:rPr>
        <w:t xml:space="preserve"> (συγκεκριμένα οι ν.7, ν.8, στο σχέδιο Ο-1 του ηλεκτρονικού αρχείου </w:t>
      </w:r>
      <w:r w:rsidR="007C7F5E">
        <w:rPr>
          <w:rStyle w:val="a3"/>
          <w:rFonts w:ascii="Arial" w:hAnsi="Arial" w:cs="Arial"/>
          <w:b w:val="0"/>
          <w:color w:val="000000"/>
        </w:rPr>
        <w:t>AutoCAD</w:t>
      </w:r>
      <w:r w:rsidR="007C7F5E" w:rsidRPr="003271C8">
        <w:rPr>
          <w:rStyle w:val="a3"/>
          <w:rFonts w:ascii="Arial" w:hAnsi="Arial" w:cs="Arial"/>
          <w:b w:val="0"/>
          <w:color w:val="000000"/>
          <w:lang w:val="el-GR"/>
        </w:rPr>
        <w:t xml:space="preserve"> </w:t>
      </w:r>
      <w:r w:rsidR="007C7F5E">
        <w:rPr>
          <w:rStyle w:val="a3"/>
          <w:rFonts w:ascii="Arial" w:hAnsi="Arial" w:cs="Arial"/>
          <w:b w:val="0"/>
          <w:color w:val="000000"/>
          <w:lang w:val="el-GR"/>
        </w:rPr>
        <w:t>‘’ΟΨΕΙΣ Κ.Α.Π.Η. ΝΕΑΣ ΑΛΙΚΑΡΝΑΣΣΟΥ’’), συνολικού εμβαδού</w:t>
      </w:r>
      <w:r w:rsidR="00C16BA0">
        <w:rPr>
          <w:rStyle w:val="a3"/>
          <w:rFonts w:ascii="Arial" w:hAnsi="Arial" w:cs="Arial"/>
          <w:b w:val="0"/>
          <w:color w:val="000000"/>
          <w:lang w:val="el-GR"/>
        </w:rPr>
        <w:t xml:space="preserve"> 2,53</w:t>
      </w:r>
      <w:r w:rsidR="007C7F5E">
        <w:rPr>
          <w:rStyle w:val="a3"/>
          <w:rFonts w:ascii="Arial" w:hAnsi="Arial" w:cs="Arial"/>
          <w:b w:val="0"/>
          <w:color w:val="000000"/>
          <w:lang w:val="el-GR"/>
        </w:rPr>
        <w:t xml:space="preserve"> </w:t>
      </w:r>
      <w:r w:rsidR="007C7F5E">
        <w:rPr>
          <w:rStyle w:val="a3"/>
          <w:rFonts w:ascii="Arial" w:hAnsi="Arial" w:cs="Arial"/>
          <w:b w:val="0"/>
          <w:color w:val="000000"/>
        </w:rPr>
        <w:t>m</w:t>
      </w:r>
      <w:r w:rsidR="007C7F5E" w:rsidRPr="00CC3991">
        <w:rPr>
          <w:rStyle w:val="a3"/>
          <w:rFonts w:ascii="Arial" w:hAnsi="Arial" w:cs="Arial"/>
          <w:b w:val="0"/>
          <w:color w:val="000000"/>
          <w:vertAlign w:val="superscript"/>
          <w:lang w:val="el-GR"/>
        </w:rPr>
        <w:t>2</w:t>
      </w:r>
    </w:p>
    <w:p w:rsidR="006007C5" w:rsidRDefault="006007C5" w:rsidP="00430EA4">
      <w:pPr>
        <w:pStyle w:val="a4"/>
        <w:ind w:left="1440"/>
        <w:jc w:val="both"/>
        <w:rPr>
          <w:rStyle w:val="a3"/>
          <w:rFonts w:ascii="Arial" w:hAnsi="Arial" w:cs="Arial"/>
          <w:b w:val="0"/>
          <w:color w:val="000000"/>
          <w:lang w:val="el-GR"/>
        </w:rPr>
      </w:pPr>
    </w:p>
    <w:p w:rsidR="00430EA4" w:rsidRDefault="00430EA4" w:rsidP="00430EA4">
      <w:pPr>
        <w:pStyle w:val="a4"/>
        <w:jc w:val="both"/>
        <w:rPr>
          <w:rStyle w:val="a3"/>
          <w:rFonts w:ascii="Arial" w:hAnsi="Arial" w:cs="Arial"/>
          <w:b w:val="0"/>
          <w:color w:val="000000"/>
          <w:lang w:val="el-GR"/>
        </w:rPr>
      </w:pPr>
    </w:p>
    <w:p w:rsidR="00616C2E" w:rsidRPr="006007C5" w:rsidRDefault="00616C2E" w:rsidP="00430EA4">
      <w:pPr>
        <w:pStyle w:val="a4"/>
        <w:jc w:val="both"/>
        <w:rPr>
          <w:rStyle w:val="a3"/>
          <w:rFonts w:ascii="Arial" w:hAnsi="Arial" w:cs="Arial"/>
          <w:b w:val="0"/>
          <w:color w:val="000000"/>
          <w:lang w:val="el-GR"/>
        </w:rPr>
      </w:pPr>
    </w:p>
    <w:p w:rsidR="00EA07FF" w:rsidRDefault="006007C5" w:rsidP="00EA07FF">
      <w:pPr>
        <w:pStyle w:val="a4"/>
        <w:numPr>
          <w:ilvl w:val="0"/>
          <w:numId w:val="3"/>
        </w:numPr>
        <w:jc w:val="both"/>
        <w:rPr>
          <w:rStyle w:val="a3"/>
          <w:rFonts w:ascii="Arial" w:hAnsi="Arial" w:cs="Arial"/>
          <w:b w:val="0"/>
          <w:color w:val="000000"/>
          <w:lang w:val="el-GR"/>
        </w:rPr>
      </w:pPr>
      <w:r w:rsidRPr="006007C5">
        <w:rPr>
          <w:rStyle w:val="a3"/>
          <w:rFonts w:ascii="Arial" w:hAnsi="Arial" w:cs="Arial"/>
          <w:b w:val="0"/>
          <w:color w:val="000000"/>
          <w:lang w:val="el-GR"/>
        </w:rPr>
        <w:t>Δυτικά</w:t>
      </w:r>
      <w:r w:rsidR="00EA07FF">
        <w:rPr>
          <w:rStyle w:val="a3"/>
          <w:rFonts w:ascii="Arial" w:hAnsi="Arial" w:cs="Arial"/>
          <w:b w:val="0"/>
          <w:color w:val="000000"/>
          <w:lang w:val="el-GR"/>
        </w:rPr>
        <w:t xml:space="preserve"> </w:t>
      </w:r>
      <w:r w:rsidR="00165363">
        <w:rPr>
          <w:rStyle w:val="a3"/>
          <w:rFonts w:ascii="Arial" w:hAnsi="Arial" w:cs="Arial"/>
          <w:b w:val="0"/>
          <w:color w:val="000000"/>
          <w:lang w:val="el-GR"/>
        </w:rPr>
        <w:t>(φωτογραφία</w:t>
      </w:r>
      <w:r w:rsidR="00E578D9">
        <w:rPr>
          <w:rStyle w:val="a3"/>
          <w:rFonts w:ascii="Arial" w:hAnsi="Arial" w:cs="Arial"/>
          <w:b w:val="0"/>
          <w:color w:val="000000"/>
          <w:lang w:val="el-GR"/>
        </w:rPr>
        <w:t xml:space="preserve"> 4</w:t>
      </w:r>
      <w:r w:rsidR="00EA07FF">
        <w:rPr>
          <w:rStyle w:val="a3"/>
          <w:rFonts w:ascii="Arial" w:hAnsi="Arial" w:cs="Arial"/>
          <w:b w:val="0"/>
          <w:color w:val="000000"/>
          <w:lang w:val="el-GR"/>
        </w:rPr>
        <w:t xml:space="preserve"> παραρτήματος)</w:t>
      </w:r>
    </w:p>
    <w:p w:rsidR="00616C2E" w:rsidRDefault="00616C2E" w:rsidP="00EA07FF">
      <w:pPr>
        <w:pStyle w:val="a4"/>
        <w:jc w:val="both"/>
        <w:rPr>
          <w:rStyle w:val="a3"/>
          <w:rFonts w:ascii="Arial" w:hAnsi="Arial" w:cs="Arial"/>
          <w:b w:val="0"/>
          <w:color w:val="000000"/>
          <w:lang w:val="el-GR"/>
        </w:rPr>
      </w:pPr>
    </w:p>
    <w:p w:rsidR="00616C2E" w:rsidRDefault="00616C2E" w:rsidP="00616C2E">
      <w:pPr>
        <w:pStyle w:val="a4"/>
        <w:ind w:left="1440"/>
        <w:jc w:val="both"/>
        <w:rPr>
          <w:rStyle w:val="a3"/>
          <w:rFonts w:ascii="Arial" w:hAnsi="Arial" w:cs="Arial"/>
          <w:b w:val="0"/>
          <w:color w:val="000000"/>
          <w:lang w:val="el-GR"/>
        </w:rPr>
      </w:pPr>
      <w:r>
        <w:rPr>
          <w:rStyle w:val="a3"/>
          <w:rFonts w:ascii="Arial" w:hAnsi="Arial" w:cs="Arial"/>
          <w:b w:val="0"/>
          <w:color w:val="000000"/>
          <w:lang w:val="el-GR"/>
        </w:rPr>
        <w:t xml:space="preserve">Α) </w:t>
      </w:r>
      <w:r w:rsidR="006007C5" w:rsidRPr="006007C5">
        <w:rPr>
          <w:rStyle w:val="a3"/>
          <w:rFonts w:ascii="Arial" w:hAnsi="Arial" w:cs="Arial"/>
          <w:b w:val="0"/>
          <w:color w:val="000000"/>
          <w:lang w:val="el-GR"/>
        </w:rPr>
        <w:t>4 παράθ</w:t>
      </w:r>
      <w:r>
        <w:rPr>
          <w:rStyle w:val="a3"/>
          <w:rFonts w:ascii="Arial" w:hAnsi="Arial" w:cs="Arial"/>
          <w:b w:val="0"/>
          <w:color w:val="000000"/>
          <w:lang w:val="el-GR"/>
        </w:rPr>
        <w:t xml:space="preserve">υρα (συγκεκριμένα τα ν.2, ν.3, ν.5, ν.6 στο σχέδιο Ο-3 του ηλεκτρονικού αρχείου </w:t>
      </w:r>
      <w:r>
        <w:rPr>
          <w:rStyle w:val="a3"/>
          <w:rFonts w:ascii="Arial" w:hAnsi="Arial" w:cs="Arial"/>
          <w:b w:val="0"/>
          <w:color w:val="000000"/>
        </w:rPr>
        <w:t>AutoCAD</w:t>
      </w:r>
      <w:r w:rsidRPr="003271C8">
        <w:rPr>
          <w:rStyle w:val="a3"/>
          <w:rFonts w:ascii="Arial" w:hAnsi="Arial" w:cs="Arial"/>
          <w:b w:val="0"/>
          <w:color w:val="000000"/>
          <w:lang w:val="el-GR"/>
        </w:rPr>
        <w:t xml:space="preserve"> </w:t>
      </w:r>
      <w:r>
        <w:rPr>
          <w:rStyle w:val="a3"/>
          <w:rFonts w:ascii="Arial" w:hAnsi="Arial" w:cs="Arial"/>
          <w:b w:val="0"/>
          <w:color w:val="000000"/>
          <w:lang w:val="el-GR"/>
        </w:rPr>
        <w:t>‘’ΟΨΕΙΣ Κ.Α.Π.Η. ΝΕΑΣ ΑΛΙΚΑΡΝΑΣΣΟΥ’’), συνολικού εμβαδού 3,34</w:t>
      </w:r>
      <w:r>
        <w:rPr>
          <w:rStyle w:val="a3"/>
          <w:rFonts w:ascii="Arial" w:hAnsi="Arial" w:cs="Arial"/>
          <w:b w:val="0"/>
          <w:color w:val="000000"/>
        </w:rPr>
        <w:t>m</w:t>
      </w:r>
      <w:r w:rsidRPr="00CC3991">
        <w:rPr>
          <w:rStyle w:val="a3"/>
          <w:rFonts w:ascii="Arial" w:hAnsi="Arial" w:cs="Arial"/>
          <w:b w:val="0"/>
          <w:color w:val="000000"/>
          <w:vertAlign w:val="superscript"/>
          <w:lang w:val="el-GR"/>
        </w:rPr>
        <w:t>2</w:t>
      </w:r>
    </w:p>
    <w:p w:rsidR="00616C2E" w:rsidRDefault="00616C2E" w:rsidP="00616C2E">
      <w:pPr>
        <w:pStyle w:val="a4"/>
        <w:ind w:left="1440"/>
        <w:jc w:val="both"/>
        <w:rPr>
          <w:rStyle w:val="a3"/>
          <w:rFonts w:ascii="Arial" w:hAnsi="Arial" w:cs="Arial"/>
          <w:b w:val="0"/>
          <w:color w:val="000000"/>
          <w:lang w:val="el-GR"/>
        </w:rPr>
      </w:pPr>
    </w:p>
    <w:p w:rsidR="00616C2E" w:rsidRPr="00CC3991" w:rsidRDefault="00616C2E" w:rsidP="00616C2E">
      <w:pPr>
        <w:pStyle w:val="a4"/>
        <w:ind w:left="1440"/>
        <w:jc w:val="both"/>
        <w:rPr>
          <w:rStyle w:val="a3"/>
          <w:rFonts w:ascii="Arial" w:hAnsi="Arial" w:cs="Arial"/>
          <w:b w:val="0"/>
          <w:color w:val="000000"/>
          <w:lang w:val="el-GR"/>
        </w:rPr>
      </w:pPr>
      <w:r>
        <w:rPr>
          <w:rStyle w:val="a3"/>
          <w:rFonts w:ascii="Arial" w:hAnsi="Arial" w:cs="Arial"/>
          <w:b w:val="0"/>
          <w:color w:val="000000"/>
          <w:lang w:val="el-GR"/>
        </w:rPr>
        <w:t xml:space="preserve">Β) 1 πόρτα (συγκεκριμένα η ν.1 στο σχέδιο Ο-3 του ηλεκτρονικού αρχείου </w:t>
      </w:r>
      <w:r>
        <w:rPr>
          <w:rStyle w:val="a3"/>
          <w:rFonts w:ascii="Arial" w:hAnsi="Arial" w:cs="Arial"/>
          <w:b w:val="0"/>
          <w:color w:val="000000"/>
        </w:rPr>
        <w:t>AutoCAD</w:t>
      </w:r>
      <w:r w:rsidRPr="003271C8">
        <w:rPr>
          <w:rStyle w:val="a3"/>
          <w:rFonts w:ascii="Arial" w:hAnsi="Arial" w:cs="Arial"/>
          <w:b w:val="0"/>
          <w:color w:val="000000"/>
          <w:lang w:val="el-GR"/>
        </w:rPr>
        <w:t xml:space="preserve"> </w:t>
      </w:r>
      <w:r>
        <w:rPr>
          <w:rStyle w:val="a3"/>
          <w:rFonts w:ascii="Arial" w:hAnsi="Arial" w:cs="Arial"/>
          <w:b w:val="0"/>
          <w:color w:val="000000"/>
          <w:lang w:val="el-GR"/>
        </w:rPr>
        <w:t>‘’ΟΨΕΙΣ Κ.Α.Π.Η. ΝΕΑΣ ΑΛΙΚΑΡΝΑΣΣΟΥ’’)</w:t>
      </w:r>
      <w:r w:rsidRPr="00CC3991">
        <w:rPr>
          <w:rStyle w:val="a3"/>
          <w:rFonts w:ascii="Arial" w:hAnsi="Arial" w:cs="Arial"/>
          <w:b w:val="0"/>
          <w:color w:val="000000"/>
          <w:lang w:val="el-GR"/>
        </w:rPr>
        <w:t xml:space="preserve">, </w:t>
      </w:r>
      <w:r>
        <w:rPr>
          <w:rStyle w:val="a3"/>
          <w:rFonts w:ascii="Arial" w:hAnsi="Arial" w:cs="Arial"/>
          <w:b w:val="0"/>
          <w:color w:val="000000"/>
          <w:lang w:val="el-GR"/>
        </w:rPr>
        <w:t>εμβαδού 2,18</w:t>
      </w:r>
      <w:r>
        <w:rPr>
          <w:rStyle w:val="a3"/>
          <w:rFonts w:ascii="Arial" w:hAnsi="Arial" w:cs="Arial"/>
          <w:b w:val="0"/>
          <w:color w:val="000000"/>
        </w:rPr>
        <w:t>m</w:t>
      </w:r>
      <w:r w:rsidRPr="00CC3991">
        <w:rPr>
          <w:rStyle w:val="a3"/>
          <w:rFonts w:ascii="Arial" w:hAnsi="Arial" w:cs="Arial"/>
          <w:b w:val="0"/>
          <w:color w:val="000000"/>
          <w:vertAlign w:val="superscript"/>
          <w:lang w:val="el-GR"/>
        </w:rPr>
        <w:t>2</w:t>
      </w:r>
    </w:p>
    <w:p w:rsidR="00616C2E" w:rsidRDefault="00616C2E" w:rsidP="00616C2E">
      <w:pPr>
        <w:pStyle w:val="a4"/>
        <w:jc w:val="both"/>
        <w:rPr>
          <w:rStyle w:val="a3"/>
          <w:rFonts w:ascii="Arial" w:hAnsi="Arial" w:cs="Arial"/>
          <w:b w:val="0"/>
          <w:color w:val="000000"/>
          <w:lang w:val="el-GR"/>
        </w:rPr>
      </w:pPr>
    </w:p>
    <w:p w:rsidR="00616C2E" w:rsidRPr="00CC3991" w:rsidRDefault="00616C2E" w:rsidP="00616C2E">
      <w:pPr>
        <w:pStyle w:val="a4"/>
        <w:ind w:left="1440"/>
        <w:jc w:val="both"/>
        <w:rPr>
          <w:rStyle w:val="a3"/>
          <w:rFonts w:ascii="Arial" w:hAnsi="Arial" w:cs="Arial"/>
          <w:b w:val="0"/>
          <w:color w:val="000000"/>
          <w:lang w:val="el-GR"/>
        </w:rPr>
      </w:pPr>
      <w:r>
        <w:rPr>
          <w:rStyle w:val="a3"/>
          <w:rFonts w:ascii="Arial" w:hAnsi="Arial" w:cs="Arial"/>
          <w:b w:val="0"/>
          <w:color w:val="000000"/>
          <w:lang w:val="el-GR"/>
        </w:rPr>
        <w:t xml:space="preserve">Γ) 2 φεγγίτες (συγκεκριμένα οι ν.4, ν.7, στο σχέδιο Ο-3 του ηλεκτρονικού αρχείου </w:t>
      </w:r>
      <w:r>
        <w:rPr>
          <w:rStyle w:val="a3"/>
          <w:rFonts w:ascii="Arial" w:hAnsi="Arial" w:cs="Arial"/>
          <w:b w:val="0"/>
          <w:color w:val="000000"/>
        </w:rPr>
        <w:t>AutoCAD</w:t>
      </w:r>
      <w:r w:rsidRPr="003271C8">
        <w:rPr>
          <w:rStyle w:val="a3"/>
          <w:rFonts w:ascii="Arial" w:hAnsi="Arial" w:cs="Arial"/>
          <w:b w:val="0"/>
          <w:color w:val="000000"/>
          <w:lang w:val="el-GR"/>
        </w:rPr>
        <w:t xml:space="preserve"> </w:t>
      </w:r>
      <w:r>
        <w:rPr>
          <w:rStyle w:val="a3"/>
          <w:rFonts w:ascii="Arial" w:hAnsi="Arial" w:cs="Arial"/>
          <w:b w:val="0"/>
          <w:color w:val="000000"/>
          <w:lang w:val="el-GR"/>
        </w:rPr>
        <w:t xml:space="preserve">‘’ΟΨΕΙΣ Κ.Α.Π.Η. ΝΕΑΣ ΑΛΙΚΑΡΝΑΣΣΟΥ’’), συνολικού εμβαδού 1,96 </w:t>
      </w:r>
      <w:r>
        <w:rPr>
          <w:rStyle w:val="a3"/>
          <w:rFonts w:ascii="Arial" w:hAnsi="Arial" w:cs="Arial"/>
          <w:b w:val="0"/>
          <w:color w:val="000000"/>
        </w:rPr>
        <w:t>m</w:t>
      </w:r>
      <w:r w:rsidRPr="00CC3991">
        <w:rPr>
          <w:rStyle w:val="a3"/>
          <w:rFonts w:ascii="Arial" w:hAnsi="Arial" w:cs="Arial"/>
          <w:b w:val="0"/>
          <w:color w:val="000000"/>
          <w:vertAlign w:val="superscript"/>
          <w:lang w:val="el-GR"/>
        </w:rPr>
        <w:t>2</w:t>
      </w:r>
    </w:p>
    <w:p w:rsidR="006007C5" w:rsidRPr="006007C5" w:rsidRDefault="006007C5" w:rsidP="00616C2E">
      <w:pPr>
        <w:pStyle w:val="a4"/>
        <w:ind w:left="1440"/>
        <w:jc w:val="both"/>
        <w:rPr>
          <w:rStyle w:val="a3"/>
          <w:rFonts w:ascii="Arial" w:hAnsi="Arial" w:cs="Arial"/>
          <w:b w:val="0"/>
          <w:color w:val="000000"/>
          <w:lang w:val="el-GR"/>
        </w:rPr>
      </w:pPr>
    </w:p>
    <w:p w:rsidR="005204EB" w:rsidRDefault="005204EB" w:rsidP="005204EB">
      <w:pPr>
        <w:pStyle w:val="a4"/>
        <w:rPr>
          <w:rFonts w:ascii="Arial" w:hAnsi="Arial" w:cs="Arial"/>
        </w:rPr>
      </w:pPr>
    </w:p>
    <w:p w:rsidR="005204EB" w:rsidRDefault="005204EB" w:rsidP="006B1E7D">
      <w:pPr>
        <w:pStyle w:val="a4"/>
        <w:jc w:val="both"/>
        <w:rPr>
          <w:rStyle w:val="a3"/>
          <w:rFonts w:ascii="Arial" w:hAnsi="Arial" w:cs="Arial"/>
          <w:b w:val="0"/>
          <w:color w:val="000000"/>
          <w:lang w:val="el-GR"/>
        </w:rPr>
      </w:pPr>
      <w:r w:rsidRPr="000C0EF2">
        <w:rPr>
          <w:rFonts w:ascii="Arial" w:hAnsi="Arial" w:cs="Arial"/>
        </w:rPr>
        <w:t>Όπως προκύπτει από τα παραπάνω, το άθροισμα των ανοιγμάτων</w:t>
      </w:r>
      <w:r w:rsidR="00BF589E" w:rsidRPr="000C0EF2">
        <w:rPr>
          <w:rFonts w:ascii="Arial" w:hAnsi="Arial" w:cs="Arial"/>
        </w:rPr>
        <w:t xml:space="preserve"> που θα αντικατασταθούν είναι 34,64</w:t>
      </w:r>
      <w:r w:rsidRPr="000C0EF2">
        <w:rPr>
          <w:rFonts w:ascii="Arial" w:hAnsi="Arial" w:cs="Arial"/>
        </w:rPr>
        <w:t xml:space="preserve"> </w:t>
      </w:r>
      <w:r w:rsidRPr="000C0EF2">
        <w:rPr>
          <w:rStyle w:val="a3"/>
          <w:rFonts w:ascii="Arial" w:hAnsi="Arial" w:cs="Arial"/>
          <w:b w:val="0"/>
          <w:color w:val="000000"/>
        </w:rPr>
        <w:t>m</w:t>
      </w:r>
      <w:r w:rsidRPr="000C0EF2">
        <w:rPr>
          <w:rStyle w:val="a3"/>
          <w:rFonts w:ascii="Arial" w:hAnsi="Arial" w:cs="Arial"/>
          <w:b w:val="0"/>
          <w:color w:val="000000"/>
          <w:vertAlign w:val="superscript"/>
          <w:lang w:val="el-GR"/>
        </w:rPr>
        <w:t xml:space="preserve">2 </w:t>
      </w:r>
      <w:r w:rsidRPr="000C0EF2">
        <w:rPr>
          <w:rStyle w:val="a3"/>
          <w:rFonts w:ascii="Arial" w:hAnsi="Arial" w:cs="Arial"/>
          <w:b w:val="0"/>
          <w:color w:val="000000"/>
          <w:lang w:val="el-GR"/>
        </w:rPr>
        <w:t>. Στο</w:t>
      </w:r>
      <w:r w:rsidR="00C43ECC" w:rsidRPr="000C0EF2">
        <w:rPr>
          <w:rStyle w:val="a3"/>
          <w:rFonts w:ascii="Arial" w:hAnsi="Arial" w:cs="Arial"/>
          <w:b w:val="0"/>
          <w:color w:val="000000"/>
          <w:lang w:val="el-GR"/>
        </w:rPr>
        <w:t xml:space="preserve">ν προϋπολογισμό του </w:t>
      </w:r>
      <w:proofErr w:type="spellStart"/>
      <w:r w:rsidR="00C43ECC" w:rsidRPr="000C0EF2">
        <w:rPr>
          <w:rStyle w:val="a3"/>
          <w:rFonts w:ascii="Arial" w:hAnsi="Arial" w:cs="Arial"/>
          <w:b w:val="0"/>
          <w:color w:val="000000"/>
          <w:lang w:val="el-GR"/>
        </w:rPr>
        <w:t>υποφάκελου</w:t>
      </w:r>
      <w:proofErr w:type="spellEnd"/>
      <w:r w:rsidR="00C43ECC" w:rsidRPr="000C0EF2">
        <w:rPr>
          <w:rStyle w:val="a3"/>
          <w:rFonts w:ascii="Arial" w:hAnsi="Arial" w:cs="Arial"/>
          <w:b w:val="0"/>
          <w:color w:val="000000"/>
          <w:lang w:val="el-GR"/>
        </w:rPr>
        <w:t xml:space="preserve"> 2(ΣΧΥ), 5_ΣΧΕΔΙΟ ΥΛΟΠΟΙΗΣΗΣ</w:t>
      </w:r>
      <w:r w:rsidR="00FE12D5" w:rsidRPr="000C0EF2">
        <w:rPr>
          <w:rStyle w:val="a3"/>
          <w:rFonts w:ascii="Arial" w:hAnsi="Arial" w:cs="Arial"/>
          <w:b w:val="0"/>
          <w:color w:val="000000"/>
          <w:lang w:val="el-GR"/>
        </w:rPr>
        <w:t xml:space="preserve">, </w:t>
      </w:r>
      <w:r w:rsidRPr="000C0EF2">
        <w:rPr>
          <w:rStyle w:val="a3"/>
          <w:rFonts w:ascii="Arial" w:hAnsi="Arial" w:cs="Arial"/>
          <w:b w:val="0"/>
          <w:color w:val="000000"/>
          <w:lang w:val="el-GR"/>
        </w:rPr>
        <w:t xml:space="preserve">η ποσότητα που έχει υπολογιστεί ότι θα αντικατασταθεί είναι </w:t>
      </w:r>
      <w:r w:rsidRPr="000C0EF2">
        <w:rPr>
          <w:rFonts w:ascii="Arial" w:hAnsi="Arial" w:cs="Arial"/>
        </w:rPr>
        <w:t xml:space="preserve">32,16 </w:t>
      </w:r>
      <w:r w:rsidRPr="000C0EF2">
        <w:rPr>
          <w:rStyle w:val="a3"/>
          <w:rFonts w:ascii="Arial" w:hAnsi="Arial" w:cs="Arial"/>
          <w:b w:val="0"/>
          <w:color w:val="000000"/>
        </w:rPr>
        <w:t>m</w:t>
      </w:r>
      <w:r w:rsidRPr="000C0EF2">
        <w:rPr>
          <w:rStyle w:val="a3"/>
          <w:rFonts w:ascii="Arial" w:hAnsi="Arial" w:cs="Arial"/>
          <w:b w:val="0"/>
          <w:color w:val="000000"/>
          <w:vertAlign w:val="superscript"/>
          <w:lang w:val="el-GR"/>
        </w:rPr>
        <w:t xml:space="preserve">2 </w:t>
      </w:r>
      <w:r w:rsidRPr="000C0EF2">
        <w:rPr>
          <w:rStyle w:val="a3"/>
          <w:rFonts w:ascii="Arial" w:hAnsi="Arial" w:cs="Arial"/>
          <w:b w:val="0"/>
          <w:color w:val="000000"/>
          <w:lang w:val="el-GR"/>
        </w:rPr>
        <w:t xml:space="preserve">. Υπάρχει μια μικρή διαφορά στις ποσότητες της τάξης του </w:t>
      </w:r>
      <w:r w:rsidR="00BF589E" w:rsidRPr="000C0EF2">
        <w:rPr>
          <w:rStyle w:val="a3"/>
          <w:rFonts w:ascii="Arial" w:hAnsi="Arial" w:cs="Arial"/>
          <w:b w:val="0"/>
          <w:color w:val="000000"/>
          <w:lang w:val="el-GR"/>
        </w:rPr>
        <w:t>7,7</w:t>
      </w:r>
      <w:r w:rsidR="008225CC" w:rsidRPr="000C0EF2">
        <w:rPr>
          <w:rStyle w:val="a3"/>
          <w:rFonts w:ascii="Arial" w:hAnsi="Arial" w:cs="Arial"/>
          <w:b w:val="0"/>
          <w:color w:val="000000"/>
          <w:lang w:val="el-GR"/>
        </w:rPr>
        <w:t xml:space="preserve">% , μικρότερη του 10% επομένως </w:t>
      </w:r>
      <w:r w:rsidR="008225CC" w:rsidRPr="000B20CE">
        <w:rPr>
          <w:rStyle w:val="a3"/>
          <w:rFonts w:ascii="Arial" w:hAnsi="Arial" w:cs="Arial"/>
          <w:color w:val="000000"/>
          <w:lang w:val="el-GR"/>
        </w:rPr>
        <w:t xml:space="preserve">θα αντικατασταθούν </w:t>
      </w:r>
      <w:r w:rsidR="00BF589E" w:rsidRPr="000B20CE">
        <w:rPr>
          <w:rFonts w:ascii="Arial" w:hAnsi="Arial" w:cs="Arial"/>
          <w:b/>
        </w:rPr>
        <w:t>34,64</w:t>
      </w:r>
      <w:r w:rsidR="008225CC" w:rsidRPr="000B20CE">
        <w:rPr>
          <w:rFonts w:ascii="Arial" w:hAnsi="Arial" w:cs="Arial"/>
        </w:rPr>
        <w:t xml:space="preserve"> </w:t>
      </w:r>
      <w:r w:rsidR="008225CC" w:rsidRPr="000B20CE">
        <w:rPr>
          <w:rStyle w:val="a3"/>
          <w:rFonts w:ascii="Arial" w:hAnsi="Arial" w:cs="Arial"/>
          <w:color w:val="000000"/>
        </w:rPr>
        <w:t>m</w:t>
      </w:r>
      <w:r w:rsidR="008225CC" w:rsidRPr="000B20CE">
        <w:rPr>
          <w:rStyle w:val="a3"/>
          <w:rFonts w:ascii="Arial" w:hAnsi="Arial" w:cs="Arial"/>
          <w:color w:val="000000"/>
          <w:vertAlign w:val="superscript"/>
          <w:lang w:val="el-GR"/>
        </w:rPr>
        <w:t>2</w:t>
      </w:r>
      <w:r w:rsidR="008225CC" w:rsidRPr="000B20CE">
        <w:rPr>
          <w:rStyle w:val="a3"/>
          <w:rFonts w:ascii="Arial" w:hAnsi="Arial" w:cs="Arial"/>
          <w:color w:val="000000"/>
          <w:lang w:val="el-GR"/>
        </w:rPr>
        <w:t xml:space="preserve"> .</w:t>
      </w:r>
    </w:p>
    <w:p w:rsidR="005020AD" w:rsidRDefault="005020AD" w:rsidP="006B1E7D">
      <w:pPr>
        <w:pStyle w:val="a4"/>
        <w:jc w:val="both"/>
        <w:rPr>
          <w:rStyle w:val="a3"/>
          <w:rFonts w:ascii="Arial" w:hAnsi="Arial" w:cs="Arial"/>
          <w:b w:val="0"/>
          <w:color w:val="000000"/>
          <w:lang w:val="el-GR"/>
        </w:rPr>
      </w:pPr>
    </w:p>
    <w:p w:rsidR="005020AD" w:rsidRDefault="005020AD" w:rsidP="008225CC">
      <w:pPr>
        <w:pStyle w:val="a4"/>
        <w:rPr>
          <w:rStyle w:val="a3"/>
          <w:rFonts w:ascii="Arial" w:hAnsi="Arial" w:cs="Arial"/>
          <w:b w:val="0"/>
          <w:color w:val="000000"/>
          <w:lang w:val="el-GR"/>
        </w:rPr>
      </w:pPr>
    </w:p>
    <w:p w:rsidR="005020AD" w:rsidRPr="008225CC" w:rsidRDefault="005020AD" w:rsidP="008225CC">
      <w:pPr>
        <w:pStyle w:val="a4"/>
        <w:rPr>
          <w:rFonts w:ascii="Arial" w:hAnsi="Arial" w:cs="Arial"/>
        </w:rPr>
      </w:pPr>
    </w:p>
    <w:p w:rsidR="00E578D9" w:rsidRDefault="00E578D9" w:rsidP="00E578D9">
      <w:pPr>
        <w:pStyle w:val="a4"/>
        <w:jc w:val="center"/>
        <w:rPr>
          <w:rStyle w:val="a3"/>
          <w:rFonts w:ascii="Arial" w:hAnsi="Arial" w:cs="Arial"/>
          <w:b w:val="0"/>
          <w:color w:val="000000"/>
          <w:u w:val="single"/>
        </w:rPr>
      </w:pPr>
      <w:r>
        <w:rPr>
          <w:rStyle w:val="a3"/>
          <w:rFonts w:ascii="Arial" w:hAnsi="Arial" w:cs="Arial"/>
          <w:b w:val="0"/>
          <w:color w:val="000000"/>
          <w:u w:val="single"/>
          <w:lang w:val="el-GR"/>
        </w:rPr>
        <w:lastRenderedPageBreak/>
        <w:t>ΠΡΟΤΕΙΝΟΜΕΝΑ ΥΛΙΚΑ</w:t>
      </w:r>
    </w:p>
    <w:p w:rsidR="00B76552" w:rsidRDefault="00B76552" w:rsidP="00E578D9">
      <w:pPr>
        <w:pStyle w:val="a4"/>
        <w:jc w:val="center"/>
        <w:rPr>
          <w:rStyle w:val="a3"/>
          <w:rFonts w:ascii="Arial" w:hAnsi="Arial" w:cs="Arial"/>
          <w:b w:val="0"/>
          <w:color w:val="000000"/>
          <w:u w:val="single"/>
        </w:rPr>
      </w:pPr>
    </w:p>
    <w:p w:rsidR="00B76552" w:rsidRDefault="00B76552" w:rsidP="00E578D9">
      <w:pPr>
        <w:pStyle w:val="a4"/>
        <w:jc w:val="center"/>
        <w:rPr>
          <w:rStyle w:val="a3"/>
          <w:rFonts w:ascii="Arial" w:hAnsi="Arial" w:cs="Arial"/>
          <w:b w:val="0"/>
          <w:color w:val="000000"/>
          <w:u w:val="single"/>
        </w:rPr>
      </w:pPr>
    </w:p>
    <w:p w:rsidR="00B76552" w:rsidRPr="00B76552" w:rsidRDefault="00B76552" w:rsidP="00DE23DA">
      <w:pPr>
        <w:pStyle w:val="a4"/>
        <w:numPr>
          <w:ilvl w:val="0"/>
          <w:numId w:val="7"/>
        </w:numPr>
        <w:jc w:val="both"/>
        <w:rPr>
          <w:rStyle w:val="a3"/>
          <w:rFonts w:ascii="Arial" w:hAnsi="Arial" w:cs="Arial"/>
          <w:b w:val="0"/>
          <w:color w:val="000000"/>
          <w:u w:val="single"/>
          <w:lang w:val="el-GR"/>
        </w:rPr>
      </w:pPr>
      <w:r>
        <w:rPr>
          <w:rStyle w:val="a3"/>
          <w:rFonts w:ascii="Arial" w:hAnsi="Arial" w:cs="Arial"/>
          <w:b w:val="0"/>
          <w:color w:val="000000"/>
          <w:lang w:val="el-GR"/>
        </w:rPr>
        <w:t xml:space="preserve">Για τη </w:t>
      </w:r>
      <w:proofErr w:type="spellStart"/>
      <w:r>
        <w:rPr>
          <w:rStyle w:val="a3"/>
          <w:rFonts w:ascii="Arial" w:hAnsi="Arial" w:cs="Arial"/>
          <w:b w:val="0"/>
          <w:color w:val="000000"/>
          <w:lang w:val="el-GR"/>
        </w:rPr>
        <w:t>στεγάνωση</w:t>
      </w:r>
      <w:proofErr w:type="spellEnd"/>
      <w:r>
        <w:rPr>
          <w:rStyle w:val="a3"/>
          <w:rFonts w:ascii="Arial" w:hAnsi="Arial" w:cs="Arial"/>
          <w:b w:val="0"/>
          <w:color w:val="000000"/>
          <w:lang w:val="el-GR"/>
        </w:rPr>
        <w:t xml:space="preserve"> επισκέψιμου δώματος (</w:t>
      </w:r>
      <w:r>
        <w:rPr>
          <w:rFonts w:ascii="Arial" w:hAnsi="Arial" w:cs="Arial"/>
          <w:color w:val="000000"/>
        </w:rPr>
        <w:t>ε</w:t>
      </w:r>
      <w:r w:rsidRPr="00B76552">
        <w:rPr>
          <w:rFonts w:ascii="Arial" w:hAnsi="Arial" w:cs="Arial"/>
          <w:color w:val="000000"/>
        </w:rPr>
        <w:t>πισκέψιμα ονομάζονται τα δώματα που δεν επιτρέπουν την ανάπτυξη λειτουργικών δραστηριοτήτων και περιορίζουν την προσβασιμότητα τους κυρίως στις ανάγκες εξυπηρέτηση</w:t>
      </w:r>
      <w:r w:rsidR="003B02F5">
        <w:rPr>
          <w:rFonts w:ascii="Arial" w:hAnsi="Arial" w:cs="Arial"/>
          <w:color w:val="000000"/>
        </w:rPr>
        <w:t>ς της συντήρησης τους  ή του κτη</w:t>
      </w:r>
      <w:r w:rsidRPr="00B76552">
        <w:rPr>
          <w:rFonts w:ascii="Arial" w:hAnsi="Arial" w:cs="Arial"/>
          <w:color w:val="000000"/>
        </w:rPr>
        <w:t>ρίου γενικότερα</w:t>
      </w:r>
      <w:r>
        <w:rPr>
          <w:rFonts w:ascii="Arial" w:hAnsi="Arial" w:cs="Arial"/>
          <w:color w:val="000000"/>
        </w:rPr>
        <w:t xml:space="preserve">), προτείνεται υγρομόνωση χωρίς θερμομόνωση, με μονή </w:t>
      </w:r>
      <w:proofErr w:type="spellStart"/>
      <w:r>
        <w:rPr>
          <w:rFonts w:ascii="Arial" w:hAnsi="Arial" w:cs="Arial"/>
          <w:color w:val="000000"/>
        </w:rPr>
        <w:t>στεγανωτική</w:t>
      </w:r>
      <w:proofErr w:type="spellEnd"/>
      <w:r>
        <w:rPr>
          <w:rFonts w:ascii="Arial" w:hAnsi="Arial" w:cs="Arial"/>
          <w:color w:val="000000"/>
        </w:rPr>
        <w:t xml:space="preserve"> στρώση.</w:t>
      </w:r>
      <w:r w:rsidR="002F4387">
        <w:rPr>
          <w:rFonts w:ascii="Arial" w:hAnsi="Arial" w:cs="Arial"/>
          <w:color w:val="000000"/>
        </w:rPr>
        <w:t xml:space="preserve"> (ενδεικτική τιμή ανά </w:t>
      </w:r>
      <w:r w:rsidR="002F4387">
        <w:rPr>
          <w:rFonts w:ascii="Arial" w:hAnsi="Arial" w:cs="Arial"/>
          <w:color w:val="000000"/>
          <w:lang w:val="en-US"/>
        </w:rPr>
        <w:t>m</w:t>
      </w:r>
      <w:r w:rsidR="002F4387" w:rsidRPr="002F4387">
        <w:rPr>
          <w:rFonts w:ascii="Arial" w:hAnsi="Arial" w:cs="Arial"/>
          <w:color w:val="000000"/>
          <w:vertAlign w:val="superscript"/>
          <w:lang w:val="en-US"/>
        </w:rPr>
        <w:t>2</w:t>
      </w:r>
      <w:r w:rsidR="002F4387">
        <w:rPr>
          <w:rFonts w:ascii="Arial" w:hAnsi="Arial" w:cs="Arial"/>
          <w:color w:val="000000"/>
          <w:lang w:val="en-US"/>
        </w:rPr>
        <w:t xml:space="preserve"> </w:t>
      </w:r>
      <w:r w:rsidR="002F4387">
        <w:rPr>
          <w:rFonts w:ascii="Arial" w:hAnsi="Arial" w:cs="Arial"/>
          <w:color w:val="000000"/>
        </w:rPr>
        <w:t>32,00</w:t>
      </w:r>
      <w:r w:rsidR="002F4387">
        <w:rPr>
          <w:rFonts w:ascii="Arial" w:hAnsi="Arial" w:cs="Arial"/>
          <w:color w:val="000000"/>
          <w:lang w:val="en-US"/>
        </w:rPr>
        <w:t xml:space="preserve"> €)</w:t>
      </w:r>
    </w:p>
    <w:p w:rsidR="00E578D9" w:rsidRDefault="00E578D9" w:rsidP="00E578D9">
      <w:pPr>
        <w:pStyle w:val="a4"/>
        <w:rPr>
          <w:rStyle w:val="a3"/>
          <w:rFonts w:ascii="Arial" w:hAnsi="Arial" w:cs="Arial"/>
          <w:b w:val="0"/>
          <w:color w:val="000000"/>
          <w:lang w:val="el-GR"/>
        </w:rPr>
      </w:pPr>
    </w:p>
    <w:p w:rsidR="00B76552" w:rsidRPr="007A13EA" w:rsidRDefault="00B76552" w:rsidP="00B76552">
      <w:pPr>
        <w:rPr>
          <w:rFonts w:ascii="Arial" w:hAnsi="Arial" w:cs="Arial"/>
          <w:color w:val="000000"/>
          <w:u w:val="single"/>
          <w:lang w:val="en-US"/>
        </w:rPr>
      </w:pPr>
    </w:p>
    <w:p w:rsidR="00B76552" w:rsidRPr="007A13EA" w:rsidRDefault="00B76552" w:rsidP="007A13EA">
      <w:pPr>
        <w:autoSpaceDE w:val="0"/>
        <w:autoSpaceDN w:val="0"/>
        <w:adjustRightInd w:val="0"/>
        <w:ind w:left="2880"/>
        <w:jc w:val="both"/>
        <w:rPr>
          <w:rFonts w:ascii="Arial" w:hAnsi="Arial" w:cs="Arial"/>
          <w:b/>
          <w:bCs/>
          <w:color w:val="000000"/>
          <w:sz w:val="26"/>
          <w:szCs w:val="26"/>
          <w:u w:val="single"/>
        </w:rPr>
      </w:pPr>
      <w:r w:rsidRPr="007A13EA">
        <w:rPr>
          <w:rFonts w:ascii="Arial" w:hAnsi="Arial" w:cs="Arial"/>
          <w:b/>
          <w:bCs/>
          <w:color w:val="000000"/>
          <w:sz w:val="26"/>
          <w:szCs w:val="26"/>
          <w:u w:val="single"/>
        </w:rPr>
        <w:t>ΤΕΧΝΙΚΗ ΠΕΡΙΓΡΑΦΗ</w:t>
      </w:r>
    </w:p>
    <w:p w:rsidR="00B76552" w:rsidRPr="007A13EA" w:rsidRDefault="00B76552" w:rsidP="007A13EA">
      <w:pPr>
        <w:autoSpaceDE w:val="0"/>
        <w:autoSpaceDN w:val="0"/>
        <w:adjustRightInd w:val="0"/>
        <w:ind w:left="2160"/>
        <w:jc w:val="both"/>
        <w:rPr>
          <w:rFonts w:ascii="Arial" w:hAnsi="Arial" w:cs="Arial"/>
          <w:b/>
          <w:bCs/>
          <w:color w:val="000000"/>
          <w:sz w:val="24"/>
          <w:szCs w:val="24"/>
        </w:rPr>
      </w:pPr>
      <w:r w:rsidRPr="007A13EA">
        <w:rPr>
          <w:rFonts w:ascii="Arial" w:hAnsi="Arial" w:cs="Arial"/>
          <w:b/>
          <w:bCs/>
          <w:color w:val="000000"/>
          <w:sz w:val="24"/>
          <w:szCs w:val="24"/>
        </w:rPr>
        <w:t>ΥΓΡΟΜΟΝΩΣΗ ΕΠΙΣΚΕΨΙΜΟΥ ΔΩΜΑΤΟΣ</w:t>
      </w:r>
    </w:p>
    <w:p w:rsidR="00B76552" w:rsidRPr="006B097C" w:rsidRDefault="00B76552" w:rsidP="007A13EA">
      <w:pPr>
        <w:autoSpaceDE w:val="0"/>
        <w:autoSpaceDN w:val="0"/>
        <w:adjustRightInd w:val="0"/>
        <w:ind w:left="1440"/>
        <w:jc w:val="both"/>
        <w:rPr>
          <w:rFonts w:ascii="Arial" w:hAnsi="Arial" w:cs="Arial"/>
          <w:b/>
          <w:bCs/>
          <w:color w:val="000000"/>
          <w:sz w:val="24"/>
          <w:szCs w:val="24"/>
        </w:rPr>
      </w:pPr>
      <w:r w:rsidRPr="006B097C">
        <w:rPr>
          <w:rFonts w:ascii="Arial" w:hAnsi="Arial" w:cs="Arial"/>
          <w:b/>
          <w:bCs/>
          <w:color w:val="000000"/>
          <w:sz w:val="24"/>
          <w:szCs w:val="24"/>
        </w:rPr>
        <w:t xml:space="preserve">Μονή </w:t>
      </w:r>
      <w:proofErr w:type="spellStart"/>
      <w:r w:rsidRPr="006B097C">
        <w:rPr>
          <w:rFonts w:ascii="Arial" w:hAnsi="Arial" w:cs="Arial"/>
          <w:b/>
          <w:bCs/>
          <w:color w:val="000000"/>
          <w:sz w:val="24"/>
          <w:szCs w:val="24"/>
        </w:rPr>
        <w:t>Στεγανωτική</w:t>
      </w:r>
      <w:proofErr w:type="spellEnd"/>
      <w:r w:rsidRPr="006B097C">
        <w:rPr>
          <w:rFonts w:ascii="Arial" w:hAnsi="Arial" w:cs="Arial"/>
          <w:b/>
          <w:bCs/>
          <w:color w:val="000000"/>
          <w:sz w:val="24"/>
          <w:szCs w:val="24"/>
        </w:rPr>
        <w:t xml:space="preserve"> Στρώση</w:t>
      </w:r>
      <w:r w:rsidR="007A13EA" w:rsidRPr="00F03DD8">
        <w:rPr>
          <w:rFonts w:ascii="Arial" w:hAnsi="Arial" w:cs="Arial"/>
          <w:b/>
          <w:bCs/>
          <w:color w:val="000000"/>
          <w:sz w:val="24"/>
          <w:szCs w:val="24"/>
        </w:rPr>
        <w:t xml:space="preserve">, </w:t>
      </w:r>
      <w:r w:rsidRPr="006B097C">
        <w:rPr>
          <w:rFonts w:ascii="Arial" w:hAnsi="Arial" w:cs="Arial"/>
          <w:b/>
          <w:bCs/>
          <w:color w:val="000000"/>
          <w:sz w:val="24"/>
          <w:szCs w:val="24"/>
        </w:rPr>
        <w:t>Χωρίς Θερμομόνωση</w:t>
      </w:r>
    </w:p>
    <w:p w:rsidR="00B76552" w:rsidRPr="00B76552" w:rsidRDefault="00B76552" w:rsidP="00B76552">
      <w:pPr>
        <w:jc w:val="both"/>
        <w:rPr>
          <w:rFonts w:ascii="Arial" w:hAnsi="Arial" w:cs="Arial"/>
          <w:i/>
          <w:iCs/>
        </w:rPr>
      </w:pPr>
    </w:p>
    <w:p w:rsidR="007A13EA" w:rsidRPr="00F03DD8" w:rsidRDefault="00B76552" w:rsidP="00F03DD8">
      <w:pPr>
        <w:autoSpaceDE w:val="0"/>
        <w:autoSpaceDN w:val="0"/>
        <w:adjustRightInd w:val="0"/>
        <w:ind w:left="720"/>
        <w:jc w:val="both"/>
        <w:rPr>
          <w:rFonts w:ascii="Arial" w:hAnsi="Arial" w:cs="Arial"/>
          <w:b/>
          <w:bCs/>
        </w:rPr>
      </w:pPr>
      <w:r w:rsidRPr="00B76552">
        <w:rPr>
          <w:rFonts w:ascii="Arial" w:hAnsi="Arial" w:cs="Arial"/>
        </w:rPr>
        <w:t xml:space="preserve">Η εφαρμογή αυτή αφορά την </w:t>
      </w:r>
      <w:r w:rsidRPr="00B76552">
        <w:rPr>
          <w:rFonts w:ascii="Arial" w:hAnsi="Arial" w:cs="Arial"/>
          <w:b/>
          <w:bCs/>
        </w:rPr>
        <w:t>υγρομόνωση επισκέψιμου δώματος, χωρίς</w:t>
      </w:r>
      <w:r w:rsidR="00F03DD8">
        <w:rPr>
          <w:rFonts w:ascii="Arial" w:hAnsi="Arial" w:cs="Arial"/>
          <w:b/>
          <w:bCs/>
        </w:rPr>
        <w:t xml:space="preserve"> </w:t>
      </w:r>
      <w:r w:rsidRPr="00B76552">
        <w:rPr>
          <w:rFonts w:ascii="Arial" w:hAnsi="Arial" w:cs="Arial"/>
          <w:b/>
          <w:bCs/>
        </w:rPr>
        <w:t xml:space="preserve">θερμομόνωση με μονή </w:t>
      </w:r>
      <w:proofErr w:type="spellStart"/>
      <w:r w:rsidRPr="00B76552">
        <w:rPr>
          <w:rFonts w:ascii="Arial" w:hAnsi="Arial" w:cs="Arial"/>
          <w:b/>
          <w:bCs/>
        </w:rPr>
        <w:t>στεγανωτική</w:t>
      </w:r>
      <w:proofErr w:type="spellEnd"/>
      <w:r w:rsidRPr="00B76552">
        <w:rPr>
          <w:rFonts w:ascii="Arial" w:hAnsi="Arial" w:cs="Arial"/>
          <w:b/>
          <w:bCs/>
        </w:rPr>
        <w:t xml:space="preserve"> στρώση</w:t>
      </w:r>
      <w:r w:rsidRPr="00B76552">
        <w:rPr>
          <w:rFonts w:ascii="Arial" w:hAnsi="Arial" w:cs="Arial"/>
        </w:rPr>
        <w:t>.</w:t>
      </w:r>
    </w:p>
    <w:p w:rsidR="00B76552" w:rsidRPr="00A03648" w:rsidRDefault="00B76552" w:rsidP="00B76552">
      <w:pPr>
        <w:autoSpaceDE w:val="0"/>
        <w:autoSpaceDN w:val="0"/>
        <w:adjustRightInd w:val="0"/>
        <w:rPr>
          <w:rFonts w:ascii="Verdana,Italic" w:hAnsi="Verdana,Italic" w:cs="Verdana,Italic"/>
          <w:iCs/>
          <w:sz w:val="19"/>
          <w:szCs w:val="19"/>
        </w:rPr>
      </w:pPr>
    </w:p>
    <w:p w:rsidR="00B76552" w:rsidRPr="006B097C" w:rsidRDefault="00B76552" w:rsidP="00007C8A">
      <w:pPr>
        <w:pStyle w:val="a5"/>
        <w:numPr>
          <w:ilvl w:val="0"/>
          <w:numId w:val="3"/>
        </w:numPr>
        <w:autoSpaceDE w:val="0"/>
        <w:autoSpaceDN w:val="0"/>
        <w:adjustRightInd w:val="0"/>
        <w:rPr>
          <w:rFonts w:ascii="Arial" w:hAnsi="Arial" w:cs="Arial"/>
          <w:b/>
          <w:bCs/>
        </w:rPr>
      </w:pPr>
      <w:r w:rsidRPr="006B097C">
        <w:rPr>
          <w:rFonts w:ascii="Arial" w:hAnsi="Arial" w:cs="Arial"/>
          <w:b/>
          <w:bCs/>
        </w:rPr>
        <w:t>Προετοιμασία επιφάνειας</w:t>
      </w:r>
    </w:p>
    <w:p w:rsidR="00B76552" w:rsidRPr="00963535" w:rsidRDefault="00B76552" w:rsidP="00963535">
      <w:pPr>
        <w:autoSpaceDE w:val="0"/>
        <w:autoSpaceDN w:val="0"/>
        <w:adjustRightInd w:val="0"/>
        <w:ind w:left="1440"/>
        <w:jc w:val="both"/>
        <w:rPr>
          <w:rFonts w:ascii="Arial" w:hAnsi="Arial" w:cs="Arial"/>
        </w:rPr>
      </w:pPr>
      <w:r w:rsidRPr="006B097C">
        <w:rPr>
          <w:rFonts w:ascii="Arial" w:hAnsi="Arial" w:cs="Arial"/>
        </w:rPr>
        <w:t>Προηγείται καλός καθαρισμός της επιφάνειας για την απομάκρυνση κάθε χαλαρού σημείου</w:t>
      </w:r>
      <w:r w:rsidR="00007C8A" w:rsidRPr="006B097C">
        <w:rPr>
          <w:rFonts w:ascii="Arial" w:hAnsi="Arial" w:cs="Arial"/>
        </w:rPr>
        <w:t xml:space="preserve"> </w:t>
      </w:r>
      <w:r w:rsidRPr="006B097C">
        <w:rPr>
          <w:rFonts w:ascii="Arial" w:hAnsi="Arial" w:cs="Arial"/>
        </w:rPr>
        <w:t>και σκόνης.</w:t>
      </w:r>
      <w:r w:rsidR="00007C8A" w:rsidRPr="006B097C">
        <w:rPr>
          <w:rFonts w:ascii="Arial" w:hAnsi="Arial" w:cs="Arial"/>
        </w:rPr>
        <w:t xml:space="preserve"> </w:t>
      </w:r>
      <w:r w:rsidRPr="006B097C">
        <w:rPr>
          <w:rFonts w:ascii="Arial" w:hAnsi="Arial" w:cs="Arial"/>
        </w:rPr>
        <w:t xml:space="preserve">Ακολουθεί κατασκευή περιμετρικού περιθωρίου (λούκι) </w:t>
      </w:r>
      <w:r w:rsidR="00DE23DA" w:rsidRPr="006B097C">
        <w:rPr>
          <w:rFonts w:ascii="Arial" w:hAnsi="Arial" w:cs="Arial"/>
        </w:rPr>
        <w:t>από</w:t>
      </w:r>
      <w:r w:rsidRPr="006B097C">
        <w:rPr>
          <w:rFonts w:ascii="Arial" w:hAnsi="Arial" w:cs="Arial"/>
        </w:rPr>
        <w:t xml:space="preserve"> τσιμεντοκονίαμα, για άμβλυνση</w:t>
      </w:r>
      <w:r w:rsidR="00007C8A" w:rsidRPr="006B097C">
        <w:rPr>
          <w:rFonts w:ascii="Arial" w:hAnsi="Arial" w:cs="Arial"/>
        </w:rPr>
        <w:t xml:space="preserve"> </w:t>
      </w:r>
      <w:r w:rsidRPr="006B097C">
        <w:rPr>
          <w:rFonts w:ascii="Arial" w:hAnsi="Arial" w:cs="Arial"/>
        </w:rPr>
        <w:t xml:space="preserve">της γωνίας ανόδου της </w:t>
      </w:r>
      <w:proofErr w:type="spellStart"/>
      <w:r w:rsidRPr="006B097C">
        <w:rPr>
          <w:rFonts w:ascii="Arial" w:hAnsi="Arial" w:cs="Arial"/>
        </w:rPr>
        <w:t>στεγανωτικής</w:t>
      </w:r>
      <w:proofErr w:type="spellEnd"/>
      <w:r w:rsidRPr="006B097C">
        <w:rPr>
          <w:rFonts w:ascii="Arial" w:hAnsi="Arial" w:cs="Arial"/>
        </w:rPr>
        <w:t xml:space="preserve"> μεμβράνης στα στηθαία.</w:t>
      </w:r>
      <w:r w:rsidR="00007C8A" w:rsidRPr="006B097C">
        <w:rPr>
          <w:rFonts w:ascii="Arial" w:hAnsi="Arial" w:cs="Arial"/>
        </w:rPr>
        <w:t xml:space="preserve"> </w:t>
      </w:r>
      <w:r w:rsidRPr="006B097C">
        <w:rPr>
          <w:rFonts w:ascii="Arial" w:hAnsi="Arial" w:cs="Arial"/>
        </w:rPr>
        <w:t>Στο</w:t>
      </w:r>
      <w:r w:rsidR="00A03648">
        <w:rPr>
          <w:rFonts w:ascii="Arial" w:hAnsi="Arial" w:cs="Arial"/>
        </w:rPr>
        <w:t xml:space="preserve"> τσιμεντοκονίαμα προστίθεται </w:t>
      </w:r>
      <w:r w:rsidRPr="006B097C">
        <w:rPr>
          <w:rFonts w:ascii="Arial" w:hAnsi="Arial" w:cs="Arial"/>
        </w:rPr>
        <w:t xml:space="preserve">ειδική συγκολλητική, </w:t>
      </w:r>
      <w:proofErr w:type="spellStart"/>
      <w:r w:rsidRPr="006B097C">
        <w:rPr>
          <w:rFonts w:ascii="Arial" w:hAnsi="Arial" w:cs="Arial"/>
        </w:rPr>
        <w:t>αντιρηγματώδης</w:t>
      </w:r>
      <w:proofErr w:type="spellEnd"/>
      <w:r w:rsidRPr="006B097C">
        <w:rPr>
          <w:rFonts w:ascii="Arial" w:hAnsi="Arial" w:cs="Arial"/>
        </w:rPr>
        <w:t xml:space="preserve"> ρητίνη, σε αναλογία 10% επί βάρους χρησιμοποιηθέντος τσιμέντου.</w:t>
      </w:r>
    </w:p>
    <w:p w:rsidR="00B76552" w:rsidRPr="006B097C" w:rsidRDefault="00B76552" w:rsidP="00DE23DA">
      <w:pPr>
        <w:pStyle w:val="a5"/>
        <w:numPr>
          <w:ilvl w:val="0"/>
          <w:numId w:val="3"/>
        </w:numPr>
        <w:autoSpaceDE w:val="0"/>
        <w:autoSpaceDN w:val="0"/>
        <w:adjustRightInd w:val="0"/>
        <w:rPr>
          <w:rFonts w:ascii="Arial" w:hAnsi="Arial" w:cs="Arial"/>
          <w:b/>
          <w:bCs/>
        </w:rPr>
      </w:pPr>
      <w:r w:rsidRPr="006B097C">
        <w:rPr>
          <w:rFonts w:ascii="Arial" w:hAnsi="Arial" w:cs="Arial"/>
          <w:b/>
          <w:bCs/>
        </w:rPr>
        <w:t xml:space="preserve">Διάστρωση </w:t>
      </w:r>
      <w:proofErr w:type="spellStart"/>
      <w:r w:rsidRPr="006B097C">
        <w:rPr>
          <w:rFonts w:ascii="Arial" w:hAnsi="Arial" w:cs="Arial"/>
          <w:b/>
          <w:bCs/>
        </w:rPr>
        <w:t>ελαφροσκυροδέματος</w:t>
      </w:r>
      <w:proofErr w:type="spellEnd"/>
    </w:p>
    <w:p w:rsidR="006B097C" w:rsidRPr="00963535" w:rsidRDefault="00B76552" w:rsidP="00963535">
      <w:pPr>
        <w:autoSpaceDE w:val="0"/>
        <w:autoSpaceDN w:val="0"/>
        <w:adjustRightInd w:val="0"/>
        <w:ind w:left="1440"/>
        <w:jc w:val="both"/>
        <w:rPr>
          <w:rFonts w:ascii="Arial" w:hAnsi="Arial" w:cs="Arial"/>
        </w:rPr>
      </w:pPr>
      <w:r w:rsidRPr="006B097C">
        <w:rPr>
          <w:rFonts w:ascii="Arial" w:hAnsi="Arial" w:cs="Arial"/>
        </w:rPr>
        <w:t xml:space="preserve">Ακολουθεί διάστρωση </w:t>
      </w:r>
      <w:proofErr w:type="spellStart"/>
      <w:r w:rsidRPr="006B097C">
        <w:rPr>
          <w:rFonts w:ascii="Arial" w:hAnsi="Arial" w:cs="Arial"/>
        </w:rPr>
        <w:t>ελαφροσκυροδέματος</w:t>
      </w:r>
      <w:proofErr w:type="spellEnd"/>
      <w:r w:rsidRPr="006B097C">
        <w:rPr>
          <w:rFonts w:ascii="Arial" w:hAnsi="Arial" w:cs="Arial"/>
        </w:rPr>
        <w:t xml:space="preserve"> σε δύο ή περισσότερες στρώσεις, με ελάχιστο</w:t>
      </w:r>
      <w:r w:rsidR="00DE23DA" w:rsidRPr="006B097C">
        <w:rPr>
          <w:rFonts w:ascii="Arial" w:hAnsi="Arial" w:cs="Arial"/>
        </w:rPr>
        <w:t xml:space="preserve"> </w:t>
      </w:r>
      <w:r w:rsidRPr="006B097C">
        <w:rPr>
          <w:rFonts w:ascii="Arial" w:hAnsi="Arial" w:cs="Arial"/>
        </w:rPr>
        <w:t>επιτρεπόμενο πάχος 5cm και ελάχιστες τελικές κλίσεις 1,5%.</w:t>
      </w:r>
    </w:p>
    <w:p w:rsidR="00B76552" w:rsidRPr="006B097C" w:rsidRDefault="00B76552" w:rsidP="006B097C">
      <w:pPr>
        <w:pStyle w:val="a5"/>
        <w:numPr>
          <w:ilvl w:val="0"/>
          <w:numId w:val="3"/>
        </w:numPr>
        <w:autoSpaceDE w:val="0"/>
        <w:autoSpaceDN w:val="0"/>
        <w:adjustRightInd w:val="0"/>
        <w:rPr>
          <w:rFonts w:ascii="Arial" w:hAnsi="Arial" w:cs="Arial"/>
          <w:b/>
          <w:bCs/>
        </w:rPr>
      </w:pPr>
      <w:r w:rsidRPr="006B097C">
        <w:rPr>
          <w:rFonts w:ascii="Arial" w:hAnsi="Arial" w:cs="Arial"/>
          <w:b/>
          <w:bCs/>
        </w:rPr>
        <w:t>Επάλειψη ασταριού</w:t>
      </w:r>
    </w:p>
    <w:p w:rsidR="00B76552" w:rsidRPr="00624D6C" w:rsidRDefault="00B76552" w:rsidP="00624D6C">
      <w:pPr>
        <w:autoSpaceDE w:val="0"/>
        <w:autoSpaceDN w:val="0"/>
        <w:adjustRightInd w:val="0"/>
        <w:ind w:left="1440"/>
        <w:jc w:val="both"/>
        <w:rPr>
          <w:rFonts w:ascii="Arial" w:hAnsi="Arial" w:cs="Arial"/>
        </w:rPr>
      </w:pPr>
      <w:r w:rsidRPr="00B76552">
        <w:rPr>
          <w:rFonts w:ascii="Arial" w:hAnsi="Arial" w:cs="Arial"/>
        </w:rPr>
        <w:t xml:space="preserve">Μετά την πλήρη ξήρανση του </w:t>
      </w:r>
      <w:proofErr w:type="spellStart"/>
      <w:r w:rsidRPr="00B76552">
        <w:rPr>
          <w:rFonts w:ascii="Arial" w:hAnsi="Arial" w:cs="Arial"/>
        </w:rPr>
        <w:t>ελαφροσκυροδέματος</w:t>
      </w:r>
      <w:proofErr w:type="spellEnd"/>
      <w:r w:rsidRPr="00B76552">
        <w:rPr>
          <w:rFonts w:ascii="Arial" w:hAnsi="Arial" w:cs="Arial"/>
        </w:rPr>
        <w:t xml:space="preserve"> γίνεται επάλειψη της επιφανείας και</w:t>
      </w:r>
      <w:r w:rsidR="006B097C" w:rsidRPr="006B097C">
        <w:rPr>
          <w:rFonts w:ascii="Arial" w:hAnsi="Arial" w:cs="Arial"/>
        </w:rPr>
        <w:t xml:space="preserve"> </w:t>
      </w:r>
      <w:r w:rsidRPr="00B76552">
        <w:rPr>
          <w:rFonts w:ascii="Arial" w:hAnsi="Arial" w:cs="Arial"/>
        </w:rPr>
        <w:t>τω</w:t>
      </w:r>
      <w:r w:rsidR="00963535">
        <w:rPr>
          <w:rFonts w:ascii="Arial" w:hAnsi="Arial" w:cs="Arial"/>
        </w:rPr>
        <w:t>ν στηθαίων με ασφαλτικό βερνίκι</w:t>
      </w:r>
      <w:r w:rsidRPr="00B76552">
        <w:rPr>
          <w:rFonts w:ascii="Arial" w:hAnsi="Arial" w:cs="Arial"/>
        </w:rPr>
        <w:t>, με κατανάλωση</w:t>
      </w:r>
      <w:r w:rsidR="006B097C" w:rsidRPr="006B097C">
        <w:rPr>
          <w:rFonts w:ascii="Arial" w:hAnsi="Arial" w:cs="Arial"/>
        </w:rPr>
        <w:t xml:space="preserve"> </w:t>
      </w:r>
      <w:r w:rsidRPr="00B76552">
        <w:rPr>
          <w:rFonts w:ascii="Arial" w:hAnsi="Arial" w:cs="Arial"/>
        </w:rPr>
        <w:t>περίπου 0,250-0,350 kg/m</w:t>
      </w:r>
      <w:r w:rsidRPr="002621AE">
        <w:rPr>
          <w:rFonts w:ascii="Arial" w:hAnsi="Arial" w:cs="Arial"/>
          <w:vertAlign w:val="superscript"/>
        </w:rPr>
        <w:t>2</w:t>
      </w:r>
      <w:r w:rsidRPr="00B76552">
        <w:rPr>
          <w:rFonts w:ascii="Arial" w:hAnsi="Arial" w:cs="Arial"/>
        </w:rPr>
        <w:t>.</w:t>
      </w:r>
    </w:p>
    <w:p w:rsidR="00B76552" w:rsidRPr="00C416D0" w:rsidRDefault="00B76552" w:rsidP="00C416D0">
      <w:pPr>
        <w:pStyle w:val="a5"/>
        <w:numPr>
          <w:ilvl w:val="0"/>
          <w:numId w:val="3"/>
        </w:numPr>
        <w:autoSpaceDE w:val="0"/>
        <w:autoSpaceDN w:val="0"/>
        <w:adjustRightInd w:val="0"/>
        <w:rPr>
          <w:rFonts w:ascii="Arial" w:hAnsi="Arial" w:cs="Arial"/>
          <w:b/>
          <w:bCs/>
        </w:rPr>
      </w:pPr>
      <w:r w:rsidRPr="00C416D0">
        <w:rPr>
          <w:rFonts w:ascii="Arial" w:hAnsi="Arial" w:cs="Arial"/>
          <w:b/>
          <w:bCs/>
        </w:rPr>
        <w:t xml:space="preserve">Εφαρμογή </w:t>
      </w:r>
      <w:proofErr w:type="spellStart"/>
      <w:r w:rsidRPr="00C416D0">
        <w:rPr>
          <w:rFonts w:ascii="Arial" w:hAnsi="Arial" w:cs="Arial"/>
          <w:b/>
          <w:bCs/>
        </w:rPr>
        <w:t>εξαεριστικής</w:t>
      </w:r>
      <w:proofErr w:type="spellEnd"/>
      <w:r w:rsidRPr="00C416D0">
        <w:rPr>
          <w:rFonts w:ascii="Arial" w:hAnsi="Arial" w:cs="Arial"/>
          <w:b/>
          <w:bCs/>
        </w:rPr>
        <w:t xml:space="preserve"> στρώσης</w:t>
      </w:r>
    </w:p>
    <w:p w:rsidR="00B76552" w:rsidRPr="00225B80" w:rsidRDefault="00B76552" w:rsidP="00225B80">
      <w:pPr>
        <w:autoSpaceDE w:val="0"/>
        <w:autoSpaceDN w:val="0"/>
        <w:adjustRightInd w:val="0"/>
        <w:ind w:left="1440"/>
        <w:jc w:val="both"/>
        <w:rPr>
          <w:rFonts w:ascii="Arial" w:hAnsi="Arial" w:cs="Arial"/>
          <w:b/>
          <w:bCs/>
        </w:rPr>
      </w:pPr>
      <w:r w:rsidRPr="00B76552">
        <w:rPr>
          <w:rFonts w:ascii="Arial" w:hAnsi="Arial" w:cs="Arial"/>
        </w:rPr>
        <w:t>Ακολουθεί διάστρωση χωρίς κόλ</w:t>
      </w:r>
      <w:r w:rsidR="002621AE">
        <w:rPr>
          <w:rFonts w:ascii="Arial" w:hAnsi="Arial" w:cs="Arial"/>
        </w:rPr>
        <w:t xml:space="preserve">ληση της </w:t>
      </w:r>
      <w:proofErr w:type="spellStart"/>
      <w:r w:rsidR="002621AE">
        <w:rPr>
          <w:rFonts w:ascii="Arial" w:hAnsi="Arial" w:cs="Arial"/>
        </w:rPr>
        <w:t>εξαεριστικής</w:t>
      </w:r>
      <w:proofErr w:type="spellEnd"/>
      <w:r w:rsidR="002621AE">
        <w:rPr>
          <w:rFonts w:ascii="Arial" w:hAnsi="Arial" w:cs="Arial"/>
        </w:rPr>
        <w:t xml:space="preserve"> μεμβράνης</w:t>
      </w:r>
      <w:r w:rsidRPr="00B76552">
        <w:rPr>
          <w:rFonts w:ascii="Arial" w:hAnsi="Arial" w:cs="Arial"/>
          <w:b/>
          <w:bCs/>
        </w:rPr>
        <w:t>.</w:t>
      </w:r>
      <w:r w:rsidR="00C416D0" w:rsidRPr="00C416D0">
        <w:rPr>
          <w:rFonts w:ascii="Arial" w:hAnsi="Arial" w:cs="Arial"/>
          <w:b/>
          <w:bCs/>
        </w:rPr>
        <w:t xml:space="preserve"> </w:t>
      </w:r>
      <w:r w:rsidR="002621AE">
        <w:rPr>
          <w:rFonts w:ascii="Arial" w:hAnsi="Arial" w:cs="Arial"/>
        </w:rPr>
        <w:t xml:space="preserve">Η </w:t>
      </w:r>
      <w:proofErr w:type="spellStart"/>
      <w:r w:rsidR="002621AE">
        <w:rPr>
          <w:rFonts w:ascii="Arial" w:hAnsi="Arial" w:cs="Arial"/>
        </w:rPr>
        <w:t>εξαεριστική</w:t>
      </w:r>
      <w:proofErr w:type="spellEnd"/>
      <w:r w:rsidR="002621AE" w:rsidRPr="002621AE">
        <w:rPr>
          <w:rFonts w:ascii="Arial" w:hAnsi="Arial" w:cs="Arial"/>
        </w:rPr>
        <w:t xml:space="preserve"> </w:t>
      </w:r>
      <w:r w:rsidR="002621AE">
        <w:rPr>
          <w:rFonts w:ascii="Arial" w:hAnsi="Arial" w:cs="Arial"/>
        </w:rPr>
        <w:t>μεμβράνη</w:t>
      </w:r>
      <w:r w:rsidR="006814A3">
        <w:rPr>
          <w:rFonts w:ascii="Arial" w:hAnsi="Arial" w:cs="Arial"/>
        </w:rPr>
        <w:t>,</w:t>
      </w:r>
      <w:r w:rsidR="002621AE">
        <w:rPr>
          <w:rFonts w:ascii="Arial" w:hAnsi="Arial" w:cs="Arial"/>
        </w:rPr>
        <w:t xml:space="preserve"> </w:t>
      </w:r>
      <w:r w:rsidRPr="00B76552">
        <w:rPr>
          <w:rFonts w:ascii="Arial" w:hAnsi="Arial" w:cs="Arial"/>
        </w:rPr>
        <w:t>εί</w:t>
      </w:r>
      <w:r w:rsidR="002621AE">
        <w:rPr>
          <w:rFonts w:ascii="Arial" w:hAnsi="Arial" w:cs="Arial"/>
        </w:rPr>
        <w:t xml:space="preserve">ναι διάτρητη ασφαλτική μεμβράνη </w:t>
      </w:r>
      <w:r w:rsidRPr="00B76552">
        <w:rPr>
          <w:rFonts w:ascii="Arial" w:hAnsi="Arial" w:cs="Arial"/>
        </w:rPr>
        <w:t>με κάτω επικάλυψη διάτρητο φύλλο</w:t>
      </w:r>
      <w:r w:rsidR="00C416D0" w:rsidRPr="00C416D0">
        <w:rPr>
          <w:rFonts w:ascii="Arial" w:hAnsi="Arial" w:cs="Arial"/>
          <w:b/>
          <w:bCs/>
        </w:rPr>
        <w:t xml:space="preserve"> </w:t>
      </w:r>
      <w:r w:rsidRPr="00B76552">
        <w:rPr>
          <w:rFonts w:ascii="Arial" w:hAnsi="Arial" w:cs="Arial"/>
        </w:rPr>
        <w:t xml:space="preserve">αλουμινίου, οπότε επιτρέπει τη σημειακή κόλληση του </w:t>
      </w:r>
      <w:proofErr w:type="spellStart"/>
      <w:r w:rsidRPr="00B76552">
        <w:rPr>
          <w:rFonts w:ascii="Arial" w:hAnsi="Arial" w:cs="Arial"/>
        </w:rPr>
        <w:t>στεγανωτικού</w:t>
      </w:r>
      <w:proofErr w:type="spellEnd"/>
      <w:r w:rsidRPr="00B76552">
        <w:rPr>
          <w:rFonts w:ascii="Arial" w:hAnsi="Arial" w:cs="Arial"/>
        </w:rPr>
        <w:t xml:space="preserve"> συστήματος στο</w:t>
      </w:r>
      <w:r w:rsidR="00C416D0" w:rsidRPr="00C416D0">
        <w:rPr>
          <w:rFonts w:ascii="Arial" w:hAnsi="Arial" w:cs="Arial"/>
          <w:b/>
          <w:bCs/>
        </w:rPr>
        <w:t xml:space="preserve"> </w:t>
      </w:r>
      <w:r w:rsidRPr="00B76552">
        <w:rPr>
          <w:rFonts w:ascii="Arial" w:hAnsi="Arial" w:cs="Arial"/>
        </w:rPr>
        <w:t xml:space="preserve">υπόστρωμα, ενώ οι τυχόν </w:t>
      </w:r>
      <w:r w:rsidRPr="00B76552">
        <w:rPr>
          <w:rFonts w:ascii="Arial" w:hAnsi="Arial" w:cs="Arial"/>
        </w:rPr>
        <w:lastRenderedPageBreak/>
        <w:t>υδρατμοί που εγκλωβίζονται κυκλοφορούν στην κάτω επιφάνειά</w:t>
      </w:r>
      <w:r w:rsidR="00C416D0" w:rsidRPr="00C416D0">
        <w:rPr>
          <w:rFonts w:ascii="Arial" w:hAnsi="Arial" w:cs="Arial"/>
          <w:b/>
          <w:bCs/>
        </w:rPr>
        <w:t xml:space="preserve"> </w:t>
      </w:r>
      <w:r w:rsidRPr="00B76552">
        <w:rPr>
          <w:rFonts w:ascii="Arial" w:hAnsi="Arial" w:cs="Arial"/>
        </w:rPr>
        <w:t>της και οδηγούνται στους εξαεριστήρες του δώματος.</w:t>
      </w:r>
    </w:p>
    <w:p w:rsidR="00B76552" w:rsidRPr="00D147BA" w:rsidRDefault="00B76552" w:rsidP="00D147BA">
      <w:pPr>
        <w:pStyle w:val="a5"/>
        <w:numPr>
          <w:ilvl w:val="0"/>
          <w:numId w:val="3"/>
        </w:numPr>
        <w:autoSpaceDE w:val="0"/>
        <w:autoSpaceDN w:val="0"/>
        <w:adjustRightInd w:val="0"/>
        <w:rPr>
          <w:rFonts w:ascii="Arial" w:hAnsi="Arial" w:cs="Arial"/>
          <w:b/>
          <w:bCs/>
        </w:rPr>
      </w:pPr>
      <w:r w:rsidRPr="00D147BA">
        <w:rPr>
          <w:rFonts w:ascii="Arial" w:hAnsi="Arial" w:cs="Arial"/>
          <w:b/>
          <w:bCs/>
        </w:rPr>
        <w:t xml:space="preserve">Εφαρμογή </w:t>
      </w:r>
      <w:proofErr w:type="spellStart"/>
      <w:r w:rsidRPr="00D147BA">
        <w:rPr>
          <w:rFonts w:ascii="Arial" w:hAnsi="Arial" w:cs="Arial"/>
          <w:b/>
          <w:bCs/>
        </w:rPr>
        <w:t>στεγανωτικής</w:t>
      </w:r>
      <w:proofErr w:type="spellEnd"/>
      <w:r w:rsidRPr="00D147BA">
        <w:rPr>
          <w:rFonts w:ascii="Arial" w:hAnsi="Arial" w:cs="Arial"/>
          <w:b/>
          <w:bCs/>
        </w:rPr>
        <w:t xml:space="preserve"> στρώσης</w:t>
      </w:r>
    </w:p>
    <w:p w:rsidR="00B76552" w:rsidRPr="00B76552" w:rsidRDefault="00B76552" w:rsidP="00F0455D">
      <w:pPr>
        <w:autoSpaceDE w:val="0"/>
        <w:autoSpaceDN w:val="0"/>
        <w:adjustRightInd w:val="0"/>
        <w:ind w:left="1440"/>
        <w:jc w:val="both"/>
        <w:rPr>
          <w:rFonts w:ascii="Arial" w:hAnsi="Arial" w:cs="Arial"/>
        </w:rPr>
      </w:pPr>
      <w:r w:rsidRPr="00B76552">
        <w:rPr>
          <w:rFonts w:ascii="Arial" w:hAnsi="Arial" w:cs="Arial"/>
        </w:rPr>
        <w:t xml:space="preserve">Ακολουθεί πλήρης επικόλληση της </w:t>
      </w:r>
      <w:proofErr w:type="spellStart"/>
      <w:r w:rsidRPr="00B76552">
        <w:rPr>
          <w:rFonts w:ascii="Arial" w:hAnsi="Arial" w:cs="Arial"/>
        </w:rPr>
        <w:t>ελαστομερούς</w:t>
      </w:r>
      <w:proofErr w:type="spellEnd"/>
      <w:r w:rsidRPr="00B76552">
        <w:rPr>
          <w:rFonts w:ascii="Arial" w:hAnsi="Arial" w:cs="Arial"/>
        </w:rPr>
        <w:t xml:space="preserve"> ασφαλτικής </w:t>
      </w:r>
      <w:proofErr w:type="spellStart"/>
      <w:r w:rsidRPr="00B76552">
        <w:rPr>
          <w:rFonts w:ascii="Arial" w:hAnsi="Arial" w:cs="Arial"/>
        </w:rPr>
        <w:t>στεγανωτικής</w:t>
      </w:r>
      <w:proofErr w:type="spellEnd"/>
      <w:r w:rsidRPr="00B76552">
        <w:rPr>
          <w:rFonts w:ascii="Arial" w:hAnsi="Arial" w:cs="Arial"/>
        </w:rPr>
        <w:t xml:space="preserve"> μεμβράνης</w:t>
      </w:r>
      <w:r w:rsidR="00225B80">
        <w:rPr>
          <w:rFonts w:ascii="Arial" w:hAnsi="Arial" w:cs="Arial"/>
        </w:rPr>
        <w:t xml:space="preserve">, </w:t>
      </w:r>
      <w:r w:rsidRPr="00B76552">
        <w:rPr>
          <w:rFonts w:ascii="Arial" w:hAnsi="Arial" w:cs="Arial"/>
        </w:rPr>
        <w:t>με επικάλυψη αυτοπροστασίας με ορυκτή</w:t>
      </w:r>
      <w:r w:rsidR="00225B80">
        <w:rPr>
          <w:rFonts w:ascii="Arial" w:hAnsi="Arial" w:cs="Arial"/>
        </w:rPr>
        <w:t xml:space="preserve"> ψηφίδα ή φύλλο αλουμινίου </w:t>
      </w:r>
      <w:r w:rsidRPr="00B76552">
        <w:rPr>
          <w:rFonts w:ascii="Arial" w:hAnsi="Arial" w:cs="Arial"/>
        </w:rPr>
        <w:t>σε όλη την επιφάνεια του δώματος και των στηθαίων.</w:t>
      </w:r>
      <w:r w:rsidR="00D147BA" w:rsidRPr="00D147BA">
        <w:rPr>
          <w:rFonts w:ascii="Arial" w:hAnsi="Arial" w:cs="Arial"/>
        </w:rPr>
        <w:t xml:space="preserve"> </w:t>
      </w:r>
      <w:r w:rsidRPr="00B76552">
        <w:rPr>
          <w:rFonts w:ascii="Arial" w:hAnsi="Arial" w:cs="Arial"/>
        </w:rPr>
        <w:t xml:space="preserve">Επί των </w:t>
      </w:r>
      <w:proofErr w:type="spellStart"/>
      <w:r w:rsidRPr="00B76552">
        <w:rPr>
          <w:rFonts w:ascii="Arial" w:hAnsi="Arial" w:cs="Arial"/>
        </w:rPr>
        <w:t>κατακορύφων</w:t>
      </w:r>
      <w:proofErr w:type="spellEnd"/>
      <w:r w:rsidRPr="00B76552">
        <w:rPr>
          <w:rFonts w:ascii="Arial" w:hAnsi="Arial" w:cs="Arial"/>
        </w:rPr>
        <w:t xml:space="preserve"> επιφανειών η μεμβράνη ανέρχεται σε ύψος 15-20cm.</w:t>
      </w:r>
      <w:r w:rsidR="00F0455D">
        <w:rPr>
          <w:rFonts w:ascii="Arial" w:hAnsi="Arial" w:cs="Arial"/>
        </w:rPr>
        <w:t xml:space="preserve"> </w:t>
      </w:r>
      <w:r w:rsidR="00225B80">
        <w:rPr>
          <w:rFonts w:ascii="Arial" w:hAnsi="Arial" w:cs="Arial"/>
        </w:rPr>
        <w:t xml:space="preserve">Η μεμβράνη </w:t>
      </w:r>
      <w:r w:rsidRPr="00B76552">
        <w:rPr>
          <w:rFonts w:ascii="Arial" w:hAnsi="Arial" w:cs="Arial"/>
        </w:rPr>
        <w:t>στερεώνεται μηχανικά</w:t>
      </w:r>
      <w:r w:rsidR="00225B80">
        <w:rPr>
          <w:rFonts w:ascii="Arial" w:hAnsi="Arial" w:cs="Arial"/>
        </w:rPr>
        <w:t>,</w:t>
      </w:r>
      <w:r w:rsidRPr="00B76552">
        <w:rPr>
          <w:rFonts w:ascii="Arial" w:hAnsi="Arial" w:cs="Arial"/>
        </w:rPr>
        <w:t xml:space="preserve"> με λάμα γαλβανισμένης λαμαρίνας ανοικτού</w:t>
      </w:r>
      <w:r w:rsidR="00D147BA" w:rsidRPr="00D147BA">
        <w:rPr>
          <w:rFonts w:ascii="Arial" w:hAnsi="Arial" w:cs="Arial"/>
        </w:rPr>
        <w:t xml:space="preserve"> </w:t>
      </w:r>
      <w:r w:rsidRPr="00B76552">
        <w:rPr>
          <w:rFonts w:ascii="Arial" w:hAnsi="Arial" w:cs="Arial"/>
        </w:rPr>
        <w:t>Γ, βίδες και βύσματα.</w:t>
      </w:r>
      <w:r w:rsidR="00D147BA" w:rsidRPr="00D147BA">
        <w:rPr>
          <w:rFonts w:ascii="Arial" w:hAnsi="Arial" w:cs="Arial"/>
        </w:rPr>
        <w:t xml:space="preserve"> </w:t>
      </w:r>
      <w:r w:rsidRPr="00B76552">
        <w:rPr>
          <w:rFonts w:ascii="Arial" w:hAnsi="Arial" w:cs="Arial"/>
        </w:rPr>
        <w:t xml:space="preserve">Η λάμα σφραγίζεται με </w:t>
      </w:r>
      <w:proofErr w:type="spellStart"/>
      <w:r w:rsidRPr="00B76552">
        <w:rPr>
          <w:rFonts w:ascii="Arial" w:hAnsi="Arial" w:cs="Arial"/>
        </w:rPr>
        <w:t>ελαστομερή</w:t>
      </w:r>
      <w:proofErr w:type="spellEnd"/>
      <w:r w:rsidR="00EE0CD0">
        <w:rPr>
          <w:rFonts w:ascii="Arial" w:hAnsi="Arial" w:cs="Arial"/>
        </w:rPr>
        <w:t xml:space="preserve"> </w:t>
      </w:r>
      <w:proofErr w:type="spellStart"/>
      <w:r w:rsidR="00EE0CD0">
        <w:rPr>
          <w:rFonts w:ascii="Arial" w:hAnsi="Arial" w:cs="Arial"/>
        </w:rPr>
        <w:t>μαστίχη</w:t>
      </w:r>
      <w:proofErr w:type="spellEnd"/>
      <w:r w:rsidR="00EE0CD0">
        <w:rPr>
          <w:rFonts w:ascii="Arial" w:hAnsi="Arial" w:cs="Arial"/>
        </w:rPr>
        <w:t xml:space="preserve"> </w:t>
      </w:r>
      <w:proofErr w:type="spellStart"/>
      <w:r w:rsidR="00EE0CD0">
        <w:rPr>
          <w:rFonts w:ascii="Arial" w:hAnsi="Arial" w:cs="Arial"/>
        </w:rPr>
        <w:t>πολυσουλφιδικής</w:t>
      </w:r>
      <w:proofErr w:type="spellEnd"/>
      <w:r w:rsidR="00EE0CD0">
        <w:rPr>
          <w:rFonts w:ascii="Arial" w:hAnsi="Arial" w:cs="Arial"/>
        </w:rPr>
        <w:t xml:space="preserve"> βάσεως </w:t>
      </w:r>
      <w:r w:rsidRPr="00B76552">
        <w:rPr>
          <w:rFonts w:ascii="Arial" w:hAnsi="Arial" w:cs="Arial"/>
        </w:rPr>
        <w:t>δύο συστατικών, αφού προηγουμένως η επιφάνεια τ</w:t>
      </w:r>
      <w:r w:rsidR="00EE0CD0">
        <w:rPr>
          <w:rFonts w:ascii="Arial" w:hAnsi="Arial" w:cs="Arial"/>
        </w:rPr>
        <w:t>ης έχει ασταρωθεί (</w:t>
      </w:r>
      <w:proofErr w:type="spellStart"/>
      <w:r w:rsidR="00EE0CD0">
        <w:rPr>
          <w:rFonts w:ascii="Arial" w:hAnsi="Arial" w:cs="Arial"/>
        </w:rPr>
        <w:t>primer</w:t>
      </w:r>
      <w:proofErr w:type="spellEnd"/>
      <w:r w:rsidR="00EE0CD0">
        <w:rPr>
          <w:rFonts w:ascii="Arial" w:hAnsi="Arial" w:cs="Arial"/>
        </w:rPr>
        <w:t xml:space="preserve">) με </w:t>
      </w:r>
      <w:proofErr w:type="spellStart"/>
      <w:r w:rsidR="00EE0CD0">
        <w:rPr>
          <w:rFonts w:ascii="Arial" w:hAnsi="Arial" w:cs="Arial"/>
        </w:rPr>
        <w:t>πολυουρεθανικό</w:t>
      </w:r>
      <w:proofErr w:type="spellEnd"/>
      <w:r w:rsidR="00EE0CD0">
        <w:rPr>
          <w:rFonts w:ascii="Arial" w:hAnsi="Arial" w:cs="Arial"/>
        </w:rPr>
        <w:t xml:space="preserve"> βερνίκι</w:t>
      </w:r>
      <w:r w:rsidRPr="00B76552">
        <w:rPr>
          <w:rFonts w:ascii="Arial" w:hAnsi="Arial" w:cs="Arial"/>
        </w:rPr>
        <w:t>. Θα πρέπει να δοθεί ιδιαίτερη προσοχή ώστε η</w:t>
      </w:r>
      <w:r w:rsidR="00295F80" w:rsidRPr="00295F80">
        <w:rPr>
          <w:rFonts w:ascii="Arial" w:hAnsi="Arial" w:cs="Arial"/>
        </w:rPr>
        <w:t xml:space="preserve"> </w:t>
      </w:r>
      <w:r w:rsidRPr="00B76552">
        <w:rPr>
          <w:rFonts w:ascii="Arial" w:hAnsi="Arial" w:cs="Arial"/>
        </w:rPr>
        <w:t xml:space="preserve">περιοχή εφαρμογής της </w:t>
      </w:r>
      <w:proofErr w:type="spellStart"/>
      <w:r w:rsidRPr="00B76552">
        <w:rPr>
          <w:rFonts w:ascii="Arial" w:hAnsi="Arial" w:cs="Arial"/>
        </w:rPr>
        <w:t>μαστίχης</w:t>
      </w:r>
      <w:proofErr w:type="spellEnd"/>
      <w:r w:rsidRPr="00B76552">
        <w:rPr>
          <w:rFonts w:ascii="Arial" w:hAnsi="Arial" w:cs="Arial"/>
        </w:rPr>
        <w:t xml:space="preserve"> (λάμα, στηθαίο) να μην έχει λερωθεί προηγουμένως με</w:t>
      </w:r>
      <w:r w:rsidR="00D147BA" w:rsidRPr="00D147BA">
        <w:rPr>
          <w:rFonts w:ascii="Arial" w:hAnsi="Arial" w:cs="Arial"/>
        </w:rPr>
        <w:t xml:space="preserve"> </w:t>
      </w:r>
      <w:r w:rsidRPr="00B76552">
        <w:rPr>
          <w:rFonts w:ascii="Arial" w:hAnsi="Arial" w:cs="Arial"/>
        </w:rPr>
        <w:t>ασφαλτικό υλικό.</w:t>
      </w:r>
    </w:p>
    <w:p w:rsidR="00B76552" w:rsidRDefault="00B76552" w:rsidP="00B76552">
      <w:pPr>
        <w:autoSpaceDE w:val="0"/>
        <w:autoSpaceDN w:val="0"/>
        <w:adjustRightInd w:val="0"/>
        <w:rPr>
          <w:rFonts w:ascii="Verdana" w:hAnsi="Verdana" w:cs="Verdana"/>
          <w:sz w:val="19"/>
          <w:szCs w:val="19"/>
        </w:rPr>
      </w:pPr>
    </w:p>
    <w:p w:rsidR="00B76552" w:rsidRPr="00AF7921" w:rsidRDefault="00B76552" w:rsidP="00AF7921">
      <w:pPr>
        <w:pStyle w:val="a5"/>
        <w:numPr>
          <w:ilvl w:val="0"/>
          <w:numId w:val="3"/>
        </w:numPr>
        <w:autoSpaceDE w:val="0"/>
        <w:autoSpaceDN w:val="0"/>
        <w:adjustRightInd w:val="0"/>
        <w:rPr>
          <w:rFonts w:ascii="Arial" w:hAnsi="Arial" w:cs="Arial"/>
          <w:b/>
          <w:bCs/>
        </w:rPr>
      </w:pPr>
      <w:r w:rsidRPr="00AF7921">
        <w:rPr>
          <w:rFonts w:ascii="Arial" w:hAnsi="Arial" w:cs="Arial"/>
          <w:b/>
          <w:bCs/>
        </w:rPr>
        <w:t>Υδρορροές και Εξαεριστήρες</w:t>
      </w:r>
    </w:p>
    <w:p w:rsidR="00B76552" w:rsidRPr="00B76552" w:rsidRDefault="00B76552" w:rsidP="00F0455D">
      <w:pPr>
        <w:autoSpaceDE w:val="0"/>
        <w:autoSpaceDN w:val="0"/>
        <w:adjustRightInd w:val="0"/>
        <w:ind w:left="1440"/>
        <w:jc w:val="both"/>
        <w:rPr>
          <w:rFonts w:ascii="Arial" w:hAnsi="Arial" w:cs="Arial"/>
        </w:rPr>
      </w:pPr>
      <w:r w:rsidRPr="00B76552">
        <w:rPr>
          <w:rFonts w:ascii="Arial" w:hAnsi="Arial" w:cs="Arial"/>
        </w:rPr>
        <w:t xml:space="preserve">Στα στόμια των υπαρχουσών υδρορροών, </w:t>
      </w:r>
      <w:r w:rsidR="00F0455D">
        <w:rPr>
          <w:rFonts w:ascii="Arial" w:hAnsi="Arial" w:cs="Arial"/>
        </w:rPr>
        <w:t xml:space="preserve">θα τοποθετηθούν ειδικές κεφαλές </w:t>
      </w:r>
      <w:r w:rsidRPr="00B76552">
        <w:rPr>
          <w:rFonts w:ascii="Arial" w:hAnsi="Arial" w:cs="Arial"/>
        </w:rPr>
        <w:t>εσωτερικά και σε επαφή με τις υπάρχουσες σωλήνες υδρορροών.</w:t>
      </w:r>
      <w:r w:rsidR="00AF7921" w:rsidRPr="00AF7921">
        <w:rPr>
          <w:rFonts w:ascii="Arial" w:hAnsi="Arial" w:cs="Arial"/>
        </w:rPr>
        <w:t xml:space="preserve"> </w:t>
      </w:r>
      <w:r w:rsidRPr="00B76552">
        <w:rPr>
          <w:rFonts w:ascii="Arial" w:hAnsi="Arial" w:cs="Arial"/>
        </w:rPr>
        <w:t>Επίσης</w:t>
      </w:r>
      <w:r w:rsidR="00AF7921" w:rsidRPr="00AF7921">
        <w:rPr>
          <w:rFonts w:ascii="Arial" w:hAnsi="Arial" w:cs="Arial"/>
        </w:rPr>
        <w:t>,</w:t>
      </w:r>
      <w:r w:rsidRPr="00B76552">
        <w:rPr>
          <w:rFonts w:ascii="Arial" w:hAnsi="Arial" w:cs="Arial"/>
        </w:rPr>
        <w:t xml:space="preserve"> μετά την τοποθέτηση της δεύτερης </w:t>
      </w:r>
      <w:proofErr w:type="spellStart"/>
      <w:r w:rsidRPr="00B76552">
        <w:rPr>
          <w:rFonts w:ascii="Arial" w:hAnsi="Arial" w:cs="Arial"/>
        </w:rPr>
        <w:t>στεγανωτικής</w:t>
      </w:r>
      <w:proofErr w:type="spellEnd"/>
      <w:r w:rsidRPr="00B76552">
        <w:rPr>
          <w:rFonts w:ascii="Arial" w:hAnsi="Arial" w:cs="Arial"/>
        </w:rPr>
        <w:t xml:space="preserve"> μεμβράνης γίνεται η τοποθέτηση</w:t>
      </w:r>
      <w:r w:rsidR="00AF7921" w:rsidRPr="00AF7921">
        <w:rPr>
          <w:rFonts w:ascii="Arial" w:hAnsi="Arial" w:cs="Arial"/>
        </w:rPr>
        <w:t xml:space="preserve"> </w:t>
      </w:r>
      <w:r w:rsidR="00F0455D">
        <w:rPr>
          <w:rFonts w:ascii="Arial" w:hAnsi="Arial" w:cs="Arial"/>
        </w:rPr>
        <w:t xml:space="preserve">ειδικών πλαστικών εξαεριστήρων </w:t>
      </w:r>
      <w:r w:rsidRPr="00B76552">
        <w:rPr>
          <w:rFonts w:ascii="Arial" w:hAnsi="Arial" w:cs="Arial"/>
        </w:rPr>
        <w:t xml:space="preserve">(1 </w:t>
      </w:r>
      <w:proofErr w:type="spellStart"/>
      <w:r w:rsidRPr="00B76552">
        <w:rPr>
          <w:rFonts w:ascii="Arial" w:hAnsi="Arial" w:cs="Arial"/>
        </w:rPr>
        <w:t>τεμ</w:t>
      </w:r>
      <w:proofErr w:type="spellEnd"/>
      <w:r w:rsidRPr="00B76552">
        <w:rPr>
          <w:rFonts w:ascii="Arial" w:hAnsi="Arial" w:cs="Arial"/>
        </w:rPr>
        <w:t>. ανά 50 m</w:t>
      </w:r>
      <w:r w:rsidRPr="00AF7921">
        <w:rPr>
          <w:rFonts w:ascii="Arial" w:hAnsi="Arial" w:cs="Arial"/>
          <w:vertAlign w:val="superscript"/>
        </w:rPr>
        <w:t>2</w:t>
      </w:r>
      <w:r w:rsidRPr="00B76552">
        <w:rPr>
          <w:rFonts w:ascii="Arial" w:hAnsi="Arial" w:cs="Arial"/>
        </w:rPr>
        <w:t xml:space="preserve"> επιφάνειας).</w:t>
      </w:r>
      <w:r w:rsidR="00F0455D">
        <w:rPr>
          <w:rFonts w:ascii="Arial" w:hAnsi="Arial" w:cs="Arial"/>
        </w:rPr>
        <w:t xml:space="preserve"> </w:t>
      </w:r>
      <w:r w:rsidRPr="00B76552">
        <w:rPr>
          <w:rFonts w:ascii="Arial" w:hAnsi="Arial" w:cs="Arial"/>
        </w:rPr>
        <w:t xml:space="preserve">Τα ειδικά </w:t>
      </w:r>
      <w:r w:rsidRPr="00F0455D">
        <w:rPr>
          <w:rFonts w:ascii="Arial" w:hAnsi="Arial" w:cs="Arial"/>
        </w:rPr>
        <w:t xml:space="preserve">τεμάχια </w:t>
      </w:r>
      <w:r w:rsidR="00F0455D">
        <w:rPr>
          <w:rFonts w:ascii="Arial" w:hAnsi="Arial" w:cs="Arial"/>
          <w:b/>
          <w:bCs/>
        </w:rPr>
        <w:t xml:space="preserve"> </w:t>
      </w:r>
      <w:r w:rsidR="00F0455D" w:rsidRPr="00F0455D">
        <w:rPr>
          <w:rFonts w:ascii="Arial" w:hAnsi="Arial" w:cs="Arial"/>
          <w:bCs/>
        </w:rPr>
        <w:t>να</w:t>
      </w:r>
      <w:r w:rsidR="00F0455D">
        <w:rPr>
          <w:rFonts w:ascii="Arial" w:hAnsi="Arial" w:cs="Arial"/>
          <w:b/>
          <w:bCs/>
        </w:rPr>
        <w:t xml:space="preserve"> </w:t>
      </w:r>
      <w:r w:rsidRPr="00B76552">
        <w:rPr>
          <w:rFonts w:ascii="Arial" w:hAnsi="Arial" w:cs="Arial"/>
        </w:rPr>
        <w:t>είναι κατασκευασμένα εξ' ολοκλήρου από υλικό συμβατό για</w:t>
      </w:r>
      <w:r w:rsidR="00AF7921" w:rsidRPr="00AF7921">
        <w:rPr>
          <w:rFonts w:ascii="Arial" w:hAnsi="Arial" w:cs="Arial"/>
        </w:rPr>
        <w:t xml:space="preserve"> </w:t>
      </w:r>
      <w:r w:rsidRPr="00B76552">
        <w:rPr>
          <w:rFonts w:ascii="Arial" w:hAnsi="Arial" w:cs="Arial"/>
        </w:rPr>
        <w:t xml:space="preserve">επαφή με </w:t>
      </w:r>
      <w:proofErr w:type="spellStart"/>
      <w:r w:rsidRPr="00B76552">
        <w:rPr>
          <w:rFonts w:ascii="Arial" w:hAnsi="Arial" w:cs="Arial"/>
        </w:rPr>
        <w:t>ελαστομερείς</w:t>
      </w:r>
      <w:proofErr w:type="spellEnd"/>
      <w:r w:rsidRPr="00B76552">
        <w:rPr>
          <w:rFonts w:ascii="Arial" w:hAnsi="Arial" w:cs="Arial"/>
        </w:rPr>
        <w:t xml:space="preserve"> ασφαλτικές μεμβράνες.</w:t>
      </w:r>
    </w:p>
    <w:p w:rsidR="00B76552" w:rsidRPr="00B76552" w:rsidRDefault="00B76552" w:rsidP="00B76552">
      <w:pPr>
        <w:autoSpaceDE w:val="0"/>
        <w:autoSpaceDN w:val="0"/>
        <w:adjustRightInd w:val="0"/>
        <w:rPr>
          <w:rFonts w:ascii="Arial" w:hAnsi="Arial" w:cs="Arial"/>
        </w:rPr>
      </w:pPr>
    </w:p>
    <w:p w:rsidR="00B76552" w:rsidRPr="00AF7921" w:rsidRDefault="00B76552" w:rsidP="00AF7921">
      <w:pPr>
        <w:pStyle w:val="a5"/>
        <w:numPr>
          <w:ilvl w:val="0"/>
          <w:numId w:val="3"/>
        </w:numPr>
        <w:autoSpaceDE w:val="0"/>
        <w:autoSpaceDN w:val="0"/>
        <w:adjustRightInd w:val="0"/>
        <w:rPr>
          <w:rFonts w:ascii="Arial" w:hAnsi="Arial" w:cs="Arial"/>
          <w:b/>
          <w:bCs/>
        </w:rPr>
      </w:pPr>
      <w:r w:rsidRPr="00AF7921">
        <w:rPr>
          <w:rFonts w:ascii="Arial" w:hAnsi="Arial" w:cs="Arial"/>
          <w:b/>
          <w:bCs/>
        </w:rPr>
        <w:t>Διάστρωση έρματος (προαιρετικά)</w:t>
      </w:r>
    </w:p>
    <w:p w:rsidR="00E578D9" w:rsidRPr="00AF7921" w:rsidRDefault="00B76552" w:rsidP="00AF7921">
      <w:pPr>
        <w:autoSpaceDE w:val="0"/>
        <w:autoSpaceDN w:val="0"/>
        <w:adjustRightInd w:val="0"/>
        <w:ind w:left="1440"/>
        <w:jc w:val="both"/>
        <w:rPr>
          <w:rStyle w:val="a3"/>
          <w:rFonts w:ascii="Arial" w:hAnsi="Arial" w:cs="Arial"/>
          <w:b w:val="0"/>
          <w:iCs w:val="0"/>
          <w:lang w:val="el-GR"/>
        </w:rPr>
      </w:pPr>
      <w:r w:rsidRPr="00B76552">
        <w:rPr>
          <w:rFonts w:ascii="Arial" w:hAnsi="Arial" w:cs="Arial"/>
        </w:rPr>
        <w:t xml:space="preserve">Για μεγαλύτερη προστασία του </w:t>
      </w:r>
      <w:proofErr w:type="spellStart"/>
      <w:r w:rsidRPr="00B76552">
        <w:rPr>
          <w:rFonts w:ascii="Arial" w:hAnsi="Arial" w:cs="Arial"/>
        </w:rPr>
        <w:t>υγρομονωτικού</w:t>
      </w:r>
      <w:proofErr w:type="spellEnd"/>
      <w:r w:rsidRPr="00B76552">
        <w:rPr>
          <w:rFonts w:ascii="Arial" w:hAnsi="Arial" w:cs="Arial"/>
        </w:rPr>
        <w:t xml:space="preserve"> συστήματος μπορεί να διαστρωθεί</w:t>
      </w:r>
      <w:r w:rsidR="00AF7921" w:rsidRPr="00AF7921">
        <w:rPr>
          <w:rFonts w:ascii="Arial" w:hAnsi="Arial" w:cs="Arial"/>
        </w:rPr>
        <w:t xml:space="preserve"> </w:t>
      </w:r>
      <w:proofErr w:type="spellStart"/>
      <w:r w:rsidR="00DD65CA">
        <w:rPr>
          <w:rFonts w:ascii="Arial" w:hAnsi="Arial" w:cs="Arial"/>
        </w:rPr>
        <w:t>γεωΰ</w:t>
      </w:r>
      <w:r w:rsidRPr="00B76552">
        <w:rPr>
          <w:rFonts w:ascii="Arial" w:hAnsi="Arial" w:cs="Arial"/>
        </w:rPr>
        <w:t>φασμα</w:t>
      </w:r>
      <w:proofErr w:type="spellEnd"/>
      <w:r w:rsidRPr="00B76552">
        <w:rPr>
          <w:rFonts w:ascii="Arial" w:hAnsi="Arial" w:cs="Arial"/>
        </w:rPr>
        <w:t xml:space="preserve"> και έρμα επάνω από τη </w:t>
      </w:r>
      <w:proofErr w:type="spellStart"/>
      <w:r w:rsidRPr="00B76552">
        <w:rPr>
          <w:rFonts w:ascii="Arial" w:hAnsi="Arial" w:cs="Arial"/>
        </w:rPr>
        <w:t>στεγανωτική</w:t>
      </w:r>
      <w:proofErr w:type="spellEnd"/>
      <w:r w:rsidRPr="00B76552">
        <w:rPr>
          <w:rFonts w:ascii="Arial" w:hAnsi="Arial" w:cs="Arial"/>
        </w:rPr>
        <w:t xml:space="preserve"> στρ</w:t>
      </w:r>
      <w:r w:rsidR="006D0A03">
        <w:rPr>
          <w:rFonts w:ascii="Arial" w:hAnsi="Arial" w:cs="Arial"/>
        </w:rPr>
        <w:t>ώση</w:t>
      </w:r>
      <w:r w:rsidRPr="00B76552">
        <w:rPr>
          <w:rFonts w:ascii="Arial" w:hAnsi="Arial" w:cs="Arial"/>
        </w:rPr>
        <w:t xml:space="preserve">. Στην περίπτωση αυτή η τελική στρώση της </w:t>
      </w:r>
      <w:proofErr w:type="spellStart"/>
      <w:r w:rsidRPr="00B76552">
        <w:rPr>
          <w:rFonts w:ascii="Arial" w:hAnsi="Arial" w:cs="Arial"/>
        </w:rPr>
        <w:t>στεγανωτικής</w:t>
      </w:r>
      <w:proofErr w:type="spellEnd"/>
      <w:r w:rsidRPr="00B76552">
        <w:rPr>
          <w:rFonts w:ascii="Arial" w:hAnsi="Arial" w:cs="Arial"/>
        </w:rPr>
        <w:t xml:space="preserve"> μεμβράνης, δε</w:t>
      </w:r>
      <w:r w:rsidR="00AF7921" w:rsidRPr="00AF7921">
        <w:rPr>
          <w:rFonts w:ascii="Arial" w:hAnsi="Arial" w:cs="Arial"/>
        </w:rPr>
        <w:t xml:space="preserve"> </w:t>
      </w:r>
      <w:r w:rsidRPr="00B76552">
        <w:rPr>
          <w:rFonts w:ascii="Arial" w:hAnsi="Arial" w:cs="Arial"/>
        </w:rPr>
        <w:t>χρειάζεται να φέρει επικάλυψη αυτοπροστασίας.</w:t>
      </w:r>
    </w:p>
    <w:p w:rsidR="00D67C38" w:rsidRDefault="00D67C38" w:rsidP="005020AD">
      <w:pPr>
        <w:tabs>
          <w:tab w:val="left" w:pos="2054"/>
        </w:tabs>
        <w:jc w:val="center"/>
        <w:rPr>
          <w:rFonts w:ascii="Arial" w:hAnsi="Arial" w:cs="Arial"/>
        </w:rPr>
      </w:pPr>
    </w:p>
    <w:p w:rsidR="005020AD" w:rsidRDefault="00DF7E6D" w:rsidP="00AD75BC">
      <w:pPr>
        <w:pStyle w:val="a5"/>
        <w:numPr>
          <w:ilvl w:val="0"/>
          <w:numId w:val="7"/>
        </w:numPr>
        <w:tabs>
          <w:tab w:val="left" w:pos="2054"/>
        </w:tabs>
        <w:jc w:val="both"/>
        <w:rPr>
          <w:rFonts w:ascii="Arial" w:hAnsi="Arial" w:cs="Arial"/>
        </w:rPr>
      </w:pPr>
      <w:bookmarkStart w:id="0" w:name="_GoBack"/>
      <w:r>
        <w:rPr>
          <w:rFonts w:ascii="Arial" w:hAnsi="Arial" w:cs="Arial"/>
        </w:rPr>
        <w:t>Για την αντικατάσταση των κουφωμάτων προτείνεται</w:t>
      </w:r>
      <w:r w:rsidR="00AD7B20">
        <w:rPr>
          <w:rFonts w:ascii="Arial" w:hAnsi="Arial" w:cs="Arial"/>
        </w:rPr>
        <w:t xml:space="preserve"> η τοποθέτηση ν</w:t>
      </w:r>
      <w:r w:rsidR="00EE4077">
        <w:rPr>
          <w:rFonts w:ascii="Arial" w:hAnsi="Arial" w:cs="Arial"/>
        </w:rPr>
        <w:t>έων</w:t>
      </w:r>
      <w:r w:rsidR="007C1D6B">
        <w:rPr>
          <w:rFonts w:ascii="Arial" w:hAnsi="Arial" w:cs="Arial"/>
        </w:rPr>
        <w:t>, θερμομονωτικών κουφωμάτων αλουμινί</w:t>
      </w:r>
      <w:r w:rsidR="00AD7B20">
        <w:rPr>
          <w:rFonts w:ascii="Arial" w:hAnsi="Arial" w:cs="Arial"/>
        </w:rPr>
        <w:t>ο</w:t>
      </w:r>
      <w:r w:rsidR="007C1D6B">
        <w:rPr>
          <w:rFonts w:ascii="Arial" w:hAnsi="Arial" w:cs="Arial"/>
        </w:rPr>
        <w:t xml:space="preserve">υ, </w:t>
      </w:r>
      <w:r w:rsidR="00AD7B20">
        <w:rPr>
          <w:rFonts w:ascii="Arial" w:hAnsi="Arial" w:cs="Arial"/>
        </w:rPr>
        <w:t>ηλεκτροστατικής βαφής</w:t>
      </w:r>
      <w:r w:rsidR="007C1D6B">
        <w:rPr>
          <w:rFonts w:ascii="Arial" w:hAnsi="Arial" w:cs="Arial"/>
        </w:rPr>
        <w:t>, με διπλούς υαλοπίνακες 5</w:t>
      </w:r>
      <w:r w:rsidR="007C1D6B">
        <w:rPr>
          <w:rFonts w:ascii="Arial" w:hAnsi="Arial" w:cs="Arial"/>
          <w:lang w:val="en-US"/>
        </w:rPr>
        <w:t>cm</w:t>
      </w:r>
      <w:r w:rsidR="00AD7B20">
        <w:rPr>
          <w:rFonts w:ascii="Arial" w:hAnsi="Arial" w:cs="Arial"/>
        </w:rPr>
        <w:t>.</w:t>
      </w:r>
      <w:r w:rsidR="00AD75BC">
        <w:rPr>
          <w:rFonts w:ascii="Arial" w:hAnsi="Arial" w:cs="Arial"/>
        </w:rPr>
        <w:t xml:space="preserve"> (δε μπορεί να δοθεί ενδεικτική τιμή γιατί δεν έχουν όλα τα κουφώματα το ίδιο ποσοστό αλουμινίου και τζαμιού)</w:t>
      </w:r>
    </w:p>
    <w:bookmarkEnd w:id="0"/>
    <w:p w:rsidR="001D7C7F" w:rsidRDefault="001D7C7F" w:rsidP="001D7C7F">
      <w:pPr>
        <w:pStyle w:val="a5"/>
        <w:tabs>
          <w:tab w:val="left" w:pos="2054"/>
        </w:tabs>
        <w:rPr>
          <w:rFonts w:ascii="Arial" w:hAnsi="Arial" w:cs="Arial"/>
        </w:rPr>
      </w:pPr>
      <w:r>
        <w:rPr>
          <w:rFonts w:ascii="Arial" w:hAnsi="Arial" w:cs="Arial"/>
        </w:rPr>
        <w:tab/>
      </w:r>
    </w:p>
    <w:p w:rsidR="001D7C7F" w:rsidRPr="008B2A34" w:rsidRDefault="001D7C7F" w:rsidP="001D7C7F">
      <w:pPr>
        <w:autoSpaceDE w:val="0"/>
        <w:autoSpaceDN w:val="0"/>
        <w:adjustRightInd w:val="0"/>
        <w:ind w:left="720"/>
        <w:jc w:val="both"/>
        <w:rPr>
          <w:rFonts w:ascii="Arial" w:eastAsia="ArialMT" w:hAnsi="Arial" w:cs="Arial"/>
        </w:rPr>
      </w:pPr>
      <w:r w:rsidRPr="00AD7B20">
        <w:rPr>
          <w:rFonts w:ascii="Arial" w:eastAsia="ArialMT" w:hAnsi="Arial" w:cs="Arial"/>
        </w:rPr>
        <w:t xml:space="preserve">Η ολοκληρωμένη κατασκευή ενός κουφώματος θα πρέπει να έχει τη σήμανση CE και να συνοδεύεται από τα αντίστοιχα πιστοποιητικά των δοκιμών που έχει υποστεί. Οι διατομές του αλουμινίου πρέπει να είναι λείες καθαρές χωρίς επιφανειακά και λοιπά ελαττώματα από τη </w:t>
      </w:r>
      <w:proofErr w:type="spellStart"/>
      <w:r w:rsidRPr="00AD7B20">
        <w:rPr>
          <w:rFonts w:ascii="Arial" w:eastAsia="ArialMT" w:hAnsi="Arial" w:cs="Arial"/>
        </w:rPr>
        <w:t>διέλαση</w:t>
      </w:r>
      <w:proofErr w:type="spellEnd"/>
      <w:r w:rsidRPr="00AD7B20">
        <w:rPr>
          <w:rFonts w:ascii="Arial" w:eastAsia="ArialMT" w:hAnsi="Arial" w:cs="Arial"/>
        </w:rPr>
        <w:t>.</w:t>
      </w:r>
    </w:p>
    <w:p w:rsidR="001D7C7F" w:rsidRPr="008B2A34" w:rsidRDefault="001D7C7F" w:rsidP="001D7C7F">
      <w:pPr>
        <w:autoSpaceDE w:val="0"/>
        <w:autoSpaceDN w:val="0"/>
        <w:adjustRightInd w:val="0"/>
        <w:ind w:left="720"/>
        <w:jc w:val="both"/>
        <w:rPr>
          <w:rFonts w:ascii="Arial" w:eastAsia="ArialMT" w:hAnsi="Arial" w:cs="Arial"/>
        </w:rPr>
      </w:pPr>
    </w:p>
    <w:p w:rsidR="001D7C7F" w:rsidRPr="008B2A34" w:rsidRDefault="001D7C7F" w:rsidP="001D7C7F">
      <w:pPr>
        <w:autoSpaceDE w:val="0"/>
        <w:autoSpaceDN w:val="0"/>
        <w:adjustRightInd w:val="0"/>
        <w:ind w:left="720"/>
        <w:jc w:val="both"/>
        <w:rPr>
          <w:rFonts w:ascii="Arial" w:eastAsia="ArialMT" w:hAnsi="Arial" w:cs="Arial"/>
        </w:rPr>
      </w:pPr>
    </w:p>
    <w:p w:rsidR="001D7C7F" w:rsidRPr="00D746C7" w:rsidRDefault="001D7C7F" w:rsidP="001D7C7F">
      <w:pPr>
        <w:pStyle w:val="a5"/>
        <w:numPr>
          <w:ilvl w:val="0"/>
          <w:numId w:val="3"/>
        </w:numPr>
        <w:autoSpaceDE w:val="0"/>
        <w:autoSpaceDN w:val="0"/>
        <w:adjustRightInd w:val="0"/>
        <w:jc w:val="both"/>
        <w:rPr>
          <w:rFonts w:ascii="Arial" w:eastAsia="ArialMT" w:hAnsi="Arial" w:cs="Arial"/>
          <w:b/>
        </w:rPr>
      </w:pPr>
      <w:r w:rsidRPr="00D746C7">
        <w:rPr>
          <w:rFonts w:ascii="Arial" w:eastAsia="ArialMT" w:hAnsi="Arial" w:cs="Arial"/>
          <w:b/>
        </w:rPr>
        <w:t xml:space="preserve">Εξαρτήματα λειτουργίας: </w:t>
      </w:r>
    </w:p>
    <w:p w:rsidR="001D7C7F" w:rsidRPr="00D746C7" w:rsidRDefault="001D7C7F" w:rsidP="001D7C7F">
      <w:pPr>
        <w:autoSpaceDE w:val="0"/>
        <w:autoSpaceDN w:val="0"/>
        <w:adjustRightInd w:val="0"/>
        <w:ind w:left="1440"/>
        <w:jc w:val="both"/>
        <w:rPr>
          <w:rFonts w:ascii="Arial" w:eastAsia="ArialMT" w:hAnsi="Arial" w:cs="Arial"/>
        </w:rPr>
      </w:pPr>
      <w:r w:rsidRPr="00D746C7">
        <w:rPr>
          <w:rFonts w:ascii="Arial" w:eastAsia="ArialMT" w:hAnsi="Arial" w:cs="Arial"/>
        </w:rPr>
        <w:t>Όλα τα εξαρτήματα λειτουργίας, όπως π</w:t>
      </w:r>
      <w:r>
        <w:rPr>
          <w:rFonts w:ascii="Arial" w:eastAsia="ArialMT" w:hAnsi="Arial" w:cs="Arial"/>
        </w:rPr>
        <w:t>.</w:t>
      </w:r>
      <w:r w:rsidRPr="00D746C7">
        <w:rPr>
          <w:rFonts w:ascii="Arial" w:eastAsia="ArialMT" w:hAnsi="Arial" w:cs="Arial"/>
        </w:rPr>
        <w:t>χ</w:t>
      </w:r>
      <w:r>
        <w:rPr>
          <w:rFonts w:ascii="Arial" w:eastAsia="ArialMT" w:hAnsi="Arial" w:cs="Arial"/>
        </w:rPr>
        <w:t>.</w:t>
      </w:r>
      <w:r w:rsidRPr="00D746C7">
        <w:rPr>
          <w:rFonts w:ascii="Arial" w:eastAsia="ArialMT" w:hAnsi="Arial" w:cs="Arial"/>
        </w:rPr>
        <w:t xml:space="preserve"> μηχανισμοί περιμετρικής στεγανοποίησης και μονής ή διπλής ενέργειας, οι χειρολαβές, οι μεντεσέδες, οι σύρτες, οι κλειδαριές (απλές ή ασφαλείας) κλπ</w:t>
      </w:r>
      <w:r>
        <w:rPr>
          <w:rFonts w:ascii="Arial" w:eastAsia="ArialMT" w:hAnsi="Arial" w:cs="Arial"/>
        </w:rPr>
        <w:t>,</w:t>
      </w:r>
      <w:r w:rsidRPr="00D746C7">
        <w:rPr>
          <w:rFonts w:ascii="Arial" w:eastAsia="ArialMT" w:hAnsi="Arial" w:cs="Arial"/>
        </w:rPr>
        <w:t xml:space="preserve"> θα είναι οι απαιτούμενες από τη μελέτη και του προμηθευτικού οίκου των κουφωμάτων. Όλα τα εξαρτήματα που θα χρησιμοποιηθούν για τη σύνδεση των διατομών μεταξύ τους θα είναι από αλουμίνιο κράματος 6005Α F26, ώστε να αποφεύγονται τοπικά γαλβανικά στοιχεία που οδηγούν σε καταστρεπτικές διαβρώσεις, αλλά και για να εξασφαλίζονται οι κατάλληλες αντοχές. Όλα τα εξαρτήματα των κουφωμάτων θα υποστηρίζουν επαρκώς τον υαλοπίνακα και τα πλαίσια, τόσο κατά τη λειτουργία τους όσο και στην ανοικτή θέση, χωρίς να προκαλούνται παραμορφώσεις ή ζημιές κάτω από το καθορισμένο φορτίο ανέμου, ή θόρυβοι, όπως επίσης και θα ικανοποιούν όλες τις απαραίτητες απαιτήσεις ασφαλείας.</w:t>
      </w:r>
    </w:p>
    <w:p w:rsidR="001D7C7F" w:rsidRPr="001379E6" w:rsidRDefault="001D7C7F" w:rsidP="001D7C7F">
      <w:pPr>
        <w:pStyle w:val="a5"/>
        <w:numPr>
          <w:ilvl w:val="0"/>
          <w:numId w:val="3"/>
        </w:numPr>
        <w:autoSpaceDE w:val="0"/>
        <w:autoSpaceDN w:val="0"/>
        <w:adjustRightInd w:val="0"/>
        <w:jc w:val="both"/>
        <w:rPr>
          <w:rFonts w:ascii="Arial" w:eastAsia="ArialMT" w:hAnsi="Arial" w:cs="Arial"/>
          <w:b/>
        </w:rPr>
      </w:pPr>
      <w:r w:rsidRPr="001379E6">
        <w:rPr>
          <w:rFonts w:ascii="Arial" w:eastAsia="ArialMT" w:hAnsi="Arial" w:cs="Arial"/>
          <w:b/>
        </w:rPr>
        <w:t>Στερεώσεις:</w:t>
      </w:r>
    </w:p>
    <w:p w:rsidR="001D7C7F" w:rsidRPr="00174D86" w:rsidRDefault="001D7C7F" w:rsidP="001D7C7F">
      <w:pPr>
        <w:autoSpaceDE w:val="0"/>
        <w:autoSpaceDN w:val="0"/>
        <w:adjustRightInd w:val="0"/>
        <w:ind w:left="1440"/>
        <w:jc w:val="both"/>
        <w:rPr>
          <w:rFonts w:ascii="Arial" w:eastAsia="ArialMT" w:hAnsi="Arial" w:cs="Arial"/>
        </w:rPr>
      </w:pPr>
      <w:r w:rsidRPr="001379E6">
        <w:rPr>
          <w:rFonts w:ascii="Arial" w:eastAsia="ArialMT" w:hAnsi="Arial" w:cs="Arial"/>
        </w:rPr>
        <w:t>Όλα τα μπουλόνια, βίδες και παξιμάδια που θα χρησιμοποιούνται για τη συναρμολόγηση και στερέωση του κουφώματος θα είναι επαρκούς αντοχής και για το σκοπό που χρησιμοποιούνται και θα είναι από ανοξείδωτο χάλυβα.</w:t>
      </w:r>
    </w:p>
    <w:p w:rsidR="001D7C7F" w:rsidRPr="00DC0671" w:rsidRDefault="001D7C7F" w:rsidP="001D7C7F">
      <w:pPr>
        <w:pStyle w:val="a5"/>
        <w:numPr>
          <w:ilvl w:val="0"/>
          <w:numId w:val="3"/>
        </w:numPr>
        <w:autoSpaceDE w:val="0"/>
        <w:autoSpaceDN w:val="0"/>
        <w:adjustRightInd w:val="0"/>
        <w:jc w:val="both"/>
        <w:rPr>
          <w:rFonts w:ascii="Arial" w:eastAsia="ArialMT" w:hAnsi="Arial" w:cs="Arial"/>
          <w:b/>
        </w:rPr>
      </w:pPr>
      <w:r w:rsidRPr="00DC0671">
        <w:rPr>
          <w:rFonts w:ascii="Arial" w:eastAsia="ArialMT" w:hAnsi="Arial" w:cs="Arial"/>
          <w:b/>
        </w:rPr>
        <w:t>Τοποθέτηση υαλοπινάκων:</w:t>
      </w:r>
    </w:p>
    <w:p w:rsidR="001D7C7F" w:rsidRPr="008B2A34" w:rsidRDefault="001D7C7F" w:rsidP="001D7C7F">
      <w:pPr>
        <w:autoSpaceDE w:val="0"/>
        <w:autoSpaceDN w:val="0"/>
        <w:adjustRightInd w:val="0"/>
        <w:ind w:left="1440"/>
        <w:jc w:val="both"/>
        <w:rPr>
          <w:rFonts w:ascii="Arial" w:eastAsia="ArialMT" w:hAnsi="Arial" w:cs="Arial"/>
        </w:rPr>
      </w:pPr>
      <w:r w:rsidRPr="00DC0671">
        <w:rPr>
          <w:rFonts w:ascii="Arial" w:eastAsia="ArialMT" w:hAnsi="Arial" w:cs="Arial"/>
        </w:rPr>
        <w:t>Όλα τα κουφώματα θα κατασκευαστούν με τέτοιο τρόπο που να δέχονται τους προβλεπόμενους από τη μελέτη υαλοπίνακες και θα εξασφαλίζουν το απαιτούμενο ελεύθερο διάκενο (τζόγο) προς αποφυγή θραύσης κάτω από την επίδραση των καιρικών μεταβολών.</w:t>
      </w:r>
    </w:p>
    <w:p w:rsidR="001D7C7F" w:rsidRPr="008B2A34" w:rsidRDefault="001D7C7F" w:rsidP="001D7C7F">
      <w:pPr>
        <w:autoSpaceDE w:val="0"/>
        <w:autoSpaceDN w:val="0"/>
        <w:adjustRightInd w:val="0"/>
        <w:ind w:left="1440"/>
        <w:jc w:val="both"/>
        <w:rPr>
          <w:rFonts w:ascii="Arial" w:eastAsia="ArialMT" w:hAnsi="Arial" w:cs="Arial"/>
        </w:rPr>
      </w:pPr>
    </w:p>
    <w:p w:rsidR="001D7C7F" w:rsidRPr="00766723" w:rsidRDefault="001D7C7F" w:rsidP="001D7C7F">
      <w:pPr>
        <w:pStyle w:val="a5"/>
        <w:numPr>
          <w:ilvl w:val="0"/>
          <w:numId w:val="3"/>
        </w:numPr>
        <w:autoSpaceDE w:val="0"/>
        <w:autoSpaceDN w:val="0"/>
        <w:adjustRightInd w:val="0"/>
        <w:jc w:val="both"/>
        <w:rPr>
          <w:rFonts w:ascii="Arial" w:eastAsia="ArialMT" w:hAnsi="Arial" w:cs="Arial"/>
          <w:b/>
        </w:rPr>
      </w:pPr>
      <w:r w:rsidRPr="00766723">
        <w:rPr>
          <w:rFonts w:ascii="Arial" w:eastAsia="ArialMT" w:hAnsi="Arial" w:cs="Arial"/>
          <w:b/>
        </w:rPr>
        <w:t>Ηλεκτροστατική βαφή:</w:t>
      </w:r>
    </w:p>
    <w:p w:rsidR="001D7C7F" w:rsidRPr="00174D86" w:rsidRDefault="001D7C7F" w:rsidP="001D7C7F">
      <w:pPr>
        <w:autoSpaceDE w:val="0"/>
        <w:autoSpaceDN w:val="0"/>
        <w:adjustRightInd w:val="0"/>
        <w:ind w:left="1440"/>
        <w:jc w:val="both"/>
        <w:rPr>
          <w:rFonts w:ascii="Arial" w:eastAsia="ArialMT" w:hAnsi="Arial" w:cs="Arial"/>
        </w:rPr>
      </w:pPr>
      <w:r w:rsidRPr="00766723">
        <w:rPr>
          <w:rFonts w:ascii="Arial" w:eastAsia="ArialMT" w:hAnsi="Arial" w:cs="Arial"/>
        </w:rPr>
        <w:t xml:space="preserve">Προηγείται προετοιμασία των διατομών η οποία αποτελείται από τον επιμελημένο καθαρισμό τους και το βερνίκωμα των εσωτερικών επιφανειών των διατομών (μη ορατών) με βερνίκι αλουμινίου, σε πάχος 6 μικρά. Ακολουθεί η χημική οξείδωση, ηλεκτροστατική κάλυψη των προς βαφή επιφανειών με πολυεστερική πούδρα, </w:t>
      </w:r>
      <w:proofErr w:type="spellStart"/>
      <w:r w:rsidRPr="00766723">
        <w:rPr>
          <w:rFonts w:ascii="Arial" w:eastAsia="ArialMT" w:hAnsi="Arial" w:cs="Arial"/>
        </w:rPr>
        <w:t>φύσιμα</w:t>
      </w:r>
      <w:proofErr w:type="spellEnd"/>
      <w:r w:rsidRPr="00766723">
        <w:rPr>
          <w:rFonts w:ascii="Arial" w:eastAsia="ArialMT" w:hAnsi="Arial" w:cs="Arial"/>
        </w:rPr>
        <w:t xml:space="preserve">, </w:t>
      </w:r>
      <w:proofErr w:type="spellStart"/>
      <w:r w:rsidRPr="00766723">
        <w:rPr>
          <w:rFonts w:ascii="Arial" w:eastAsia="ArialMT" w:hAnsi="Arial" w:cs="Arial"/>
        </w:rPr>
        <w:t>πολυμεριμός</w:t>
      </w:r>
      <w:proofErr w:type="spellEnd"/>
      <w:r w:rsidRPr="00766723">
        <w:rPr>
          <w:rFonts w:ascii="Arial" w:eastAsia="ArialMT" w:hAnsi="Arial" w:cs="Arial"/>
        </w:rPr>
        <w:t xml:space="preserve"> και σκλήρυνση σε φούρνο θερμοκρασίας 200</w:t>
      </w:r>
      <w:r w:rsidRPr="00082E14">
        <w:rPr>
          <w:rFonts w:ascii="Arial" w:eastAsia="ArialMT" w:hAnsi="Arial" w:cs="Arial"/>
          <w:vertAlign w:val="superscript"/>
        </w:rPr>
        <w:t>ο</w:t>
      </w:r>
      <w:r w:rsidRPr="00766723">
        <w:rPr>
          <w:rFonts w:ascii="Arial" w:eastAsia="ArialMT" w:hAnsi="Arial" w:cs="Arial"/>
        </w:rPr>
        <w:t xml:space="preserve">C. Το πάχος της επικάλυψης με πούδρα θα είναι 100m έως 120m με βάση τις προδιαγραφές του Ευρωπαϊκού Συνδέσμου Αλουμινίου. Η πούδρα θα είναι ενδεικτικού τύπου SYNTHA – PULVIN 34 NE 83 προέλευσης Δυτικής Γερμανίας και θα περιέχει σκληρυντικό TGIC. Τα χρώματα θα είναι σταθερά τύπου RAL που θα πληρούν την προδιαγραφή DIN 50939, η συνοχή του χρώματος με βάση την προδιαγραφή DIN 53151 </w:t>
      </w:r>
      <w:r w:rsidRPr="00766723">
        <w:rPr>
          <w:rFonts w:ascii="Arial" w:eastAsia="ArialMT" w:hAnsi="Arial" w:cs="Arial"/>
        </w:rPr>
        <w:lastRenderedPageBreak/>
        <w:t>ή ISO 2409, η σκληρότητα με βάση την προδιαγραφή DIN 53153, η αντοχή σε κρούση σύμφωνα με την προδια</w:t>
      </w:r>
      <w:r>
        <w:rPr>
          <w:rFonts w:ascii="Arial" w:eastAsia="ArialMT" w:hAnsi="Arial" w:cs="Arial"/>
        </w:rPr>
        <w:t>γραφή DIN 53156 ή ASTM D 2794, η</w:t>
      </w:r>
      <w:r w:rsidRPr="00766723">
        <w:rPr>
          <w:rFonts w:ascii="Arial" w:eastAsia="ArialMT" w:hAnsi="Arial" w:cs="Arial"/>
        </w:rPr>
        <w:t xml:space="preserve"> ευκαμψία με βάση το </w:t>
      </w:r>
      <w:proofErr w:type="spellStart"/>
      <w:r w:rsidRPr="00766723">
        <w:rPr>
          <w:rFonts w:ascii="Arial" w:eastAsia="ArialMT" w:hAnsi="Arial" w:cs="Arial"/>
        </w:rPr>
        <w:t>test</w:t>
      </w:r>
      <w:proofErr w:type="spellEnd"/>
      <w:r w:rsidRPr="00766723">
        <w:rPr>
          <w:rFonts w:ascii="Arial" w:eastAsia="ArialMT" w:hAnsi="Arial" w:cs="Arial"/>
        </w:rPr>
        <w:t xml:space="preserve"> στρέψεως DIN 53152 ή ISO 1519 ή ASTM D 522 και τέλος η αντοχή σε καιρικές συνθήκες με βάση το </w:t>
      </w:r>
      <w:proofErr w:type="spellStart"/>
      <w:r w:rsidRPr="00766723">
        <w:rPr>
          <w:rFonts w:ascii="Arial" w:eastAsia="ArialMT" w:hAnsi="Arial" w:cs="Arial"/>
        </w:rPr>
        <w:t>test</w:t>
      </w:r>
      <w:proofErr w:type="spellEnd"/>
      <w:r w:rsidRPr="00766723">
        <w:rPr>
          <w:rFonts w:ascii="Arial" w:eastAsia="ArialMT" w:hAnsi="Arial" w:cs="Arial"/>
        </w:rPr>
        <w:t xml:space="preserve"> DIN 50018 και το </w:t>
      </w:r>
      <w:proofErr w:type="spellStart"/>
      <w:r w:rsidRPr="00766723">
        <w:rPr>
          <w:rFonts w:ascii="Arial" w:eastAsia="ArialMT" w:hAnsi="Arial" w:cs="Arial"/>
        </w:rPr>
        <w:t>test</w:t>
      </w:r>
      <w:proofErr w:type="spellEnd"/>
      <w:r w:rsidRPr="00766723">
        <w:rPr>
          <w:rFonts w:ascii="Arial" w:eastAsia="ArialMT" w:hAnsi="Arial" w:cs="Arial"/>
        </w:rPr>
        <w:t xml:space="preserve"> με </w:t>
      </w:r>
      <w:proofErr w:type="spellStart"/>
      <w:r w:rsidRPr="00766723">
        <w:rPr>
          <w:rFonts w:ascii="Arial" w:eastAsia="ArialMT" w:hAnsi="Arial" w:cs="Arial"/>
        </w:rPr>
        <w:t>αλατονέφωση</w:t>
      </w:r>
      <w:proofErr w:type="spellEnd"/>
      <w:r w:rsidRPr="00766723">
        <w:rPr>
          <w:rFonts w:ascii="Arial" w:eastAsia="ArialMT" w:hAnsi="Arial" w:cs="Arial"/>
        </w:rPr>
        <w:t xml:space="preserve"> DIN 50012 ή ASTM B 117. Οι διατομές αλουμινίου μετά την ηλεκτροστατική βαφή θα παρουσιάζουν απόλυτη ομοιοχρωμία μεγάλη αντοχή σε υγρασία, στην αλμύρα, στα αλκάλια και στον ασβέστη.</w:t>
      </w:r>
    </w:p>
    <w:p w:rsidR="001D7C7F" w:rsidRPr="00082E14" w:rsidRDefault="001D7C7F" w:rsidP="001D7C7F">
      <w:pPr>
        <w:pStyle w:val="a5"/>
        <w:numPr>
          <w:ilvl w:val="0"/>
          <w:numId w:val="3"/>
        </w:numPr>
        <w:autoSpaceDE w:val="0"/>
        <w:autoSpaceDN w:val="0"/>
        <w:adjustRightInd w:val="0"/>
        <w:jc w:val="both"/>
        <w:rPr>
          <w:rFonts w:ascii="Arial" w:eastAsia="ArialMT" w:hAnsi="Arial" w:cs="Arial"/>
          <w:b/>
        </w:rPr>
      </w:pPr>
      <w:r w:rsidRPr="00082E14">
        <w:rPr>
          <w:rFonts w:ascii="Arial" w:eastAsia="ArialMT" w:hAnsi="Arial" w:cs="Arial"/>
          <w:b/>
        </w:rPr>
        <w:t xml:space="preserve">Ελαστικά παρεμβύσματα </w:t>
      </w:r>
      <w:proofErr w:type="spellStart"/>
      <w:r w:rsidRPr="00082E14">
        <w:rPr>
          <w:rFonts w:ascii="Arial" w:eastAsia="ArialMT" w:hAnsi="Arial" w:cs="Arial"/>
          <w:b/>
        </w:rPr>
        <w:t>στεγάνωσης</w:t>
      </w:r>
      <w:proofErr w:type="spellEnd"/>
      <w:r w:rsidRPr="00082E14">
        <w:rPr>
          <w:rFonts w:ascii="Arial" w:eastAsia="ArialMT" w:hAnsi="Arial" w:cs="Arial"/>
          <w:b/>
        </w:rPr>
        <w:t>:</w:t>
      </w:r>
    </w:p>
    <w:p w:rsidR="001D7C7F" w:rsidRPr="00082E14" w:rsidRDefault="001D7C7F" w:rsidP="001D7C7F">
      <w:pPr>
        <w:autoSpaceDE w:val="0"/>
        <w:autoSpaceDN w:val="0"/>
        <w:adjustRightInd w:val="0"/>
        <w:ind w:left="1440"/>
        <w:jc w:val="both"/>
        <w:rPr>
          <w:rFonts w:ascii="Arial" w:eastAsia="ArialMT" w:hAnsi="Arial" w:cs="Arial"/>
        </w:rPr>
      </w:pPr>
      <w:r w:rsidRPr="00082E14">
        <w:rPr>
          <w:rFonts w:ascii="Arial" w:eastAsia="ArialMT" w:hAnsi="Arial" w:cs="Arial"/>
        </w:rPr>
        <w:t xml:space="preserve">Τα ελαστικά παρεμβύσματα και </w:t>
      </w:r>
      <w:proofErr w:type="spellStart"/>
      <w:r w:rsidRPr="00082E14">
        <w:rPr>
          <w:rFonts w:ascii="Arial" w:eastAsia="ArialMT" w:hAnsi="Arial" w:cs="Arial"/>
        </w:rPr>
        <w:t>αρμοπληρωτικά</w:t>
      </w:r>
      <w:proofErr w:type="spellEnd"/>
      <w:r w:rsidRPr="00082E14">
        <w:rPr>
          <w:rFonts w:ascii="Arial" w:eastAsia="ArialMT" w:hAnsi="Arial" w:cs="Arial"/>
        </w:rPr>
        <w:t xml:space="preserve"> λάστιχα, για την ολοκλήρωση της </w:t>
      </w:r>
      <w:proofErr w:type="spellStart"/>
      <w:r w:rsidRPr="00082E14">
        <w:rPr>
          <w:rFonts w:ascii="Arial" w:eastAsia="ArialMT" w:hAnsi="Arial" w:cs="Arial"/>
        </w:rPr>
        <w:t>στεγάνωσης</w:t>
      </w:r>
      <w:proofErr w:type="spellEnd"/>
      <w:r w:rsidRPr="00082E14">
        <w:rPr>
          <w:rFonts w:ascii="Arial" w:eastAsia="ArialMT" w:hAnsi="Arial" w:cs="Arial"/>
        </w:rPr>
        <w:t>, τόσο μεταξύ των διατομών αλουμινίου, όσο και για την προσαρμογή των υαλοπινάκων στο κούφωμα, θα είναι από ειδικής ποιότητας EPDM, που αντέχει από -20</w:t>
      </w:r>
      <w:r w:rsidRPr="000C76A4">
        <w:rPr>
          <w:rFonts w:ascii="Arial" w:eastAsia="ArialMT" w:hAnsi="Arial" w:cs="Arial"/>
          <w:vertAlign w:val="superscript"/>
        </w:rPr>
        <w:t>ο</w:t>
      </w:r>
      <w:r w:rsidRPr="00082E14">
        <w:rPr>
          <w:rFonts w:ascii="Arial" w:eastAsia="ArialMT" w:hAnsi="Arial" w:cs="Arial"/>
        </w:rPr>
        <w:t>C μέχρι +80</w:t>
      </w:r>
      <w:r w:rsidRPr="000C76A4">
        <w:rPr>
          <w:rFonts w:ascii="Arial" w:eastAsia="ArialMT" w:hAnsi="Arial" w:cs="Arial"/>
          <w:vertAlign w:val="superscript"/>
        </w:rPr>
        <w:t>ο</w:t>
      </w:r>
      <w:r w:rsidRPr="00082E14">
        <w:rPr>
          <w:rFonts w:ascii="Arial" w:eastAsia="ArialMT" w:hAnsi="Arial" w:cs="Arial"/>
        </w:rPr>
        <w:t>C.</w:t>
      </w:r>
    </w:p>
    <w:p w:rsidR="001D7C7F" w:rsidRDefault="001D7C7F" w:rsidP="001D7C7F">
      <w:pPr>
        <w:pStyle w:val="a5"/>
        <w:numPr>
          <w:ilvl w:val="0"/>
          <w:numId w:val="3"/>
        </w:numPr>
        <w:autoSpaceDE w:val="0"/>
        <w:autoSpaceDN w:val="0"/>
        <w:adjustRightInd w:val="0"/>
        <w:jc w:val="both"/>
        <w:rPr>
          <w:rFonts w:ascii="Arial" w:eastAsia="ArialMT" w:hAnsi="Arial" w:cs="Arial"/>
        </w:rPr>
      </w:pPr>
      <w:r w:rsidRPr="00174D86">
        <w:rPr>
          <w:rFonts w:ascii="Arial" w:eastAsia="ArialMT" w:hAnsi="Arial" w:cs="Arial"/>
        </w:rPr>
        <w:t>Όλα τα κράματα θα έχουν το ίδιο φινίρισμα και θα προέρχονται από τον ίδιο εγκεκριμένο προμηθευτή.</w:t>
      </w:r>
    </w:p>
    <w:p w:rsidR="001D7C7F" w:rsidRPr="00174D86" w:rsidRDefault="001D7C7F" w:rsidP="001D7C7F">
      <w:pPr>
        <w:pStyle w:val="a5"/>
        <w:autoSpaceDE w:val="0"/>
        <w:autoSpaceDN w:val="0"/>
        <w:adjustRightInd w:val="0"/>
        <w:ind w:left="1440"/>
        <w:jc w:val="both"/>
        <w:rPr>
          <w:rFonts w:ascii="Arial" w:eastAsia="ArialMT" w:hAnsi="Arial" w:cs="Arial"/>
        </w:rPr>
      </w:pPr>
    </w:p>
    <w:p w:rsidR="001D7C7F" w:rsidRPr="00DD22CC" w:rsidRDefault="001D7C7F" w:rsidP="001D7C7F">
      <w:pPr>
        <w:pStyle w:val="a5"/>
        <w:numPr>
          <w:ilvl w:val="0"/>
          <w:numId w:val="3"/>
        </w:numPr>
        <w:autoSpaceDE w:val="0"/>
        <w:autoSpaceDN w:val="0"/>
        <w:adjustRightInd w:val="0"/>
        <w:jc w:val="both"/>
        <w:rPr>
          <w:rFonts w:ascii="Arial" w:eastAsia="ArialMT" w:hAnsi="Arial" w:cs="Arial"/>
        </w:rPr>
      </w:pPr>
      <w:r w:rsidRPr="00DD22CC">
        <w:rPr>
          <w:rFonts w:ascii="Arial" w:eastAsia="ArialMT" w:hAnsi="Arial" w:cs="Arial"/>
        </w:rPr>
        <w:t>Όλα τα ελατά τμήματα θα έχουν το κατάλληλο πάχος και αντοχή, όχι μόνο για να συμμορφώνονται με τις κατασκευαστικές απαιτήσεις, αλλά επίσης και για να αποφεύγονται κίνδυνοι παραμορφώσεων στις τελικές επιφάνειες. Το πάχος επίσης των ελατών τμημάτων θα είναι επαρκές για να εξασφαλίζεται η απόλυτη ακαμψία για τα μήκη που θα χρησιμοποιηθούν στην τελική εγκατάσταση.</w:t>
      </w:r>
    </w:p>
    <w:p w:rsidR="001D7C7F" w:rsidRPr="00953DCF" w:rsidRDefault="001D7C7F" w:rsidP="001D7C7F">
      <w:pPr>
        <w:pStyle w:val="Web"/>
        <w:numPr>
          <w:ilvl w:val="0"/>
          <w:numId w:val="3"/>
        </w:numPr>
        <w:jc w:val="both"/>
        <w:rPr>
          <w:rFonts w:ascii="Arial" w:eastAsia="ArialMT" w:hAnsi="Arial" w:cs="Arial"/>
          <w:b/>
          <w:sz w:val="22"/>
          <w:szCs w:val="22"/>
        </w:rPr>
      </w:pPr>
      <w:r w:rsidRPr="00953DCF">
        <w:rPr>
          <w:rFonts w:ascii="Arial" w:eastAsia="ArialMT" w:hAnsi="Arial" w:cs="Arial"/>
          <w:b/>
          <w:sz w:val="22"/>
          <w:szCs w:val="22"/>
        </w:rPr>
        <w:t>Στεγανοποιήσεις:</w:t>
      </w:r>
    </w:p>
    <w:p w:rsidR="001D7C7F" w:rsidRPr="005A5019" w:rsidRDefault="001D7C7F" w:rsidP="001D7C7F">
      <w:pPr>
        <w:autoSpaceDE w:val="0"/>
        <w:autoSpaceDN w:val="0"/>
        <w:adjustRightInd w:val="0"/>
        <w:ind w:left="1440"/>
        <w:jc w:val="both"/>
        <w:rPr>
          <w:rFonts w:ascii="Arial" w:eastAsia="ArialMT" w:hAnsi="Arial" w:cs="Arial"/>
        </w:rPr>
      </w:pPr>
      <w:r w:rsidRPr="005A5019">
        <w:rPr>
          <w:rFonts w:ascii="Arial" w:eastAsia="ArialMT" w:hAnsi="Arial" w:cs="Arial"/>
        </w:rPr>
        <w:t xml:space="preserve">Τα κρύσταλλα στεγανοποιούνται πάντοτε με </w:t>
      </w:r>
      <w:proofErr w:type="spellStart"/>
      <w:r w:rsidRPr="005A5019">
        <w:rPr>
          <w:rFonts w:ascii="Arial" w:eastAsia="ArialMT" w:hAnsi="Arial" w:cs="Arial"/>
        </w:rPr>
        <w:t>σιλικονούχες</w:t>
      </w:r>
      <w:proofErr w:type="spellEnd"/>
      <w:r w:rsidRPr="005A5019">
        <w:rPr>
          <w:rFonts w:ascii="Arial" w:eastAsia="ArialMT" w:hAnsi="Arial" w:cs="Arial"/>
        </w:rPr>
        <w:t xml:space="preserve"> μαστίχες και τοποθετούνται με παρεμβύσματα NEOPREN διατομής Π. Όλα τα κενά που δημιουργούνται μεταξύ στοιχείων αλουμινίου και λοιπών κ</w:t>
      </w:r>
      <w:r>
        <w:rPr>
          <w:rFonts w:ascii="Arial" w:eastAsia="ArialMT" w:hAnsi="Arial" w:cs="Arial"/>
        </w:rPr>
        <w:t>ατασκευαστικών στοιχείων του κτη</w:t>
      </w:r>
      <w:r w:rsidRPr="005A5019">
        <w:rPr>
          <w:rFonts w:ascii="Arial" w:eastAsia="ArialMT" w:hAnsi="Arial" w:cs="Arial"/>
        </w:rPr>
        <w:t xml:space="preserve">ρίου ή </w:t>
      </w:r>
      <w:proofErr w:type="spellStart"/>
      <w:r w:rsidRPr="005A5019">
        <w:rPr>
          <w:rFonts w:ascii="Arial" w:eastAsia="ArialMT" w:hAnsi="Arial" w:cs="Arial"/>
        </w:rPr>
        <w:t>ψευτόκασσας</w:t>
      </w:r>
      <w:proofErr w:type="spellEnd"/>
      <w:r w:rsidRPr="005A5019">
        <w:rPr>
          <w:rFonts w:ascii="Arial" w:eastAsia="ArialMT" w:hAnsi="Arial" w:cs="Arial"/>
        </w:rPr>
        <w:t xml:space="preserve"> και στοιχείων </w:t>
      </w:r>
      <w:proofErr w:type="spellStart"/>
      <w:r w:rsidRPr="005A5019">
        <w:rPr>
          <w:rFonts w:ascii="Arial" w:eastAsia="ArialMT" w:hAnsi="Arial" w:cs="Arial"/>
        </w:rPr>
        <w:t>καραγιαπιού</w:t>
      </w:r>
      <w:proofErr w:type="spellEnd"/>
      <w:r w:rsidRPr="005A5019">
        <w:rPr>
          <w:rFonts w:ascii="Arial" w:eastAsia="ArialMT" w:hAnsi="Arial" w:cs="Arial"/>
        </w:rPr>
        <w:t xml:space="preserve"> θα γεμίζονται με μαστίχα σιλικόνης, αφού προηγούμενα παρεμβληθεί ασφαλτικό κορδόνι. Στα συρόμενα κουφώματα, κλειδαριές, χωνευτές με ελατήριο που ασφαλίζει αυτόματα το φύλλο όταν κλείσει στη σωστή θέση και σταθεροποιείται με συρόμενο μοχλό, </w:t>
      </w:r>
      <w:proofErr w:type="spellStart"/>
      <w:r w:rsidRPr="005A5019">
        <w:rPr>
          <w:rFonts w:ascii="Arial" w:eastAsia="ArialMT" w:hAnsi="Arial" w:cs="Arial"/>
        </w:rPr>
        <w:t>απασφαλίζει</w:t>
      </w:r>
      <w:proofErr w:type="spellEnd"/>
      <w:r w:rsidRPr="005A5019">
        <w:rPr>
          <w:rFonts w:ascii="Arial" w:eastAsia="ArialMT" w:hAnsi="Arial" w:cs="Arial"/>
        </w:rPr>
        <w:t xml:space="preserve"> δε με επαναφορά του μοχλού μόνο από το εσωτερικό του </w:t>
      </w:r>
      <w:r>
        <w:rPr>
          <w:rFonts w:ascii="Arial" w:eastAsia="ArialMT" w:hAnsi="Arial" w:cs="Arial"/>
        </w:rPr>
        <w:t>χώρου. Κλειδαριά βαρέως τύπου, σ</w:t>
      </w:r>
      <w:r w:rsidRPr="005A5019">
        <w:rPr>
          <w:rFonts w:ascii="Arial" w:eastAsia="ArialMT" w:hAnsi="Arial" w:cs="Arial"/>
        </w:rPr>
        <w:t>υρτάκια ή αεροπλανάκια περι</w:t>
      </w:r>
      <w:r>
        <w:rPr>
          <w:rFonts w:ascii="Arial" w:eastAsia="ArialMT" w:hAnsi="Arial" w:cs="Arial"/>
        </w:rPr>
        <w:t xml:space="preserve">στρεφόμενων φεγγιτών από </w:t>
      </w:r>
      <w:proofErr w:type="spellStart"/>
      <w:r>
        <w:rPr>
          <w:rFonts w:ascii="Arial" w:eastAsia="ArialMT" w:hAnsi="Arial" w:cs="Arial"/>
        </w:rPr>
        <w:t>ανοδειώμε</w:t>
      </w:r>
      <w:r w:rsidRPr="005A5019">
        <w:rPr>
          <w:rFonts w:ascii="Arial" w:eastAsia="ArialMT" w:hAnsi="Arial" w:cs="Arial"/>
        </w:rPr>
        <w:t>νο</w:t>
      </w:r>
      <w:proofErr w:type="spellEnd"/>
      <w:r w:rsidRPr="005A5019">
        <w:rPr>
          <w:rFonts w:ascii="Arial" w:eastAsia="ArialMT" w:hAnsi="Arial" w:cs="Arial"/>
        </w:rPr>
        <w:t xml:space="preserve"> ή βαμμένο με ηλεκτροστατική βαφή πούδρας αλουμίνιο ή ορειχάλκινα </w:t>
      </w:r>
      <w:proofErr w:type="spellStart"/>
      <w:r w:rsidRPr="005A5019">
        <w:rPr>
          <w:rFonts w:ascii="Arial" w:eastAsia="ArialMT" w:hAnsi="Arial" w:cs="Arial"/>
        </w:rPr>
        <w:t>χρωμέ</w:t>
      </w:r>
      <w:proofErr w:type="spellEnd"/>
      <w:r w:rsidRPr="005A5019">
        <w:rPr>
          <w:rFonts w:ascii="Arial" w:eastAsia="ArialMT" w:hAnsi="Arial" w:cs="Arial"/>
        </w:rPr>
        <w:t>, που θα διαθέτουν δαχτυλίδι έλξης και άγκιστρο ασφάλισης αρίστης ποιότητας.</w:t>
      </w:r>
    </w:p>
    <w:p w:rsidR="001D7C7F" w:rsidRDefault="001D7C7F" w:rsidP="001D7C7F">
      <w:pPr>
        <w:pStyle w:val="a5"/>
        <w:numPr>
          <w:ilvl w:val="0"/>
          <w:numId w:val="3"/>
        </w:numPr>
        <w:autoSpaceDE w:val="0"/>
        <w:autoSpaceDN w:val="0"/>
        <w:adjustRightInd w:val="0"/>
        <w:jc w:val="both"/>
        <w:rPr>
          <w:rFonts w:ascii="Arial" w:eastAsia="ArialMT" w:hAnsi="Arial" w:cs="Arial"/>
        </w:rPr>
      </w:pPr>
      <w:r w:rsidRPr="00656A65">
        <w:rPr>
          <w:rFonts w:ascii="Arial" w:eastAsia="ArialMT" w:hAnsi="Arial" w:cs="Arial"/>
        </w:rPr>
        <w:t>Τα συρόμενα επάλληλα κουφώματα αποτελούνται από προφίλ αλουμινίου,</w:t>
      </w:r>
      <w:r>
        <w:rPr>
          <w:rFonts w:ascii="Arial" w:eastAsia="ArialMT" w:hAnsi="Arial" w:cs="Arial"/>
        </w:rPr>
        <w:t xml:space="preserve"> </w:t>
      </w:r>
      <w:r w:rsidRPr="00656A65">
        <w:rPr>
          <w:rFonts w:ascii="Arial" w:eastAsia="ArialMT" w:hAnsi="Arial" w:cs="Arial"/>
        </w:rPr>
        <w:t>κάσας φάρδους 67mm και φύλλου φάρδους 32mm, ενώ σταθεροί και</w:t>
      </w:r>
      <w:r>
        <w:rPr>
          <w:rFonts w:ascii="Arial" w:eastAsia="ArialMT" w:hAnsi="Arial" w:cs="Arial"/>
        </w:rPr>
        <w:t xml:space="preserve"> </w:t>
      </w:r>
      <w:proofErr w:type="spellStart"/>
      <w:r w:rsidRPr="00656A65">
        <w:rPr>
          <w:rFonts w:ascii="Arial" w:eastAsia="ArialMT" w:hAnsi="Arial" w:cs="Arial"/>
        </w:rPr>
        <w:t>ανακλινόμενοι</w:t>
      </w:r>
      <w:proofErr w:type="spellEnd"/>
      <w:r w:rsidRPr="00656A65">
        <w:rPr>
          <w:rFonts w:ascii="Arial" w:eastAsia="ArialMT" w:hAnsi="Arial" w:cs="Arial"/>
        </w:rPr>
        <w:t xml:space="preserve"> φεγγίτες από προφίλ αλουμινίου, κάσας φάρδους 67mm.</w:t>
      </w:r>
    </w:p>
    <w:p w:rsidR="001D7C7F" w:rsidRPr="00656A65" w:rsidRDefault="001D7C7F" w:rsidP="001D7C7F">
      <w:pPr>
        <w:pStyle w:val="a5"/>
        <w:autoSpaceDE w:val="0"/>
        <w:autoSpaceDN w:val="0"/>
        <w:adjustRightInd w:val="0"/>
        <w:ind w:left="1440"/>
        <w:jc w:val="both"/>
        <w:rPr>
          <w:rFonts w:ascii="Arial" w:eastAsia="ArialMT" w:hAnsi="Arial" w:cs="Arial"/>
        </w:rPr>
      </w:pPr>
    </w:p>
    <w:p w:rsidR="001D7C7F" w:rsidRDefault="001D7C7F" w:rsidP="001D7C7F">
      <w:pPr>
        <w:pStyle w:val="a5"/>
        <w:numPr>
          <w:ilvl w:val="0"/>
          <w:numId w:val="3"/>
        </w:numPr>
        <w:autoSpaceDE w:val="0"/>
        <w:autoSpaceDN w:val="0"/>
        <w:adjustRightInd w:val="0"/>
        <w:jc w:val="both"/>
        <w:rPr>
          <w:rFonts w:ascii="Arial" w:eastAsia="ArialMT" w:hAnsi="Arial" w:cs="Arial"/>
        </w:rPr>
      </w:pPr>
      <w:r w:rsidRPr="00DA3493">
        <w:rPr>
          <w:rFonts w:ascii="Arial" w:eastAsia="ArialMT" w:hAnsi="Arial" w:cs="Arial"/>
        </w:rPr>
        <w:lastRenderedPageBreak/>
        <w:t xml:space="preserve">Τα προφίλ είναι </w:t>
      </w:r>
      <w:proofErr w:type="spellStart"/>
      <w:r w:rsidRPr="00DA3493">
        <w:rPr>
          <w:rFonts w:ascii="Arial" w:eastAsia="ArialMT" w:hAnsi="Arial" w:cs="Arial"/>
        </w:rPr>
        <w:t>διελασμένα</w:t>
      </w:r>
      <w:proofErr w:type="spellEnd"/>
      <w:r w:rsidRPr="00DA3493">
        <w:rPr>
          <w:rFonts w:ascii="Arial" w:eastAsia="ArialMT" w:hAnsi="Arial" w:cs="Arial"/>
        </w:rPr>
        <w:t xml:space="preserve"> από κράμα A1MgSi 0.5 6060 κατά DIN1748/1 (ΕΛΟΤ403), σκληρότητας 12-14ΗΒ.</w:t>
      </w:r>
    </w:p>
    <w:p w:rsidR="001D7C7F" w:rsidRPr="00DA3493" w:rsidRDefault="001D7C7F" w:rsidP="001D7C7F">
      <w:pPr>
        <w:pStyle w:val="a5"/>
        <w:rPr>
          <w:rFonts w:ascii="Arial" w:eastAsia="ArialMT" w:hAnsi="Arial" w:cs="Arial"/>
        </w:rPr>
      </w:pPr>
    </w:p>
    <w:p w:rsidR="001D7C7F" w:rsidRPr="00DA3493" w:rsidRDefault="001D7C7F" w:rsidP="001D7C7F">
      <w:pPr>
        <w:pStyle w:val="a5"/>
        <w:autoSpaceDE w:val="0"/>
        <w:autoSpaceDN w:val="0"/>
        <w:adjustRightInd w:val="0"/>
        <w:ind w:left="1440"/>
        <w:jc w:val="both"/>
        <w:rPr>
          <w:rFonts w:ascii="Arial" w:eastAsia="ArialMT" w:hAnsi="Arial" w:cs="Arial"/>
        </w:rPr>
      </w:pPr>
    </w:p>
    <w:p w:rsidR="001D7C7F" w:rsidRDefault="001D7C7F" w:rsidP="001D7C7F">
      <w:pPr>
        <w:pStyle w:val="a5"/>
        <w:numPr>
          <w:ilvl w:val="0"/>
          <w:numId w:val="3"/>
        </w:numPr>
        <w:autoSpaceDE w:val="0"/>
        <w:autoSpaceDN w:val="0"/>
        <w:adjustRightInd w:val="0"/>
        <w:jc w:val="both"/>
        <w:rPr>
          <w:rFonts w:ascii="Arial" w:eastAsia="ArialMT" w:hAnsi="Arial" w:cs="Arial"/>
        </w:rPr>
      </w:pPr>
      <w:r w:rsidRPr="00DA3493">
        <w:rPr>
          <w:rFonts w:ascii="Arial" w:eastAsia="ArialMT" w:hAnsi="Arial" w:cs="Arial"/>
        </w:rPr>
        <w:t xml:space="preserve">Η κάσα των σταθερών ή </w:t>
      </w:r>
      <w:proofErr w:type="spellStart"/>
      <w:r w:rsidRPr="00DA3493">
        <w:rPr>
          <w:rFonts w:ascii="Arial" w:eastAsia="ArialMT" w:hAnsi="Arial" w:cs="Arial"/>
        </w:rPr>
        <w:t>ανοιγόμενων</w:t>
      </w:r>
      <w:proofErr w:type="spellEnd"/>
      <w:r w:rsidRPr="00DA3493">
        <w:rPr>
          <w:rFonts w:ascii="Arial" w:eastAsia="ArialMT" w:hAnsi="Arial" w:cs="Arial"/>
        </w:rPr>
        <w:t xml:space="preserve"> φεγγιτών έχει φάρδος 67mm, ύψος 57mm και βάρος 1124gr/m. Για λόγους σταθερότητας έχει δύο κλειστούς θαλάμους, ενώ από την εξωτερική πλευρά έχει κεκλιμένη μορφή. Η κάσα έχει απαραιτήτως υποδοχή για κεντρικό λάστιχο </w:t>
      </w:r>
      <w:proofErr w:type="spellStart"/>
      <w:r w:rsidRPr="00DA3493">
        <w:rPr>
          <w:rFonts w:ascii="Arial" w:eastAsia="ArialMT" w:hAnsi="Arial" w:cs="Arial"/>
        </w:rPr>
        <w:t>στεγάνωσης</w:t>
      </w:r>
      <w:proofErr w:type="spellEnd"/>
      <w:r w:rsidRPr="00DA3493">
        <w:rPr>
          <w:rFonts w:ascii="Arial" w:eastAsia="ArialMT" w:hAnsi="Arial" w:cs="Arial"/>
        </w:rPr>
        <w:t xml:space="preserve">. Το φύλλο των φεγγιτών έχει φάρδος 52mm, ύψος 69,6mm και βάρος 966gr/m. Οι ενδιάμεσοι ορθοστάτες (είτε σταθερών είτε </w:t>
      </w:r>
      <w:proofErr w:type="spellStart"/>
      <w:r w:rsidRPr="00DA3493">
        <w:rPr>
          <w:rFonts w:ascii="Arial" w:eastAsia="ArialMT" w:hAnsi="Arial" w:cs="Arial"/>
        </w:rPr>
        <w:t>ανακλινόμενων</w:t>
      </w:r>
      <w:proofErr w:type="spellEnd"/>
      <w:r w:rsidRPr="00DA3493">
        <w:rPr>
          <w:rFonts w:ascii="Arial" w:eastAsia="ArialMT" w:hAnsi="Arial" w:cs="Arial"/>
        </w:rPr>
        <w:t xml:space="preserve"> πλαισίων) έχουν φάρδος 67,8mm και βάθος 45mm, το δε βάρος τους ανέρχεται σε 926</w:t>
      </w:r>
      <w:r>
        <w:rPr>
          <w:rFonts w:ascii="Arial" w:eastAsia="ArialMT" w:hAnsi="Arial" w:cs="Arial"/>
        </w:rPr>
        <w:t xml:space="preserve"> </w:t>
      </w:r>
      <w:proofErr w:type="spellStart"/>
      <w:r w:rsidRPr="00DA3493">
        <w:rPr>
          <w:rFonts w:ascii="Arial" w:eastAsia="ArialMT" w:hAnsi="Arial" w:cs="Arial"/>
        </w:rPr>
        <w:t>gr</w:t>
      </w:r>
      <w:proofErr w:type="spellEnd"/>
      <w:r w:rsidRPr="00DA3493">
        <w:rPr>
          <w:rFonts w:ascii="Arial" w:eastAsia="ArialMT" w:hAnsi="Arial" w:cs="Arial"/>
        </w:rPr>
        <w:t>/m.</w:t>
      </w:r>
    </w:p>
    <w:p w:rsidR="001D7C7F" w:rsidRPr="00DA3493" w:rsidRDefault="001D7C7F" w:rsidP="001D7C7F">
      <w:pPr>
        <w:pStyle w:val="a5"/>
        <w:autoSpaceDE w:val="0"/>
        <w:autoSpaceDN w:val="0"/>
        <w:adjustRightInd w:val="0"/>
        <w:ind w:left="1440"/>
        <w:jc w:val="both"/>
        <w:rPr>
          <w:rFonts w:ascii="Arial" w:eastAsia="ArialMT" w:hAnsi="Arial" w:cs="Arial"/>
        </w:rPr>
      </w:pPr>
    </w:p>
    <w:p w:rsidR="001D7C7F" w:rsidRDefault="001D7C7F" w:rsidP="001D7C7F">
      <w:pPr>
        <w:pStyle w:val="a5"/>
        <w:numPr>
          <w:ilvl w:val="0"/>
          <w:numId w:val="3"/>
        </w:numPr>
        <w:autoSpaceDE w:val="0"/>
        <w:autoSpaceDN w:val="0"/>
        <w:adjustRightInd w:val="0"/>
        <w:jc w:val="both"/>
        <w:rPr>
          <w:rFonts w:ascii="Arial" w:eastAsia="ArialMT" w:hAnsi="Arial" w:cs="Arial"/>
        </w:rPr>
      </w:pPr>
      <w:r w:rsidRPr="00CA558F">
        <w:rPr>
          <w:rFonts w:ascii="Arial" w:eastAsia="ArialMT" w:hAnsi="Arial" w:cs="Arial"/>
        </w:rPr>
        <w:t xml:space="preserve">Ο οδηγός των συρομένων επαλλήλων κουφωμάτων έχει φάρδος και αυτός 67mm, ύψος 40,6mm και βάρος 935gr/m. Ο οδηγός διαθέτει δύο δρόμους για κύλιση φύλλων και στην εξωτερική του πλευρά φέρει ενσωματωμένη </w:t>
      </w:r>
      <w:proofErr w:type="spellStart"/>
      <w:r w:rsidRPr="00CA558F">
        <w:rPr>
          <w:rFonts w:ascii="Arial" w:eastAsia="ArialMT" w:hAnsi="Arial" w:cs="Arial"/>
        </w:rPr>
        <w:t>υδατοφραγή</w:t>
      </w:r>
      <w:proofErr w:type="spellEnd"/>
      <w:r w:rsidRPr="00CA558F">
        <w:rPr>
          <w:rFonts w:ascii="Arial" w:eastAsia="ArialMT" w:hAnsi="Arial" w:cs="Arial"/>
        </w:rPr>
        <w:t xml:space="preserve"> αλουμινίου ώστε να εμποδίζεται η εισροή ύδατος από τα πρέκια ή τα πλαϊνά μπόγια των συρομένων – επαλλήλων φύλλων. Στην ποδιά του οδηγού ανοίγονται επιμήκεις οπές ώστε να εξασφαλίζεται η απορροή τω υδάτων. Επίσης ο οδηγός του συρομένου επαλλήλου φέρει εσωτερικά </w:t>
      </w:r>
      <w:proofErr w:type="spellStart"/>
      <w:r w:rsidRPr="00CA558F">
        <w:rPr>
          <w:rFonts w:ascii="Arial" w:eastAsia="ArialMT" w:hAnsi="Arial" w:cs="Arial"/>
        </w:rPr>
        <w:t>ψύκτρα</w:t>
      </w:r>
      <w:proofErr w:type="spellEnd"/>
      <w:r w:rsidRPr="00CA558F">
        <w:rPr>
          <w:rFonts w:ascii="Arial" w:eastAsia="ArialMT" w:hAnsi="Arial" w:cs="Arial"/>
        </w:rPr>
        <w:t xml:space="preserve"> (βουρτσάκι) για την βελτίωση της </w:t>
      </w:r>
      <w:proofErr w:type="spellStart"/>
      <w:r w:rsidRPr="00CA558F">
        <w:rPr>
          <w:rFonts w:ascii="Arial" w:eastAsia="ArialMT" w:hAnsi="Arial" w:cs="Arial"/>
        </w:rPr>
        <w:t>αεροστεγανότητας</w:t>
      </w:r>
      <w:proofErr w:type="spellEnd"/>
      <w:r w:rsidRPr="00CA558F">
        <w:rPr>
          <w:rFonts w:ascii="Arial" w:eastAsia="ArialMT" w:hAnsi="Arial" w:cs="Arial"/>
        </w:rPr>
        <w:t xml:space="preserve"> της κατασκευής.</w:t>
      </w:r>
    </w:p>
    <w:p w:rsidR="001D7C7F" w:rsidRPr="00CA558F" w:rsidRDefault="001D7C7F" w:rsidP="001D7C7F">
      <w:pPr>
        <w:pStyle w:val="a5"/>
        <w:rPr>
          <w:rFonts w:ascii="Arial" w:eastAsia="ArialMT" w:hAnsi="Arial" w:cs="Arial"/>
        </w:rPr>
      </w:pPr>
    </w:p>
    <w:p w:rsidR="001D7C7F" w:rsidRPr="00CA558F" w:rsidRDefault="001D7C7F" w:rsidP="001D7C7F">
      <w:pPr>
        <w:pStyle w:val="a5"/>
        <w:autoSpaceDE w:val="0"/>
        <w:autoSpaceDN w:val="0"/>
        <w:adjustRightInd w:val="0"/>
        <w:ind w:left="1440"/>
        <w:jc w:val="both"/>
        <w:rPr>
          <w:rFonts w:ascii="Arial" w:eastAsia="ArialMT" w:hAnsi="Arial" w:cs="Arial"/>
        </w:rPr>
      </w:pPr>
    </w:p>
    <w:p w:rsidR="001D7C7F" w:rsidRDefault="001D7C7F" w:rsidP="001D7C7F">
      <w:pPr>
        <w:pStyle w:val="a5"/>
        <w:numPr>
          <w:ilvl w:val="0"/>
          <w:numId w:val="3"/>
        </w:numPr>
        <w:autoSpaceDE w:val="0"/>
        <w:autoSpaceDN w:val="0"/>
        <w:adjustRightInd w:val="0"/>
        <w:jc w:val="both"/>
        <w:rPr>
          <w:rFonts w:ascii="Arial" w:eastAsia="ArialMT" w:hAnsi="Arial" w:cs="Arial"/>
        </w:rPr>
      </w:pPr>
      <w:r w:rsidRPr="00CA558F">
        <w:rPr>
          <w:rFonts w:ascii="Arial" w:eastAsia="ArialMT" w:hAnsi="Arial" w:cs="Arial"/>
        </w:rPr>
        <w:t xml:space="preserve">Τα συρόμενα ή και επάλληλα φύλλα έχουν φάρδος 32mm, ύψος 77,6mm και βάρος 893gr/m, στα δε άκρα τους παρουσιάζουν ελαφρά καμπύλωση για λόγους ασφαλείας σε κρούση. Υπάρχει η δυνατότητα να χρησιμοποιηθεί φύλλο με ενσωματωμένη χειρολαβή ωοειδούς διατομής (οι βασικές διαστάσεις είναι ίδιες με τις προαναφερθείσες, λόγω όμως της ενσωματωμένης χειρολαβής το </w:t>
      </w:r>
      <w:proofErr w:type="spellStart"/>
      <w:r w:rsidRPr="00CA558F">
        <w:rPr>
          <w:rFonts w:ascii="Arial" w:eastAsia="ArialMT" w:hAnsi="Arial" w:cs="Arial"/>
        </w:rPr>
        <w:t>φάρδοςανέρχεται</w:t>
      </w:r>
      <w:proofErr w:type="spellEnd"/>
      <w:r w:rsidRPr="00CA558F">
        <w:rPr>
          <w:rFonts w:ascii="Arial" w:eastAsia="ArialMT" w:hAnsi="Arial" w:cs="Arial"/>
        </w:rPr>
        <w:t xml:space="preserve"> σε 71,75mm ενώ το βάρος του σε 1319</w:t>
      </w:r>
      <w:r>
        <w:rPr>
          <w:rFonts w:ascii="Arial" w:eastAsia="ArialMT" w:hAnsi="Arial" w:cs="Arial"/>
        </w:rPr>
        <w:t xml:space="preserve"> </w:t>
      </w:r>
      <w:proofErr w:type="spellStart"/>
      <w:r w:rsidRPr="00CA558F">
        <w:rPr>
          <w:rFonts w:ascii="Arial" w:eastAsia="ArialMT" w:hAnsi="Arial" w:cs="Arial"/>
        </w:rPr>
        <w:t>gr</w:t>
      </w:r>
      <w:proofErr w:type="spellEnd"/>
      <w:r w:rsidRPr="00CA558F">
        <w:rPr>
          <w:rFonts w:ascii="Arial" w:eastAsia="ArialMT" w:hAnsi="Arial" w:cs="Arial"/>
        </w:rPr>
        <w:t xml:space="preserve">/m). Σε κάθε περίπτωση τα φύλλα των συρομένων επαλλήλων φέρουν δύο σειρές </w:t>
      </w:r>
      <w:proofErr w:type="spellStart"/>
      <w:r w:rsidRPr="00CA558F">
        <w:rPr>
          <w:rFonts w:ascii="Arial" w:eastAsia="ArialMT" w:hAnsi="Arial" w:cs="Arial"/>
        </w:rPr>
        <w:t>ψυκτρών</w:t>
      </w:r>
      <w:proofErr w:type="spellEnd"/>
      <w:r w:rsidRPr="00CA558F">
        <w:rPr>
          <w:rFonts w:ascii="Arial" w:eastAsia="ArialMT" w:hAnsi="Arial" w:cs="Arial"/>
        </w:rPr>
        <w:t xml:space="preserve"> (βουρτσών) περιμετρικά έκαστο για λόγους βελτίωσης της </w:t>
      </w:r>
      <w:proofErr w:type="spellStart"/>
      <w:r w:rsidRPr="00CA558F">
        <w:rPr>
          <w:rFonts w:ascii="Arial" w:eastAsia="ArialMT" w:hAnsi="Arial" w:cs="Arial"/>
        </w:rPr>
        <w:t>υδατοστεγανότητας</w:t>
      </w:r>
      <w:proofErr w:type="spellEnd"/>
      <w:r w:rsidRPr="00CA558F">
        <w:rPr>
          <w:rFonts w:ascii="Arial" w:eastAsia="ArialMT" w:hAnsi="Arial" w:cs="Arial"/>
        </w:rPr>
        <w:t xml:space="preserve"> και </w:t>
      </w:r>
      <w:proofErr w:type="spellStart"/>
      <w:r w:rsidRPr="00CA558F">
        <w:rPr>
          <w:rFonts w:ascii="Arial" w:eastAsia="ArialMT" w:hAnsi="Arial" w:cs="Arial"/>
        </w:rPr>
        <w:t>αεροστεγανότητας</w:t>
      </w:r>
      <w:proofErr w:type="spellEnd"/>
      <w:r w:rsidRPr="00CA558F">
        <w:rPr>
          <w:rFonts w:ascii="Arial" w:eastAsia="ArialMT" w:hAnsi="Arial" w:cs="Arial"/>
        </w:rPr>
        <w:t xml:space="preserve">. Τα συρόμενα επάλληλα φύλλα συνεργάζονται με </w:t>
      </w:r>
      <w:proofErr w:type="spellStart"/>
      <w:r w:rsidRPr="00CA558F">
        <w:rPr>
          <w:rFonts w:ascii="Arial" w:eastAsia="ArialMT" w:hAnsi="Arial" w:cs="Arial"/>
        </w:rPr>
        <w:t>ράουλα</w:t>
      </w:r>
      <w:proofErr w:type="spellEnd"/>
      <w:r w:rsidRPr="00CA558F">
        <w:rPr>
          <w:rFonts w:ascii="Arial" w:eastAsia="ArialMT" w:hAnsi="Arial" w:cs="Arial"/>
        </w:rPr>
        <w:t xml:space="preserve"> διαμέτρου 28mm.</w:t>
      </w:r>
    </w:p>
    <w:p w:rsidR="001D7C7F" w:rsidRPr="00CA558F" w:rsidRDefault="001D7C7F" w:rsidP="001D7C7F">
      <w:pPr>
        <w:pStyle w:val="a5"/>
        <w:autoSpaceDE w:val="0"/>
        <w:autoSpaceDN w:val="0"/>
        <w:adjustRightInd w:val="0"/>
        <w:ind w:left="1440"/>
        <w:jc w:val="both"/>
        <w:rPr>
          <w:rFonts w:ascii="Arial" w:eastAsia="ArialMT" w:hAnsi="Arial" w:cs="Arial"/>
        </w:rPr>
      </w:pPr>
    </w:p>
    <w:p w:rsidR="001D7C7F" w:rsidRDefault="001D7C7F" w:rsidP="001D7C7F">
      <w:pPr>
        <w:pStyle w:val="a5"/>
        <w:numPr>
          <w:ilvl w:val="0"/>
          <w:numId w:val="3"/>
        </w:numPr>
        <w:autoSpaceDE w:val="0"/>
        <w:autoSpaceDN w:val="0"/>
        <w:adjustRightInd w:val="0"/>
        <w:jc w:val="both"/>
        <w:rPr>
          <w:rFonts w:ascii="Arial" w:eastAsia="ArialMT" w:hAnsi="Arial" w:cs="Arial"/>
        </w:rPr>
      </w:pPr>
      <w:r w:rsidRPr="00497DE9">
        <w:rPr>
          <w:rFonts w:ascii="Arial" w:eastAsia="ArialMT" w:hAnsi="Arial" w:cs="Arial"/>
        </w:rPr>
        <w:t xml:space="preserve">Ο οδηγός των συρομένων επαλλήλων και η κάσα των σταθερών – </w:t>
      </w:r>
      <w:proofErr w:type="spellStart"/>
      <w:r w:rsidRPr="00497DE9">
        <w:rPr>
          <w:rFonts w:ascii="Arial" w:eastAsia="ArialMT" w:hAnsi="Arial" w:cs="Arial"/>
        </w:rPr>
        <w:t>ανακλινομένων</w:t>
      </w:r>
      <w:proofErr w:type="spellEnd"/>
      <w:r w:rsidRPr="00497DE9">
        <w:rPr>
          <w:rFonts w:ascii="Arial" w:eastAsia="ArialMT" w:hAnsi="Arial" w:cs="Arial"/>
        </w:rPr>
        <w:t xml:space="preserve"> φεγγιτών άνωθεν ή κάτωθεν των συρομένων συνδέονται απευθείας η μία με την άλλη χωρίς πρόσθετα προφίλ, οι δε εσωτερικές και εξωτερικές περασιές τους είναι κοινές ώστε να εξασφαλίζεται η στατική, </w:t>
      </w:r>
      <w:proofErr w:type="spellStart"/>
      <w:r w:rsidRPr="00497DE9">
        <w:rPr>
          <w:rFonts w:ascii="Arial" w:eastAsia="ArialMT" w:hAnsi="Arial" w:cs="Arial"/>
        </w:rPr>
        <w:t>στεγανωτική</w:t>
      </w:r>
      <w:proofErr w:type="spellEnd"/>
      <w:r w:rsidRPr="00497DE9">
        <w:rPr>
          <w:rFonts w:ascii="Arial" w:eastAsia="ArialMT" w:hAnsi="Arial" w:cs="Arial"/>
        </w:rPr>
        <w:t xml:space="preserve"> και αισθητική αρτιότητα της κατασκευής. Ο οδηγός και η κάσα βιδώνονται απευθείας μεταξύ τους αφού προηγουμένως οι αφανείς πατούρες τους έχουν πληρωθεί με σιλικόνη (</w:t>
      </w:r>
      <w:proofErr w:type="spellStart"/>
      <w:r w:rsidRPr="00497DE9">
        <w:rPr>
          <w:rFonts w:ascii="Cambria Math" w:eastAsia="ArialMT" w:hAnsi="Cambria Math" w:cs="Cambria Math"/>
        </w:rPr>
        <w:t>≪</w:t>
      </w:r>
      <w:r w:rsidRPr="00497DE9">
        <w:rPr>
          <w:rFonts w:ascii="Arial" w:eastAsia="ArialMT" w:hAnsi="Arial" w:cs="Arial"/>
        </w:rPr>
        <w:t>πλημμυριστή</w:t>
      </w:r>
      <w:r w:rsidRPr="00497DE9">
        <w:rPr>
          <w:rFonts w:ascii="Cambria Math" w:eastAsia="ArialMT" w:hAnsi="Cambria Math" w:cs="Cambria Math"/>
        </w:rPr>
        <w:t>≫</w:t>
      </w:r>
      <w:proofErr w:type="spellEnd"/>
      <w:r w:rsidRPr="00497DE9">
        <w:rPr>
          <w:rFonts w:ascii="Arial" w:eastAsia="ArialMT" w:hAnsi="Arial" w:cs="Arial"/>
        </w:rPr>
        <w:t>) ώστε να μην είναι δυνατή η διέλευση ύδατος μετά τη σύνδεση των προφίλ.</w:t>
      </w:r>
    </w:p>
    <w:p w:rsidR="001D7C7F" w:rsidRPr="00497DE9" w:rsidRDefault="001D7C7F" w:rsidP="001D7C7F">
      <w:pPr>
        <w:pStyle w:val="a5"/>
        <w:rPr>
          <w:rFonts w:ascii="Arial" w:eastAsia="ArialMT" w:hAnsi="Arial" w:cs="Arial"/>
        </w:rPr>
      </w:pPr>
    </w:p>
    <w:p w:rsidR="001D7C7F" w:rsidRPr="00497DE9" w:rsidRDefault="001D7C7F" w:rsidP="001D7C7F">
      <w:pPr>
        <w:pStyle w:val="a5"/>
        <w:autoSpaceDE w:val="0"/>
        <w:autoSpaceDN w:val="0"/>
        <w:adjustRightInd w:val="0"/>
        <w:ind w:left="1440"/>
        <w:jc w:val="both"/>
        <w:rPr>
          <w:rFonts w:ascii="Arial" w:eastAsia="ArialMT" w:hAnsi="Arial" w:cs="Arial"/>
        </w:rPr>
      </w:pPr>
    </w:p>
    <w:p w:rsidR="001D7C7F" w:rsidRDefault="001D7C7F" w:rsidP="001D7C7F">
      <w:pPr>
        <w:pStyle w:val="a5"/>
        <w:numPr>
          <w:ilvl w:val="0"/>
          <w:numId w:val="3"/>
        </w:numPr>
        <w:autoSpaceDE w:val="0"/>
        <w:autoSpaceDN w:val="0"/>
        <w:adjustRightInd w:val="0"/>
        <w:jc w:val="both"/>
        <w:rPr>
          <w:rFonts w:ascii="Arial" w:eastAsia="ArialMT" w:hAnsi="Arial" w:cs="Arial"/>
        </w:rPr>
      </w:pPr>
      <w:r w:rsidRPr="00497DE9">
        <w:rPr>
          <w:rFonts w:ascii="Arial" w:eastAsia="ArialMT" w:hAnsi="Arial" w:cs="Arial"/>
        </w:rPr>
        <w:lastRenderedPageBreak/>
        <w:t xml:space="preserve">Τα προφίλ αλουμινίου είναι βαμμένα ηλεκτροστατικά με ελάχιστο πάχος βαφής 80mm, η δε βαφή φέρει πιστοποιητικό κατά </w:t>
      </w:r>
      <w:proofErr w:type="spellStart"/>
      <w:r w:rsidRPr="00497DE9">
        <w:rPr>
          <w:rFonts w:ascii="Arial" w:eastAsia="ArialMT" w:hAnsi="Arial" w:cs="Arial"/>
        </w:rPr>
        <w:t>Qualicoat</w:t>
      </w:r>
      <w:proofErr w:type="spellEnd"/>
      <w:r w:rsidRPr="00497DE9">
        <w:rPr>
          <w:rFonts w:ascii="Arial" w:eastAsia="ArialMT" w:hAnsi="Arial" w:cs="Arial"/>
        </w:rPr>
        <w:t xml:space="preserve">. Κατά περίπτωση, σε έκθεση των προφίλ κατά τη λειτουργία τους σε έντονες διαβρωτικές συνθήκες (πχ παραθαλάσσιες περιοχές) θα πρέπει να έχουν υποστεί ειδική επεξεργασίας προ της ηλεκτροστατικής βαφής τους με αλκαλική και όξινη προσβολή ώστε να έχουν αυξημένη αντιδιαβρωτική προστασία. Η διαδικασία αυτή θα πρέπει να είναι σύμφωνη κατά </w:t>
      </w:r>
      <w:proofErr w:type="spellStart"/>
      <w:r w:rsidRPr="00497DE9">
        <w:rPr>
          <w:rFonts w:ascii="Arial" w:eastAsia="ArialMT" w:hAnsi="Arial" w:cs="Arial"/>
        </w:rPr>
        <w:t>Qualicoat</w:t>
      </w:r>
      <w:proofErr w:type="spellEnd"/>
      <w:r w:rsidRPr="00497DE9">
        <w:rPr>
          <w:rFonts w:ascii="Arial" w:eastAsia="ArialMT" w:hAnsi="Arial" w:cs="Arial"/>
        </w:rPr>
        <w:t xml:space="preserve"> – </w:t>
      </w:r>
      <w:proofErr w:type="spellStart"/>
      <w:r w:rsidRPr="00497DE9">
        <w:rPr>
          <w:rFonts w:ascii="Arial" w:eastAsia="ArialMT" w:hAnsi="Arial" w:cs="Arial"/>
        </w:rPr>
        <w:t>Seaside</w:t>
      </w:r>
      <w:proofErr w:type="spellEnd"/>
      <w:r w:rsidRPr="00497DE9">
        <w:rPr>
          <w:rFonts w:ascii="Arial" w:eastAsia="ArialMT" w:hAnsi="Arial" w:cs="Arial"/>
        </w:rPr>
        <w:t xml:space="preserve"> </w:t>
      </w:r>
      <w:proofErr w:type="spellStart"/>
      <w:r w:rsidRPr="00497DE9">
        <w:rPr>
          <w:rFonts w:ascii="Arial" w:eastAsia="ArialMT" w:hAnsi="Arial" w:cs="Arial"/>
        </w:rPr>
        <w:t>Class</w:t>
      </w:r>
      <w:proofErr w:type="spellEnd"/>
      <w:r w:rsidRPr="00497DE9">
        <w:rPr>
          <w:rFonts w:ascii="Arial" w:eastAsia="ArialMT" w:hAnsi="Arial" w:cs="Arial"/>
        </w:rPr>
        <w:t xml:space="preserve"> (Παραθαλάσσια Κατηγορία) κατά </w:t>
      </w:r>
      <w:r>
        <w:rPr>
          <w:rFonts w:ascii="Arial" w:eastAsia="ArialMT" w:hAnsi="Arial" w:cs="Arial"/>
        </w:rPr>
        <w:t xml:space="preserve">την </w:t>
      </w:r>
      <w:r w:rsidRPr="00497DE9">
        <w:rPr>
          <w:rFonts w:ascii="Arial" w:eastAsia="ArialMT" w:hAnsi="Arial" w:cs="Arial"/>
        </w:rPr>
        <w:t>Ελληνική Ένωση Αλουμινίου.</w:t>
      </w:r>
    </w:p>
    <w:p w:rsidR="001D7C7F" w:rsidRPr="00497DE9" w:rsidRDefault="001D7C7F" w:rsidP="001D7C7F">
      <w:pPr>
        <w:pStyle w:val="a5"/>
        <w:autoSpaceDE w:val="0"/>
        <w:autoSpaceDN w:val="0"/>
        <w:adjustRightInd w:val="0"/>
        <w:ind w:left="1440"/>
        <w:jc w:val="both"/>
        <w:rPr>
          <w:rFonts w:ascii="Arial" w:eastAsia="ArialMT" w:hAnsi="Arial" w:cs="Arial"/>
        </w:rPr>
      </w:pPr>
    </w:p>
    <w:p w:rsidR="001D7C7F" w:rsidRDefault="001D7C7F" w:rsidP="001D7C7F">
      <w:pPr>
        <w:pStyle w:val="a5"/>
        <w:numPr>
          <w:ilvl w:val="0"/>
          <w:numId w:val="3"/>
        </w:numPr>
        <w:autoSpaceDE w:val="0"/>
        <w:autoSpaceDN w:val="0"/>
        <w:adjustRightInd w:val="0"/>
        <w:jc w:val="both"/>
        <w:rPr>
          <w:rFonts w:ascii="Arial" w:eastAsia="ArialMT" w:hAnsi="Arial" w:cs="Arial"/>
        </w:rPr>
      </w:pPr>
      <w:r w:rsidRPr="00497DE9">
        <w:rPr>
          <w:rFonts w:ascii="Arial" w:eastAsia="ArialMT" w:hAnsi="Arial" w:cs="Arial"/>
        </w:rPr>
        <w:t>Σε όλα τα κουφώματα προβλέπονται χειρολαβές, χερούλια, κλείθρα και σύρτες και γενικά όλα τα εξαρτήματα τα οποία είναι απαραίτητα για την εύρυθμη λειτουργία τους. Όλα τα κουφώματα παραδίδονται έτοιμα προς χρήση.</w:t>
      </w:r>
    </w:p>
    <w:p w:rsidR="001D7C7F" w:rsidRPr="000516C0" w:rsidRDefault="001D7C7F" w:rsidP="001D7C7F">
      <w:pPr>
        <w:pStyle w:val="a5"/>
        <w:rPr>
          <w:rFonts w:ascii="Arial" w:eastAsia="ArialMT" w:hAnsi="Arial" w:cs="Arial"/>
        </w:rPr>
      </w:pPr>
    </w:p>
    <w:p w:rsidR="001D7C7F" w:rsidRPr="000516C0" w:rsidRDefault="001D7C7F" w:rsidP="001D7C7F">
      <w:pPr>
        <w:autoSpaceDE w:val="0"/>
        <w:autoSpaceDN w:val="0"/>
        <w:adjustRightInd w:val="0"/>
        <w:jc w:val="both"/>
        <w:rPr>
          <w:rFonts w:ascii="Arial" w:eastAsia="ArialMT" w:hAnsi="Arial" w:cs="Arial"/>
        </w:rPr>
      </w:pPr>
    </w:p>
    <w:p w:rsidR="001D7C7F" w:rsidRPr="007D44FB" w:rsidRDefault="001D7C7F" w:rsidP="001D7C7F">
      <w:pPr>
        <w:autoSpaceDE w:val="0"/>
        <w:autoSpaceDN w:val="0"/>
        <w:adjustRightInd w:val="0"/>
        <w:rPr>
          <w:rFonts w:ascii="ArialMT" w:eastAsia="ArialMT" w:cs="ArialMT"/>
        </w:rPr>
      </w:pPr>
    </w:p>
    <w:p w:rsidR="001D7C7F" w:rsidRPr="007D44FB" w:rsidRDefault="001D7C7F" w:rsidP="001D7C7F">
      <w:pPr>
        <w:pStyle w:val="a5"/>
        <w:numPr>
          <w:ilvl w:val="0"/>
          <w:numId w:val="3"/>
        </w:numPr>
        <w:autoSpaceDE w:val="0"/>
        <w:autoSpaceDN w:val="0"/>
        <w:adjustRightInd w:val="0"/>
        <w:rPr>
          <w:rFonts w:ascii="Arial" w:eastAsia="Times New Roman" w:hAnsi="Arial" w:cs="Arial"/>
          <w:b/>
          <w:bCs/>
          <w:sz w:val="24"/>
          <w:szCs w:val="24"/>
        </w:rPr>
      </w:pPr>
      <w:r w:rsidRPr="007D44FB">
        <w:rPr>
          <w:rFonts w:ascii="Arial" w:hAnsi="Arial" w:cs="Arial"/>
          <w:b/>
          <w:bCs/>
        </w:rPr>
        <w:t>ΥΑΛΟΠΙΝΑΚΕΣ</w:t>
      </w:r>
    </w:p>
    <w:p w:rsidR="0037264F" w:rsidRPr="00DF7E6D" w:rsidRDefault="001D7C7F" w:rsidP="001D7C7F">
      <w:pPr>
        <w:tabs>
          <w:tab w:val="left" w:pos="789"/>
          <w:tab w:val="left" w:pos="2054"/>
        </w:tabs>
        <w:ind w:left="1440"/>
        <w:jc w:val="both"/>
        <w:rPr>
          <w:rFonts w:ascii="Arial" w:hAnsi="Arial" w:cs="Arial"/>
        </w:rPr>
      </w:pPr>
      <w:r w:rsidRPr="004534EF">
        <w:rPr>
          <w:rFonts w:ascii="Arial" w:eastAsia="ArialMT" w:hAnsi="Arial" w:cs="Arial"/>
        </w:rPr>
        <w:t xml:space="preserve">Σε όλα τα εξωτερικά κουφώματα θα τοποθετούνται δίδυμοι </w:t>
      </w:r>
      <w:r w:rsidRPr="00F61542">
        <w:rPr>
          <w:rFonts w:ascii="Arial" w:eastAsia="ArialMT" w:hAnsi="Arial" w:cs="Arial"/>
        </w:rPr>
        <w:t xml:space="preserve">υαλοπίνακες με διάκενο </w:t>
      </w:r>
      <w:r w:rsidRPr="000774F8">
        <w:rPr>
          <w:rFonts w:ascii="Arial" w:eastAsia="ArialMT" w:hAnsi="Arial" w:cs="Arial"/>
        </w:rPr>
        <w:t>πάχους 6 mm</w:t>
      </w:r>
      <w:r w:rsidRPr="004534EF">
        <w:rPr>
          <w:rFonts w:ascii="Arial" w:eastAsia="ArialMT" w:hAnsi="Arial" w:cs="Arial"/>
        </w:rPr>
        <w:t xml:space="preserve">. Όσον αφορά τους εξωτερικούς υαλοπίνακες των διδύμων, αυτοί θα είναι τύπου LAMINATED (αντικλεπτικοί σάντουιτς) αποτελούμενοι από δύο υαλοπίνακες, πάχους 3 mm, ο καθένας με ενδιάμεση ειδική μεμβράνη, πάχους 0,76 mm. Τοποθέτηση είτε με ειδικές κουμπωτές διατομές από </w:t>
      </w:r>
      <w:proofErr w:type="spellStart"/>
      <w:r w:rsidRPr="004534EF">
        <w:rPr>
          <w:rFonts w:ascii="Arial" w:eastAsia="ArialMT" w:hAnsi="Arial" w:cs="Arial"/>
        </w:rPr>
        <w:t>ανοδειωμένο</w:t>
      </w:r>
      <w:proofErr w:type="spellEnd"/>
      <w:r w:rsidRPr="004534EF">
        <w:rPr>
          <w:rFonts w:ascii="Arial" w:eastAsia="ArialMT" w:hAnsi="Arial" w:cs="Arial"/>
        </w:rPr>
        <w:t xml:space="preserve"> αλουμίνιο, είτε από ειδικές ελαστικές διατομές από PVC ή από </w:t>
      </w:r>
      <w:proofErr w:type="spellStart"/>
      <w:r w:rsidRPr="004534EF">
        <w:rPr>
          <w:rFonts w:ascii="Arial" w:eastAsia="ArialMT" w:hAnsi="Arial" w:cs="Arial"/>
        </w:rPr>
        <w:t>νεοπρένιο</w:t>
      </w:r>
      <w:proofErr w:type="spellEnd"/>
      <w:r w:rsidRPr="004534EF">
        <w:rPr>
          <w:rFonts w:ascii="Arial" w:eastAsia="ArialMT" w:hAnsi="Arial" w:cs="Arial"/>
        </w:rPr>
        <w:t xml:space="preserve"> σε χρώμα γκρίζο. Πίεση συγκράτησης του υαλοπίνακα όχι μικρότερη από 0,3 kg/cm2. Κόψιμο στις γωνίες κατά 45</w:t>
      </w:r>
      <w:r w:rsidRPr="00F61542">
        <w:rPr>
          <w:rFonts w:ascii="Arial" w:eastAsia="ArialMT" w:hAnsi="Arial" w:cs="Arial"/>
          <w:vertAlign w:val="superscript"/>
        </w:rPr>
        <w:t>ο</w:t>
      </w:r>
      <w:r w:rsidRPr="004534EF">
        <w:rPr>
          <w:rFonts w:ascii="Arial" w:eastAsia="ArialMT" w:hAnsi="Arial" w:cs="Arial"/>
        </w:rPr>
        <w:t xml:space="preserve"> στο μισό του πλάτους τους.</w:t>
      </w:r>
      <w:r>
        <w:rPr>
          <w:rFonts w:ascii="Arial" w:hAnsi="Arial" w:cs="Arial"/>
        </w:rPr>
        <w:tab/>
      </w:r>
    </w:p>
    <w:p w:rsidR="0037264F" w:rsidRDefault="0037264F" w:rsidP="005020AD">
      <w:pPr>
        <w:tabs>
          <w:tab w:val="left" w:pos="2054"/>
        </w:tabs>
        <w:jc w:val="center"/>
        <w:rPr>
          <w:rFonts w:ascii="Arial" w:hAnsi="Arial" w:cs="Arial"/>
        </w:rPr>
      </w:pPr>
    </w:p>
    <w:p w:rsidR="00B26CF0" w:rsidRDefault="00B26CF0" w:rsidP="005020AD">
      <w:pPr>
        <w:tabs>
          <w:tab w:val="left" w:pos="2054"/>
        </w:tabs>
        <w:jc w:val="center"/>
        <w:rPr>
          <w:rFonts w:ascii="Arial" w:hAnsi="Arial" w:cs="Arial"/>
        </w:rPr>
      </w:pPr>
    </w:p>
    <w:p w:rsidR="00B26CF0" w:rsidRDefault="00B26CF0" w:rsidP="005020AD">
      <w:pPr>
        <w:tabs>
          <w:tab w:val="left" w:pos="2054"/>
        </w:tabs>
        <w:jc w:val="center"/>
        <w:rPr>
          <w:rFonts w:ascii="Arial" w:hAnsi="Arial" w:cs="Arial"/>
        </w:rPr>
      </w:pPr>
    </w:p>
    <w:p w:rsidR="00B26CF0" w:rsidRDefault="00B26CF0" w:rsidP="005020AD">
      <w:pPr>
        <w:tabs>
          <w:tab w:val="left" w:pos="2054"/>
        </w:tabs>
        <w:jc w:val="center"/>
        <w:rPr>
          <w:rFonts w:ascii="Arial" w:hAnsi="Arial" w:cs="Arial"/>
        </w:rPr>
      </w:pPr>
    </w:p>
    <w:p w:rsidR="00B26CF0" w:rsidRDefault="00B26CF0" w:rsidP="005020AD">
      <w:pPr>
        <w:tabs>
          <w:tab w:val="left" w:pos="2054"/>
        </w:tabs>
        <w:jc w:val="center"/>
        <w:rPr>
          <w:rFonts w:ascii="Arial" w:hAnsi="Arial" w:cs="Arial"/>
        </w:rPr>
      </w:pPr>
    </w:p>
    <w:p w:rsidR="00B26CF0" w:rsidRPr="000774F8" w:rsidRDefault="00B26CF0" w:rsidP="005020AD">
      <w:pPr>
        <w:tabs>
          <w:tab w:val="left" w:pos="2054"/>
        </w:tabs>
        <w:jc w:val="center"/>
        <w:rPr>
          <w:rFonts w:ascii="Arial" w:hAnsi="Arial" w:cs="Arial"/>
        </w:rPr>
      </w:pPr>
    </w:p>
    <w:p w:rsidR="00ED151D" w:rsidRPr="000774F8" w:rsidRDefault="00ED151D" w:rsidP="005020AD">
      <w:pPr>
        <w:tabs>
          <w:tab w:val="left" w:pos="2054"/>
        </w:tabs>
        <w:jc w:val="center"/>
        <w:rPr>
          <w:rFonts w:ascii="Arial" w:hAnsi="Arial" w:cs="Arial"/>
        </w:rPr>
      </w:pPr>
    </w:p>
    <w:p w:rsidR="00ED151D" w:rsidRPr="000774F8" w:rsidRDefault="00ED151D" w:rsidP="005020AD">
      <w:pPr>
        <w:tabs>
          <w:tab w:val="left" w:pos="2054"/>
        </w:tabs>
        <w:jc w:val="center"/>
        <w:rPr>
          <w:rFonts w:ascii="Arial" w:hAnsi="Arial" w:cs="Arial"/>
        </w:rPr>
      </w:pPr>
    </w:p>
    <w:p w:rsidR="00ED151D" w:rsidRPr="000774F8" w:rsidRDefault="00ED151D" w:rsidP="005020AD">
      <w:pPr>
        <w:tabs>
          <w:tab w:val="left" w:pos="2054"/>
        </w:tabs>
        <w:jc w:val="center"/>
        <w:rPr>
          <w:rFonts w:ascii="Arial" w:hAnsi="Arial" w:cs="Arial"/>
        </w:rPr>
      </w:pPr>
    </w:p>
    <w:p w:rsidR="00B26CF0" w:rsidRDefault="00B26CF0" w:rsidP="002171E7">
      <w:pPr>
        <w:tabs>
          <w:tab w:val="left" w:pos="2054"/>
        </w:tabs>
        <w:rPr>
          <w:rFonts w:ascii="Arial" w:hAnsi="Arial" w:cs="Arial"/>
        </w:rPr>
      </w:pPr>
    </w:p>
    <w:p w:rsidR="00B26CF0" w:rsidRPr="00DF7E6D" w:rsidRDefault="00B26CF0" w:rsidP="005020AD">
      <w:pPr>
        <w:tabs>
          <w:tab w:val="left" w:pos="2054"/>
        </w:tabs>
        <w:jc w:val="center"/>
        <w:rPr>
          <w:rFonts w:ascii="Arial" w:hAnsi="Arial" w:cs="Arial"/>
        </w:rPr>
      </w:pPr>
    </w:p>
    <w:p w:rsidR="00E578D9" w:rsidRDefault="000F2946" w:rsidP="000F2946">
      <w:pPr>
        <w:jc w:val="center"/>
        <w:rPr>
          <w:rFonts w:ascii="Arial" w:hAnsi="Arial" w:cs="Arial"/>
          <w:u w:val="single"/>
        </w:rPr>
      </w:pPr>
      <w:r w:rsidRPr="000F2946">
        <w:rPr>
          <w:rFonts w:ascii="Arial" w:hAnsi="Arial" w:cs="Arial"/>
          <w:u w:val="single"/>
        </w:rPr>
        <w:t>ΠΑΡΑΡΤΗΜΑ</w:t>
      </w:r>
      <w:r>
        <w:rPr>
          <w:rFonts w:ascii="Arial" w:hAnsi="Arial" w:cs="Arial"/>
          <w:u w:val="single"/>
        </w:rPr>
        <w:t xml:space="preserve"> ΦΩΤΟΓΡΑΦΙΩΝ</w:t>
      </w:r>
    </w:p>
    <w:p w:rsidR="00647D2E" w:rsidRDefault="00647D2E" w:rsidP="00647D2E">
      <w:pPr>
        <w:rPr>
          <w:rFonts w:ascii="Arial" w:hAnsi="Arial" w:cs="Arial"/>
        </w:rPr>
      </w:pPr>
      <w:r>
        <w:rPr>
          <w:rFonts w:ascii="Arial" w:hAnsi="Arial" w:cs="Arial"/>
        </w:rPr>
        <w:t xml:space="preserve">      </w:t>
      </w:r>
    </w:p>
    <w:p w:rsidR="00647D2E" w:rsidRPr="00647D2E" w:rsidRDefault="00647D2E" w:rsidP="00647D2E">
      <w:pPr>
        <w:jc w:val="center"/>
        <w:rPr>
          <w:rFonts w:ascii="Arial" w:hAnsi="Arial" w:cs="Arial"/>
        </w:rPr>
      </w:pPr>
      <w:r>
        <w:rPr>
          <w:rFonts w:ascii="Arial" w:hAnsi="Arial" w:cs="Arial"/>
          <w:noProof/>
          <w:lang w:eastAsia="el-GR"/>
        </w:rPr>
        <w:drawing>
          <wp:inline distT="0" distB="0" distL="0" distR="0" wp14:anchorId="0FC3335F" wp14:editId="4E967C3B">
            <wp:extent cx="3240000" cy="2420053"/>
            <wp:effectExtent l="247650" t="266700" r="265430" b="304165"/>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ΑΝΑΤΟΛΙΚΗ ΟΨΗ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40000" cy="2420053"/>
                    </a:xfrm>
                    <a:prstGeom prst="rect">
                      <a:avLst/>
                    </a:prstGeom>
                    <a:ln w="190500" cap="sq">
                      <a:solidFill>
                        <a:schemeClr val="bg2">
                          <a:lumMod val="75000"/>
                        </a:schemeClr>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inline>
        </w:drawing>
      </w:r>
    </w:p>
    <w:p w:rsidR="00F07753" w:rsidRDefault="00165363" w:rsidP="00647D2E">
      <w:pPr>
        <w:jc w:val="center"/>
        <w:rPr>
          <w:rFonts w:ascii="Arial" w:hAnsi="Arial" w:cs="Arial"/>
          <w:sz w:val="18"/>
          <w:szCs w:val="18"/>
        </w:rPr>
      </w:pPr>
      <w:r>
        <w:rPr>
          <w:rFonts w:ascii="Arial" w:hAnsi="Arial" w:cs="Arial"/>
          <w:sz w:val="18"/>
          <w:szCs w:val="18"/>
        </w:rPr>
        <w:t>ΦΩΤΟΓΡΑΦΙΑ</w:t>
      </w:r>
      <w:r w:rsidR="00647D2E" w:rsidRPr="00647D2E">
        <w:rPr>
          <w:rFonts w:ascii="Arial" w:hAnsi="Arial" w:cs="Arial"/>
          <w:sz w:val="18"/>
          <w:szCs w:val="18"/>
        </w:rPr>
        <w:t xml:space="preserve"> 1 – ΑΝΑΤΟΛΙΚΗ ΟΨΗ Κ.Α.Π.Η.</w:t>
      </w:r>
    </w:p>
    <w:p w:rsidR="002A4394" w:rsidRDefault="002A4394" w:rsidP="00647D2E">
      <w:pPr>
        <w:jc w:val="center"/>
        <w:rPr>
          <w:rFonts w:ascii="Arial" w:hAnsi="Arial" w:cs="Arial"/>
          <w:sz w:val="18"/>
          <w:szCs w:val="18"/>
        </w:rPr>
      </w:pPr>
    </w:p>
    <w:p w:rsidR="002A4394" w:rsidRPr="00647D2E" w:rsidRDefault="002A4394" w:rsidP="00647D2E">
      <w:pPr>
        <w:jc w:val="center"/>
        <w:rPr>
          <w:rFonts w:ascii="Arial" w:hAnsi="Arial" w:cs="Arial"/>
          <w:sz w:val="18"/>
          <w:szCs w:val="18"/>
        </w:rPr>
      </w:pPr>
    </w:p>
    <w:p w:rsidR="00647D2E" w:rsidRDefault="00647D2E" w:rsidP="00647D2E">
      <w:pPr>
        <w:tabs>
          <w:tab w:val="center" w:pos="4153"/>
          <w:tab w:val="right" w:pos="8306"/>
        </w:tabs>
        <w:rPr>
          <w:rFonts w:ascii="Arial" w:hAnsi="Arial" w:cs="Arial"/>
          <w:sz w:val="24"/>
          <w:szCs w:val="24"/>
        </w:rPr>
      </w:pPr>
      <w:r>
        <w:rPr>
          <w:rFonts w:ascii="Arial" w:hAnsi="Arial" w:cs="Arial"/>
          <w:sz w:val="24"/>
          <w:szCs w:val="24"/>
        </w:rPr>
        <w:tab/>
      </w:r>
      <w:r>
        <w:rPr>
          <w:rFonts w:ascii="Arial" w:hAnsi="Arial" w:cs="Arial"/>
          <w:noProof/>
          <w:sz w:val="24"/>
          <w:szCs w:val="24"/>
          <w:lang w:eastAsia="el-GR"/>
        </w:rPr>
        <w:drawing>
          <wp:inline distT="0" distB="0" distL="0" distR="0" wp14:anchorId="4D93FFDD" wp14:editId="41CBA790">
            <wp:extent cx="3240000" cy="2420053"/>
            <wp:effectExtent l="247650" t="266700" r="265430" b="304165"/>
            <wp:docPr id="16" name="Εικόνα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ΒΟΡΕΙΑ ΟΨΗ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0000" cy="2420053"/>
                    </a:xfrm>
                    <a:prstGeom prst="rect">
                      <a:avLst/>
                    </a:prstGeom>
                    <a:ln w="190500" cap="sq">
                      <a:solidFill>
                        <a:schemeClr val="bg2">
                          <a:lumMod val="75000"/>
                        </a:schemeClr>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inline>
        </w:drawing>
      </w:r>
    </w:p>
    <w:p w:rsidR="00647D2E" w:rsidRPr="00647D2E" w:rsidRDefault="00165363" w:rsidP="00647D2E">
      <w:pPr>
        <w:jc w:val="center"/>
        <w:rPr>
          <w:rFonts w:ascii="Arial" w:hAnsi="Arial" w:cs="Arial"/>
          <w:sz w:val="18"/>
          <w:szCs w:val="18"/>
        </w:rPr>
      </w:pPr>
      <w:r>
        <w:rPr>
          <w:rFonts w:ascii="Arial" w:hAnsi="Arial" w:cs="Arial"/>
          <w:sz w:val="18"/>
          <w:szCs w:val="18"/>
        </w:rPr>
        <w:t>ΦΩΤΟΓΡΑΦΙ</w:t>
      </w:r>
      <w:r w:rsidR="00647D2E" w:rsidRPr="00647D2E">
        <w:rPr>
          <w:rFonts w:ascii="Arial" w:hAnsi="Arial" w:cs="Arial"/>
          <w:sz w:val="18"/>
          <w:szCs w:val="18"/>
        </w:rPr>
        <w:t xml:space="preserve">Α </w:t>
      </w:r>
      <w:r w:rsidR="00647D2E">
        <w:rPr>
          <w:rFonts w:ascii="Arial" w:hAnsi="Arial" w:cs="Arial"/>
          <w:sz w:val="18"/>
          <w:szCs w:val="18"/>
        </w:rPr>
        <w:t>2</w:t>
      </w:r>
      <w:r w:rsidR="00647D2E" w:rsidRPr="00647D2E">
        <w:rPr>
          <w:rFonts w:ascii="Arial" w:hAnsi="Arial" w:cs="Arial"/>
          <w:sz w:val="18"/>
          <w:szCs w:val="18"/>
        </w:rPr>
        <w:t xml:space="preserve"> –</w:t>
      </w:r>
      <w:r w:rsidR="00647D2E">
        <w:rPr>
          <w:rFonts w:ascii="Arial" w:hAnsi="Arial" w:cs="Arial"/>
          <w:sz w:val="18"/>
          <w:szCs w:val="18"/>
        </w:rPr>
        <w:t xml:space="preserve"> ΒΟΡΕΙΑ</w:t>
      </w:r>
      <w:r w:rsidR="00647D2E" w:rsidRPr="00647D2E">
        <w:rPr>
          <w:rFonts w:ascii="Arial" w:hAnsi="Arial" w:cs="Arial"/>
          <w:sz w:val="18"/>
          <w:szCs w:val="18"/>
        </w:rPr>
        <w:t xml:space="preserve"> ΟΨΗ Κ.Α.Π.Η.</w:t>
      </w:r>
    </w:p>
    <w:p w:rsidR="00647D2E" w:rsidRDefault="00E578D9" w:rsidP="00647D2E">
      <w:pPr>
        <w:tabs>
          <w:tab w:val="center" w:pos="4153"/>
          <w:tab w:val="right" w:pos="8306"/>
        </w:tabs>
        <w:jc w:val="center"/>
        <w:rPr>
          <w:rFonts w:ascii="Arial" w:hAnsi="Arial" w:cs="Arial"/>
          <w:sz w:val="24"/>
          <w:szCs w:val="24"/>
        </w:rPr>
      </w:pPr>
      <w:r w:rsidRPr="00F07753">
        <w:rPr>
          <w:rFonts w:ascii="Arial" w:hAnsi="Arial" w:cs="Arial"/>
          <w:sz w:val="24"/>
          <w:szCs w:val="24"/>
        </w:rPr>
        <w:br w:type="page"/>
      </w:r>
    </w:p>
    <w:p w:rsidR="002A4394" w:rsidRPr="001101D9" w:rsidRDefault="002A4394" w:rsidP="001101D9">
      <w:pPr>
        <w:jc w:val="center"/>
        <w:rPr>
          <w:rFonts w:ascii="Arial" w:hAnsi="Arial" w:cs="Arial"/>
          <w:sz w:val="24"/>
          <w:szCs w:val="24"/>
        </w:rPr>
      </w:pPr>
      <w:r>
        <w:rPr>
          <w:rFonts w:ascii="Arial" w:hAnsi="Arial" w:cs="Arial"/>
          <w:noProof/>
          <w:sz w:val="24"/>
          <w:szCs w:val="24"/>
          <w:lang w:eastAsia="el-GR"/>
        </w:rPr>
        <w:lastRenderedPageBreak/>
        <w:drawing>
          <wp:inline distT="0" distB="0" distL="0" distR="0" wp14:anchorId="26214367" wp14:editId="652386EE">
            <wp:extent cx="3240000" cy="2420053"/>
            <wp:effectExtent l="247650" t="266700" r="265430" b="304165"/>
            <wp:docPr id="17" name="Εικόνα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ΝΟΤΙΑ ΟΨΗ3.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240000" cy="2420053"/>
                    </a:xfrm>
                    <a:prstGeom prst="rect">
                      <a:avLst/>
                    </a:prstGeom>
                    <a:ln w="190500" cap="sq">
                      <a:solidFill>
                        <a:schemeClr val="bg2">
                          <a:lumMod val="75000"/>
                        </a:schemeClr>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inline>
        </w:drawing>
      </w:r>
    </w:p>
    <w:p w:rsidR="002A4394" w:rsidRPr="00647D2E" w:rsidRDefault="00165363" w:rsidP="002A4394">
      <w:pPr>
        <w:jc w:val="center"/>
        <w:rPr>
          <w:rFonts w:ascii="Arial" w:hAnsi="Arial" w:cs="Arial"/>
          <w:sz w:val="18"/>
          <w:szCs w:val="18"/>
        </w:rPr>
      </w:pPr>
      <w:r>
        <w:rPr>
          <w:rFonts w:ascii="Arial" w:hAnsi="Arial" w:cs="Arial"/>
          <w:sz w:val="18"/>
          <w:szCs w:val="18"/>
        </w:rPr>
        <w:t>ΦΩΤΟΓΡΑΦΙΑ</w:t>
      </w:r>
      <w:r w:rsidR="002A4394" w:rsidRPr="00647D2E">
        <w:rPr>
          <w:rFonts w:ascii="Arial" w:hAnsi="Arial" w:cs="Arial"/>
          <w:sz w:val="18"/>
          <w:szCs w:val="18"/>
        </w:rPr>
        <w:t xml:space="preserve"> </w:t>
      </w:r>
      <w:r w:rsidR="002A4394">
        <w:rPr>
          <w:rFonts w:ascii="Arial" w:hAnsi="Arial" w:cs="Arial"/>
          <w:sz w:val="18"/>
          <w:szCs w:val="18"/>
        </w:rPr>
        <w:t>3</w:t>
      </w:r>
      <w:r w:rsidR="002A4394" w:rsidRPr="00647D2E">
        <w:rPr>
          <w:rFonts w:ascii="Arial" w:hAnsi="Arial" w:cs="Arial"/>
          <w:sz w:val="18"/>
          <w:szCs w:val="18"/>
        </w:rPr>
        <w:t xml:space="preserve"> –</w:t>
      </w:r>
      <w:r w:rsidR="002A4394">
        <w:rPr>
          <w:rFonts w:ascii="Arial" w:hAnsi="Arial" w:cs="Arial"/>
          <w:sz w:val="18"/>
          <w:szCs w:val="18"/>
        </w:rPr>
        <w:t xml:space="preserve"> ΝΟΤΙΑ</w:t>
      </w:r>
      <w:r w:rsidR="002A4394" w:rsidRPr="00647D2E">
        <w:rPr>
          <w:rFonts w:ascii="Arial" w:hAnsi="Arial" w:cs="Arial"/>
          <w:sz w:val="18"/>
          <w:szCs w:val="18"/>
        </w:rPr>
        <w:t xml:space="preserve"> ΟΨΗ Κ.Α.Π.Η.</w:t>
      </w:r>
    </w:p>
    <w:p w:rsidR="002A4394" w:rsidRDefault="002A4394" w:rsidP="002A4394">
      <w:pPr>
        <w:jc w:val="center"/>
        <w:rPr>
          <w:rFonts w:ascii="Arial" w:hAnsi="Arial" w:cs="Arial"/>
          <w:sz w:val="24"/>
          <w:szCs w:val="24"/>
        </w:rPr>
      </w:pPr>
    </w:p>
    <w:p w:rsidR="00647D2E" w:rsidRDefault="002A4394" w:rsidP="002A4394">
      <w:pPr>
        <w:jc w:val="center"/>
        <w:rPr>
          <w:rFonts w:ascii="Arial" w:hAnsi="Arial" w:cs="Arial"/>
          <w:sz w:val="24"/>
          <w:szCs w:val="24"/>
        </w:rPr>
      </w:pPr>
      <w:r>
        <w:rPr>
          <w:rFonts w:ascii="Arial" w:hAnsi="Arial" w:cs="Arial"/>
          <w:noProof/>
          <w:sz w:val="24"/>
          <w:szCs w:val="24"/>
          <w:lang w:eastAsia="el-GR"/>
        </w:rPr>
        <w:drawing>
          <wp:inline distT="0" distB="0" distL="0" distR="0">
            <wp:extent cx="3240000" cy="4337684"/>
            <wp:effectExtent l="247650" t="209550" r="265430" b="273050"/>
            <wp:docPr id="18" name="Εικόνα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ΔΥΤΙΚΗ ΟΨΗ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240000" cy="4337684"/>
                    </a:xfrm>
                    <a:prstGeom prst="rect">
                      <a:avLst/>
                    </a:prstGeom>
                    <a:ln w="190500" cap="sq">
                      <a:solidFill>
                        <a:schemeClr val="bg2">
                          <a:lumMod val="75000"/>
                        </a:schemeClr>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inline>
        </w:drawing>
      </w:r>
    </w:p>
    <w:p w:rsidR="00753AA5" w:rsidRPr="00122B5F" w:rsidRDefault="00165363" w:rsidP="00122B5F">
      <w:pPr>
        <w:jc w:val="center"/>
        <w:rPr>
          <w:rFonts w:ascii="Arial" w:hAnsi="Arial" w:cs="Arial"/>
          <w:sz w:val="18"/>
          <w:szCs w:val="18"/>
        </w:rPr>
      </w:pPr>
      <w:r>
        <w:rPr>
          <w:rFonts w:ascii="Arial" w:hAnsi="Arial" w:cs="Arial"/>
          <w:sz w:val="18"/>
          <w:szCs w:val="18"/>
        </w:rPr>
        <w:t>ΦΩΤΟΓΡΑΦΙΑ</w:t>
      </w:r>
      <w:r w:rsidR="002A4394" w:rsidRPr="00647D2E">
        <w:rPr>
          <w:rFonts w:ascii="Arial" w:hAnsi="Arial" w:cs="Arial"/>
          <w:sz w:val="18"/>
          <w:szCs w:val="18"/>
        </w:rPr>
        <w:t xml:space="preserve"> </w:t>
      </w:r>
      <w:r w:rsidR="002A4394">
        <w:rPr>
          <w:rFonts w:ascii="Arial" w:hAnsi="Arial" w:cs="Arial"/>
          <w:sz w:val="18"/>
          <w:szCs w:val="18"/>
        </w:rPr>
        <w:t>4</w:t>
      </w:r>
      <w:r w:rsidR="002A4394" w:rsidRPr="00647D2E">
        <w:rPr>
          <w:rFonts w:ascii="Arial" w:hAnsi="Arial" w:cs="Arial"/>
          <w:sz w:val="18"/>
          <w:szCs w:val="18"/>
        </w:rPr>
        <w:t xml:space="preserve"> –</w:t>
      </w:r>
      <w:r w:rsidR="002A4394">
        <w:rPr>
          <w:rFonts w:ascii="Arial" w:hAnsi="Arial" w:cs="Arial"/>
          <w:sz w:val="18"/>
          <w:szCs w:val="18"/>
        </w:rPr>
        <w:t xml:space="preserve"> ΔΥΤΙΚΗ</w:t>
      </w:r>
      <w:r w:rsidR="00122B5F">
        <w:rPr>
          <w:rFonts w:ascii="Arial" w:hAnsi="Arial" w:cs="Arial"/>
          <w:sz w:val="18"/>
          <w:szCs w:val="18"/>
        </w:rPr>
        <w:t xml:space="preserve"> ΟΨΗ Κ.Α.Π.Η</w:t>
      </w:r>
    </w:p>
    <w:sectPr w:rsidR="00753AA5" w:rsidRPr="00122B5F">
      <w:footerReference w:type="default" r:id="rId1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333" w:rsidRDefault="00C51333" w:rsidP="00EA07FF">
      <w:pPr>
        <w:spacing w:after="0" w:line="240" w:lineRule="auto"/>
      </w:pPr>
      <w:r>
        <w:separator/>
      </w:r>
    </w:p>
  </w:endnote>
  <w:endnote w:type="continuationSeparator" w:id="0">
    <w:p w:rsidR="00C51333" w:rsidRDefault="00C51333" w:rsidP="00EA07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rebuchet MS">
    <w:panose1 w:val="020B060302020202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Verdana,Italic">
    <w:panose1 w:val="00000000000000000000"/>
    <w:charset w:val="A1"/>
    <w:family w:val="auto"/>
    <w:notTrueType/>
    <w:pitch w:val="default"/>
    <w:sig w:usb0="00000081" w:usb1="00000000" w:usb2="00000000" w:usb3="00000000" w:csb0="00000008" w:csb1="00000000"/>
  </w:font>
  <w:font w:name="Verdana">
    <w:panose1 w:val="020B0604030504040204"/>
    <w:charset w:val="A1"/>
    <w:family w:val="swiss"/>
    <w:pitch w:val="variable"/>
    <w:sig w:usb0="A10006FF" w:usb1="4000205B" w:usb2="00000010" w:usb3="00000000" w:csb0="0000019F" w:csb1="00000000"/>
  </w:font>
  <w:font w:name="ArialMT">
    <w:altName w:val="MS Mincho"/>
    <w:panose1 w:val="00000000000000000000"/>
    <w:charset w:val="80"/>
    <w:family w:val="auto"/>
    <w:notTrueType/>
    <w:pitch w:val="default"/>
    <w:sig w:usb0="00000000" w:usb1="08070000" w:usb2="00000010" w:usb3="00000000" w:csb0="00020000" w:csb1="00000000"/>
  </w:font>
  <w:font w:name="Cambria Math">
    <w:panose1 w:val="02040503050406030204"/>
    <w:charset w:val="A1"/>
    <w:family w:val="roman"/>
    <w:pitch w:val="variable"/>
    <w:sig w:usb0="E00002FF" w:usb1="420024FF"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6037222"/>
      <w:docPartObj>
        <w:docPartGallery w:val="Page Numbers (Bottom of Page)"/>
        <w:docPartUnique/>
      </w:docPartObj>
    </w:sdtPr>
    <w:sdtEndPr/>
    <w:sdtContent>
      <w:p w:rsidR="00E578D9" w:rsidRDefault="00E578D9">
        <w:pPr>
          <w:pStyle w:val="a7"/>
          <w:jc w:val="right"/>
        </w:pPr>
        <w:r>
          <w:fldChar w:fldCharType="begin"/>
        </w:r>
        <w:r>
          <w:instrText>PAGE   \* MERGEFORMAT</w:instrText>
        </w:r>
        <w:r>
          <w:fldChar w:fldCharType="separate"/>
        </w:r>
        <w:r w:rsidR="00AD75BC">
          <w:rPr>
            <w:noProof/>
          </w:rPr>
          <w:t>4</w:t>
        </w:r>
        <w:r>
          <w:fldChar w:fldCharType="end"/>
        </w:r>
      </w:p>
    </w:sdtContent>
  </w:sdt>
  <w:p w:rsidR="00E578D9" w:rsidRDefault="00E578D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333" w:rsidRDefault="00C51333" w:rsidP="00EA07FF">
      <w:pPr>
        <w:spacing w:after="0" w:line="240" w:lineRule="auto"/>
      </w:pPr>
      <w:r>
        <w:separator/>
      </w:r>
    </w:p>
  </w:footnote>
  <w:footnote w:type="continuationSeparator" w:id="0">
    <w:p w:rsidR="00C51333" w:rsidRDefault="00C51333" w:rsidP="00EA07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B22DF"/>
    <w:multiLevelType w:val="hybridMultilevel"/>
    <w:tmpl w:val="1444C2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B8A6DE7"/>
    <w:multiLevelType w:val="hybridMultilevel"/>
    <w:tmpl w:val="49D854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464B61E2"/>
    <w:multiLevelType w:val="hybridMultilevel"/>
    <w:tmpl w:val="4CF83874"/>
    <w:lvl w:ilvl="0" w:tplc="04080001">
      <w:start w:val="1"/>
      <w:numFmt w:val="bullet"/>
      <w:lvlText w:val=""/>
      <w:lvlJc w:val="left"/>
      <w:pPr>
        <w:tabs>
          <w:tab w:val="num" w:pos="1440"/>
        </w:tabs>
        <w:ind w:left="1440" w:hanging="360"/>
      </w:pPr>
      <w:rPr>
        <w:rFonts w:ascii="Symbol" w:hAnsi="Symbol"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
    <w:nsid w:val="5AC27D2E"/>
    <w:multiLevelType w:val="hybridMultilevel"/>
    <w:tmpl w:val="960CE9F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62A06F70"/>
    <w:multiLevelType w:val="hybridMultilevel"/>
    <w:tmpl w:val="B39CEF2E"/>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nsid w:val="71AD3DBD"/>
    <w:multiLevelType w:val="hybridMultilevel"/>
    <w:tmpl w:val="81CE5FEE"/>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6">
    <w:nsid w:val="7FBA661C"/>
    <w:multiLevelType w:val="hybridMultilevel"/>
    <w:tmpl w:val="B562057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6"/>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AA5"/>
    <w:rsid w:val="00007C8A"/>
    <w:rsid w:val="000774F8"/>
    <w:rsid w:val="00082E14"/>
    <w:rsid w:val="000B20CE"/>
    <w:rsid w:val="000C0EF2"/>
    <w:rsid w:val="000C76A4"/>
    <w:rsid w:val="000F2946"/>
    <w:rsid w:val="001101D9"/>
    <w:rsid w:val="00122B5F"/>
    <w:rsid w:val="00135AC3"/>
    <w:rsid w:val="001379E6"/>
    <w:rsid w:val="00165363"/>
    <w:rsid w:val="00174D86"/>
    <w:rsid w:val="00174DC6"/>
    <w:rsid w:val="0019441A"/>
    <w:rsid w:val="001A60B7"/>
    <w:rsid w:val="001B05A0"/>
    <w:rsid w:val="001D7C7F"/>
    <w:rsid w:val="002171E7"/>
    <w:rsid w:val="00225B80"/>
    <w:rsid w:val="002355E2"/>
    <w:rsid w:val="00236AED"/>
    <w:rsid w:val="00255D2B"/>
    <w:rsid w:val="002621AE"/>
    <w:rsid w:val="00295F80"/>
    <w:rsid w:val="002A4394"/>
    <w:rsid w:val="002A7BBC"/>
    <w:rsid w:val="002F4387"/>
    <w:rsid w:val="00307DA5"/>
    <w:rsid w:val="003271C8"/>
    <w:rsid w:val="003476A5"/>
    <w:rsid w:val="0037264F"/>
    <w:rsid w:val="00375BDF"/>
    <w:rsid w:val="00395E8B"/>
    <w:rsid w:val="003B02F5"/>
    <w:rsid w:val="003E7D5E"/>
    <w:rsid w:val="00430EA4"/>
    <w:rsid w:val="00451DD0"/>
    <w:rsid w:val="004534EF"/>
    <w:rsid w:val="004861DE"/>
    <w:rsid w:val="00497DE9"/>
    <w:rsid w:val="004D0367"/>
    <w:rsid w:val="005020AD"/>
    <w:rsid w:val="005204EB"/>
    <w:rsid w:val="00530376"/>
    <w:rsid w:val="00540950"/>
    <w:rsid w:val="00543AAC"/>
    <w:rsid w:val="005511CB"/>
    <w:rsid w:val="00570901"/>
    <w:rsid w:val="005815DE"/>
    <w:rsid w:val="005872C2"/>
    <w:rsid w:val="005A5019"/>
    <w:rsid w:val="005C015C"/>
    <w:rsid w:val="005C6FF0"/>
    <w:rsid w:val="005E0CE8"/>
    <w:rsid w:val="005E120A"/>
    <w:rsid w:val="006007C5"/>
    <w:rsid w:val="0060658E"/>
    <w:rsid w:val="00616C2E"/>
    <w:rsid w:val="00624D6C"/>
    <w:rsid w:val="006378B6"/>
    <w:rsid w:val="00647D2E"/>
    <w:rsid w:val="00656A65"/>
    <w:rsid w:val="006814A3"/>
    <w:rsid w:val="006B097C"/>
    <w:rsid w:val="006B1E7D"/>
    <w:rsid w:val="006D0A03"/>
    <w:rsid w:val="0072477F"/>
    <w:rsid w:val="00753AA5"/>
    <w:rsid w:val="00766723"/>
    <w:rsid w:val="007A13EA"/>
    <w:rsid w:val="007C1D6B"/>
    <w:rsid w:val="007C7F5E"/>
    <w:rsid w:val="007D44FB"/>
    <w:rsid w:val="008225CC"/>
    <w:rsid w:val="00851449"/>
    <w:rsid w:val="008604AC"/>
    <w:rsid w:val="0089181C"/>
    <w:rsid w:val="008F24E4"/>
    <w:rsid w:val="009008DD"/>
    <w:rsid w:val="00906BA3"/>
    <w:rsid w:val="00924082"/>
    <w:rsid w:val="00934FBF"/>
    <w:rsid w:val="00953DCF"/>
    <w:rsid w:val="00963535"/>
    <w:rsid w:val="009868D0"/>
    <w:rsid w:val="00A03648"/>
    <w:rsid w:val="00A1141F"/>
    <w:rsid w:val="00A27ECA"/>
    <w:rsid w:val="00A52129"/>
    <w:rsid w:val="00AD19D4"/>
    <w:rsid w:val="00AD75BC"/>
    <w:rsid w:val="00AD7B20"/>
    <w:rsid w:val="00AF4B1E"/>
    <w:rsid w:val="00AF7921"/>
    <w:rsid w:val="00B15324"/>
    <w:rsid w:val="00B26CF0"/>
    <w:rsid w:val="00B42842"/>
    <w:rsid w:val="00B73A3F"/>
    <w:rsid w:val="00B76552"/>
    <w:rsid w:val="00BA268E"/>
    <w:rsid w:val="00BF4A51"/>
    <w:rsid w:val="00BF589E"/>
    <w:rsid w:val="00C0606A"/>
    <w:rsid w:val="00C069E1"/>
    <w:rsid w:val="00C16BA0"/>
    <w:rsid w:val="00C416D0"/>
    <w:rsid w:val="00C43ECC"/>
    <w:rsid w:val="00C51333"/>
    <w:rsid w:val="00CA558F"/>
    <w:rsid w:val="00CC3991"/>
    <w:rsid w:val="00D142A0"/>
    <w:rsid w:val="00D14431"/>
    <w:rsid w:val="00D147BA"/>
    <w:rsid w:val="00D505E9"/>
    <w:rsid w:val="00D67C38"/>
    <w:rsid w:val="00D746C7"/>
    <w:rsid w:val="00DA3493"/>
    <w:rsid w:val="00DB39A5"/>
    <w:rsid w:val="00DC0671"/>
    <w:rsid w:val="00DD22CC"/>
    <w:rsid w:val="00DD5679"/>
    <w:rsid w:val="00DD65CA"/>
    <w:rsid w:val="00DE23DA"/>
    <w:rsid w:val="00DF7E6D"/>
    <w:rsid w:val="00E578D9"/>
    <w:rsid w:val="00EA07FF"/>
    <w:rsid w:val="00ED151D"/>
    <w:rsid w:val="00EE0CD0"/>
    <w:rsid w:val="00EE4077"/>
    <w:rsid w:val="00EF5588"/>
    <w:rsid w:val="00EF59CE"/>
    <w:rsid w:val="00F03A8B"/>
    <w:rsid w:val="00F03DD8"/>
    <w:rsid w:val="00F0455D"/>
    <w:rsid w:val="00F07753"/>
    <w:rsid w:val="00F53FFA"/>
    <w:rsid w:val="00F857F2"/>
    <w:rsid w:val="00FD7949"/>
    <w:rsid w:val="00FE12D5"/>
    <w:rsid w:val="00FF681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sid w:val="00174DC6"/>
    <w:rPr>
      <w:rFonts w:ascii="Trebuchet MS" w:hAnsi="Trebuchet MS"/>
      <w:b/>
      <w:iCs/>
      <w:sz w:val="22"/>
      <w:lang w:val="en-US" w:eastAsia="en-US" w:bidi="ar-SA"/>
    </w:rPr>
  </w:style>
  <w:style w:type="paragraph" w:styleId="a4">
    <w:name w:val="No Spacing"/>
    <w:uiPriority w:val="1"/>
    <w:qFormat/>
    <w:rsid w:val="00174DC6"/>
    <w:pPr>
      <w:spacing w:after="0" w:line="240" w:lineRule="auto"/>
    </w:pPr>
    <w:rPr>
      <w:rFonts w:ascii="Calibri" w:eastAsia="Calibri" w:hAnsi="Calibri" w:cs="Times New Roman"/>
    </w:rPr>
  </w:style>
  <w:style w:type="paragraph" w:styleId="a5">
    <w:name w:val="List Paragraph"/>
    <w:basedOn w:val="a"/>
    <w:uiPriority w:val="34"/>
    <w:qFormat/>
    <w:rsid w:val="00D67C38"/>
    <w:pPr>
      <w:ind w:left="720"/>
      <w:contextualSpacing/>
    </w:pPr>
  </w:style>
  <w:style w:type="paragraph" w:styleId="a6">
    <w:name w:val="header"/>
    <w:basedOn w:val="a"/>
    <w:link w:val="Char"/>
    <w:uiPriority w:val="99"/>
    <w:unhideWhenUsed/>
    <w:rsid w:val="00EA07FF"/>
    <w:pPr>
      <w:tabs>
        <w:tab w:val="center" w:pos="4153"/>
        <w:tab w:val="right" w:pos="8306"/>
      </w:tabs>
      <w:spacing w:after="0" w:line="240" w:lineRule="auto"/>
    </w:pPr>
  </w:style>
  <w:style w:type="character" w:customStyle="1" w:styleId="Char">
    <w:name w:val="Κεφαλίδα Char"/>
    <w:basedOn w:val="a0"/>
    <w:link w:val="a6"/>
    <w:uiPriority w:val="99"/>
    <w:rsid w:val="00EA07FF"/>
  </w:style>
  <w:style w:type="paragraph" w:styleId="a7">
    <w:name w:val="footer"/>
    <w:basedOn w:val="a"/>
    <w:link w:val="Char0"/>
    <w:uiPriority w:val="99"/>
    <w:unhideWhenUsed/>
    <w:rsid w:val="00EA07FF"/>
    <w:pPr>
      <w:tabs>
        <w:tab w:val="center" w:pos="4153"/>
        <w:tab w:val="right" w:pos="8306"/>
      </w:tabs>
      <w:spacing w:after="0" w:line="240" w:lineRule="auto"/>
    </w:pPr>
  </w:style>
  <w:style w:type="character" w:customStyle="1" w:styleId="Char0">
    <w:name w:val="Υποσέλιδο Char"/>
    <w:basedOn w:val="a0"/>
    <w:link w:val="a7"/>
    <w:uiPriority w:val="99"/>
    <w:rsid w:val="00EA07FF"/>
  </w:style>
  <w:style w:type="paragraph" w:styleId="a8">
    <w:name w:val="Balloon Text"/>
    <w:basedOn w:val="a"/>
    <w:link w:val="Char1"/>
    <w:uiPriority w:val="99"/>
    <w:semiHidden/>
    <w:unhideWhenUsed/>
    <w:rsid w:val="00EA07FF"/>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EA07FF"/>
    <w:rPr>
      <w:rFonts w:ascii="Tahoma" w:hAnsi="Tahoma" w:cs="Tahoma"/>
      <w:sz w:val="16"/>
      <w:szCs w:val="16"/>
    </w:rPr>
  </w:style>
  <w:style w:type="paragraph" w:styleId="Web">
    <w:name w:val="Normal (Web)"/>
    <w:basedOn w:val="a"/>
    <w:unhideWhenUsed/>
    <w:rsid w:val="00AD7B20"/>
    <w:pPr>
      <w:spacing w:before="100" w:beforeAutospacing="1" w:after="100" w:afterAutospacing="1" w:line="240" w:lineRule="auto"/>
    </w:pPr>
    <w:rPr>
      <w:rFonts w:ascii="Times New Roman" w:eastAsia="Times New Roman" w:hAnsi="Times New Roman" w:cs="Times New Roman"/>
      <w:sz w:val="24"/>
      <w:szCs w:val="24"/>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sid w:val="00174DC6"/>
    <w:rPr>
      <w:rFonts w:ascii="Trebuchet MS" w:hAnsi="Trebuchet MS"/>
      <w:b/>
      <w:iCs/>
      <w:sz w:val="22"/>
      <w:lang w:val="en-US" w:eastAsia="en-US" w:bidi="ar-SA"/>
    </w:rPr>
  </w:style>
  <w:style w:type="paragraph" w:styleId="a4">
    <w:name w:val="No Spacing"/>
    <w:uiPriority w:val="1"/>
    <w:qFormat/>
    <w:rsid w:val="00174DC6"/>
    <w:pPr>
      <w:spacing w:after="0" w:line="240" w:lineRule="auto"/>
    </w:pPr>
    <w:rPr>
      <w:rFonts w:ascii="Calibri" w:eastAsia="Calibri" w:hAnsi="Calibri" w:cs="Times New Roman"/>
    </w:rPr>
  </w:style>
  <w:style w:type="paragraph" w:styleId="a5">
    <w:name w:val="List Paragraph"/>
    <w:basedOn w:val="a"/>
    <w:uiPriority w:val="34"/>
    <w:qFormat/>
    <w:rsid w:val="00D67C38"/>
    <w:pPr>
      <w:ind w:left="720"/>
      <w:contextualSpacing/>
    </w:pPr>
  </w:style>
  <w:style w:type="paragraph" w:styleId="a6">
    <w:name w:val="header"/>
    <w:basedOn w:val="a"/>
    <w:link w:val="Char"/>
    <w:uiPriority w:val="99"/>
    <w:unhideWhenUsed/>
    <w:rsid w:val="00EA07FF"/>
    <w:pPr>
      <w:tabs>
        <w:tab w:val="center" w:pos="4153"/>
        <w:tab w:val="right" w:pos="8306"/>
      </w:tabs>
      <w:spacing w:after="0" w:line="240" w:lineRule="auto"/>
    </w:pPr>
  </w:style>
  <w:style w:type="character" w:customStyle="1" w:styleId="Char">
    <w:name w:val="Κεφαλίδα Char"/>
    <w:basedOn w:val="a0"/>
    <w:link w:val="a6"/>
    <w:uiPriority w:val="99"/>
    <w:rsid w:val="00EA07FF"/>
  </w:style>
  <w:style w:type="paragraph" w:styleId="a7">
    <w:name w:val="footer"/>
    <w:basedOn w:val="a"/>
    <w:link w:val="Char0"/>
    <w:uiPriority w:val="99"/>
    <w:unhideWhenUsed/>
    <w:rsid w:val="00EA07FF"/>
    <w:pPr>
      <w:tabs>
        <w:tab w:val="center" w:pos="4153"/>
        <w:tab w:val="right" w:pos="8306"/>
      </w:tabs>
      <w:spacing w:after="0" w:line="240" w:lineRule="auto"/>
    </w:pPr>
  </w:style>
  <w:style w:type="character" w:customStyle="1" w:styleId="Char0">
    <w:name w:val="Υποσέλιδο Char"/>
    <w:basedOn w:val="a0"/>
    <w:link w:val="a7"/>
    <w:uiPriority w:val="99"/>
    <w:rsid w:val="00EA07FF"/>
  </w:style>
  <w:style w:type="paragraph" w:styleId="a8">
    <w:name w:val="Balloon Text"/>
    <w:basedOn w:val="a"/>
    <w:link w:val="Char1"/>
    <w:uiPriority w:val="99"/>
    <w:semiHidden/>
    <w:unhideWhenUsed/>
    <w:rsid w:val="00EA07FF"/>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EA07FF"/>
    <w:rPr>
      <w:rFonts w:ascii="Tahoma" w:hAnsi="Tahoma" w:cs="Tahoma"/>
      <w:sz w:val="16"/>
      <w:szCs w:val="16"/>
    </w:rPr>
  </w:style>
  <w:style w:type="paragraph" w:styleId="Web">
    <w:name w:val="Normal (Web)"/>
    <w:basedOn w:val="a"/>
    <w:unhideWhenUsed/>
    <w:rsid w:val="00AD7B20"/>
    <w:pPr>
      <w:spacing w:before="100" w:beforeAutospacing="1" w:after="100" w:afterAutospacing="1" w:line="240" w:lineRule="auto"/>
    </w:pPr>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0410738">
      <w:bodyDiv w:val="1"/>
      <w:marLeft w:val="0"/>
      <w:marRight w:val="0"/>
      <w:marTop w:val="0"/>
      <w:marBottom w:val="0"/>
      <w:divBdr>
        <w:top w:val="none" w:sz="0" w:space="0" w:color="auto"/>
        <w:left w:val="none" w:sz="0" w:space="0" w:color="auto"/>
        <w:bottom w:val="none" w:sz="0" w:space="0" w:color="auto"/>
        <w:right w:val="none" w:sz="0" w:space="0" w:color="auto"/>
      </w:divBdr>
    </w:div>
    <w:div w:id="1815876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849</TotalTime>
  <Pages>10</Pages>
  <Words>2473</Words>
  <Characters>13355</Characters>
  <Application>Microsoft Office Word</Application>
  <DocSecurity>0</DocSecurity>
  <Lines>111</Lines>
  <Paragraphs>31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emmanuela</dc:creator>
  <cp:lastModifiedBy>emmanuela</cp:lastModifiedBy>
  <cp:revision>118</cp:revision>
  <dcterms:created xsi:type="dcterms:W3CDTF">2014-06-06T07:25:00Z</dcterms:created>
  <dcterms:modified xsi:type="dcterms:W3CDTF">2014-06-22T16:57:00Z</dcterms:modified>
</cp:coreProperties>
</file>