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D7B" w:rsidRPr="00CB081B" w:rsidRDefault="00A87488">
      <w:pPr>
        <w:spacing w:after="55"/>
        <w:jc w:val="right"/>
        <w:rPr>
          <w:rFonts w:ascii="Verdana" w:hAnsi="Verdana"/>
          <w:sz w:val="18"/>
          <w:szCs w:val="18"/>
        </w:rPr>
      </w:pPr>
      <w:r w:rsidRPr="00CB081B">
        <w:rPr>
          <w:rFonts w:ascii="Verdana" w:eastAsia="Arial" w:hAnsi="Verdana" w:cs="Arial"/>
          <w:sz w:val="18"/>
          <w:szCs w:val="18"/>
        </w:rPr>
        <w:t xml:space="preserve">       </w:t>
      </w:r>
    </w:p>
    <w:p w:rsidR="00271D7B" w:rsidRPr="00CB081B" w:rsidRDefault="00A87488">
      <w:pPr>
        <w:spacing w:after="0"/>
        <w:rPr>
          <w:rFonts w:ascii="Verdana" w:hAnsi="Verdana"/>
          <w:sz w:val="18"/>
          <w:szCs w:val="18"/>
        </w:rPr>
      </w:pPr>
      <w:r w:rsidRPr="00CB081B">
        <w:rPr>
          <w:rFonts w:ascii="Verdana" w:eastAsia="Times New Roman" w:hAnsi="Verdana" w:cs="Times New Roman"/>
          <w:sz w:val="18"/>
          <w:szCs w:val="18"/>
        </w:rPr>
        <w:t xml:space="preserve"> </w:t>
      </w:r>
    </w:p>
    <w:p w:rsidR="00271D7B" w:rsidRPr="00CB081B" w:rsidRDefault="00A87488">
      <w:pPr>
        <w:spacing w:after="99"/>
        <w:ind w:left="334"/>
        <w:rPr>
          <w:rFonts w:ascii="Verdana" w:hAnsi="Verdana"/>
          <w:sz w:val="18"/>
          <w:szCs w:val="18"/>
        </w:rPr>
      </w:pPr>
      <w:r w:rsidRPr="00CB081B">
        <w:rPr>
          <w:rFonts w:ascii="Verdana" w:hAnsi="Verdana"/>
          <w:noProof/>
          <w:sz w:val="18"/>
          <w:szCs w:val="18"/>
        </w:rPr>
        <w:drawing>
          <wp:inline distT="0" distB="0" distL="0" distR="0">
            <wp:extent cx="534924" cy="533400"/>
            <wp:effectExtent l="0" t="0" r="0" b="0"/>
            <wp:docPr id="243" name="Picture 243"/>
            <wp:cNvGraphicFramePr/>
            <a:graphic xmlns:a="http://schemas.openxmlformats.org/drawingml/2006/main">
              <a:graphicData uri="http://schemas.openxmlformats.org/drawingml/2006/picture">
                <pic:pic xmlns:pic="http://schemas.openxmlformats.org/drawingml/2006/picture">
                  <pic:nvPicPr>
                    <pic:cNvPr id="243" name="Picture 243"/>
                    <pic:cNvPicPr/>
                  </pic:nvPicPr>
                  <pic:blipFill>
                    <a:blip r:embed="rId5"/>
                    <a:stretch>
                      <a:fillRect/>
                    </a:stretch>
                  </pic:blipFill>
                  <pic:spPr>
                    <a:xfrm>
                      <a:off x="0" y="0"/>
                      <a:ext cx="534924" cy="533400"/>
                    </a:xfrm>
                    <a:prstGeom prst="rect">
                      <a:avLst/>
                    </a:prstGeom>
                  </pic:spPr>
                </pic:pic>
              </a:graphicData>
            </a:graphic>
          </wp:inline>
        </w:drawing>
      </w:r>
    </w:p>
    <w:tbl>
      <w:tblPr>
        <w:tblStyle w:val="TableGrid"/>
        <w:tblW w:w="9072" w:type="dxa"/>
        <w:tblInd w:w="0" w:type="dxa"/>
        <w:tblLook w:val="04A0" w:firstRow="1" w:lastRow="0" w:firstColumn="1" w:lastColumn="0" w:noHBand="0" w:noVBand="1"/>
      </w:tblPr>
      <w:tblGrid>
        <w:gridCol w:w="5954"/>
        <w:gridCol w:w="3118"/>
      </w:tblGrid>
      <w:tr w:rsidR="00271D7B" w:rsidRPr="00CB081B" w:rsidTr="009308CC">
        <w:trPr>
          <w:trHeight w:val="2080"/>
        </w:trPr>
        <w:tc>
          <w:tcPr>
            <w:tcW w:w="5954" w:type="dxa"/>
            <w:tcBorders>
              <w:top w:val="nil"/>
              <w:left w:val="nil"/>
              <w:bottom w:val="nil"/>
              <w:right w:val="nil"/>
            </w:tcBorders>
          </w:tcPr>
          <w:p w:rsidR="00271D7B" w:rsidRPr="00CB081B" w:rsidRDefault="00A87488">
            <w:pPr>
              <w:rPr>
                <w:rFonts w:ascii="Verdana" w:hAnsi="Verdana"/>
                <w:sz w:val="18"/>
                <w:szCs w:val="18"/>
              </w:rPr>
            </w:pPr>
            <w:r w:rsidRPr="00CB081B">
              <w:rPr>
                <w:rFonts w:ascii="Verdana" w:eastAsia="Comic Sans MS" w:hAnsi="Verdana" w:cs="Comic Sans MS"/>
                <w:b/>
                <w:sz w:val="18"/>
                <w:szCs w:val="18"/>
              </w:rPr>
              <w:t xml:space="preserve">ΕΛΛΗΝΙΚΗ ∆ΗΜΟΚΡΑΤΙΑ </w:t>
            </w:r>
          </w:p>
          <w:p w:rsidR="00271D7B" w:rsidRPr="00CB081B" w:rsidRDefault="00A87488">
            <w:pPr>
              <w:rPr>
                <w:rFonts w:ascii="Verdana" w:hAnsi="Verdana"/>
                <w:sz w:val="18"/>
                <w:szCs w:val="18"/>
              </w:rPr>
            </w:pPr>
            <w:r w:rsidRPr="00CB081B">
              <w:rPr>
                <w:rFonts w:ascii="Verdana" w:eastAsia="Comic Sans MS" w:hAnsi="Verdana" w:cs="Comic Sans MS"/>
                <w:b/>
                <w:sz w:val="18"/>
                <w:szCs w:val="18"/>
              </w:rPr>
              <w:t xml:space="preserve">∆ΗΜΟΣ ΗΡΑΚΛΕΙΟΥ </w:t>
            </w:r>
          </w:p>
          <w:p w:rsidR="00271D7B" w:rsidRPr="00CB081B" w:rsidRDefault="00A87488">
            <w:pPr>
              <w:rPr>
                <w:rFonts w:ascii="Verdana" w:hAnsi="Verdana"/>
                <w:sz w:val="18"/>
                <w:szCs w:val="18"/>
              </w:rPr>
            </w:pPr>
            <w:r w:rsidRPr="00CB081B">
              <w:rPr>
                <w:rFonts w:ascii="Verdana" w:eastAsia="Comic Sans MS" w:hAnsi="Verdana" w:cs="Comic Sans MS"/>
                <w:b/>
                <w:sz w:val="18"/>
                <w:szCs w:val="18"/>
              </w:rPr>
              <w:t xml:space="preserve">∆/ΝΣΗ ΟΙΚΟΝΟΜΙΚΩΝ  </w:t>
            </w:r>
          </w:p>
          <w:p w:rsidR="00271D7B" w:rsidRPr="00CB081B" w:rsidRDefault="00A87488">
            <w:pPr>
              <w:rPr>
                <w:rFonts w:ascii="Verdana" w:hAnsi="Verdana"/>
                <w:sz w:val="18"/>
                <w:szCs w:val="18"/>
              </w:rPr>
            </w:pPr>
            <w:r w:rsidRPr="00CB081B">
              <w:rPr>
                <w:rFonts w:ascii="Verdana" w:eastAsia="Comic Sans MS" w:hAnsi="Verdana" w:cs="Comic Sans MS"/>
                <w:b/>
                <w:sz w:val="18"/>
                <w:szCs w:val="18"/>
              </w:rPr>
              <w:t xml:space="preserve">ΤΜΗΜΑ  ΠΡΟΜΗΘΕΙΩΝ  </w:t>
            </w:r>
          </w:p>
          <w:p w:rsidR="00271D7B" w:rsidRPr="00CB081B" w:rsidRDefault="00A87488">
            <w:pPr>
              <w:rPr>
                <w:rFonts w:ascii="Verdana" w:hAnsi="Verdana"/>
                <w:sz w:val="18"/>
                <w:szCs w:val="18"/>
              </w:rPr>
            </w:pPr>
            <w:r w:rsidRPr="00CB081B">
              <w:rPr>
                <w:rFonts w:ascii="Verdana" w:eastAsia="Comic Sans MS" w:hAnsi="Verdana" w:cs="Comic Sans MS"/>
                <w:b/>
                <w:sz w:val="18"/>
                <w:szCs w:val="18"/>
              </w:rPr>
              <w:t xml:space="preserve">ΑΡΜΟ∆ΙΟΣ: </w:t>
            </w:r>
            <w:proofErr w:type="spellStart"/>
            <w:r w:rsidRPr="00CB081B">
              <w:rPr>
                <w:rFonts w:ascii="Verdana" w:eastAsia="Comic Sans MS" w:hAnsi="Verdana" w:cs="Comic Sans MS"/>
                <w:b/>
                <w:sz w:val="18"/>
                <w:szCs w:val="18"/>
              </w:rPr>
              <w:t>Τζανιδάκης</w:t>
            </w:r>
            <w:proofErr w:type="spellEnd"/>
            <w:r w:rsidRPr="00CB081B">
              <w:rPr>
                <w:rFonts w:ascii="Verdana" w:eastAsia="Comic Sans MS" w:hAnsi="Verdana" w:cs="Comic Sans MS"/>
                <w:b/>
                <w:sz w:val="18"/>
                <w:szCs w:val="18"/>
              </w:rPr>
              <w:t xml:space="preserve"> Βασίλης  </w:t>
            </w:r>
          </w:p>
          <w:p w:rsidR="00271D7B" w:rsidRPr="00CB081B" w:rsidRDefault="00A87488">
            <w:pPr>
              <w:ind w:right="2448"/>
              <w:rPr>
                <w:rFonts w:ascii="Verdana" w:hAnsi="Verdana"/>
                <w:sz w:val="18"/>
                <w:szCs w:val="18"/>
                <w:lang w:val="en-US"/>
              </w:rPr>
            </w:pPr>
            <w:r w:rsidRPr="00CB081B">
              <w:rPr>
                <w:rFonts w:ascii="Verdana" w:eastAsia="Comic Sans MS" w:hAnsi="Verdana" w:cs="Comic Sans MS"/>
                <w:b/>
                <w:sz w:val="18"/>
                <w:szCs w:val="18"/>
                <w:lang w:val="en-US"/>
              </w:rPr>
              <w:t xml:space="preserve">E-mail : prom@heraklion.gr  </w:t>
            </w:r>
          </w:p>
        </w:tc>
        <w:tc>
          <w:tcPr>
            <w:tcW w:w="3118" w:type="dxa"/>
            <w:tcBorders>
              <w:top w:val="nil"/>
              <w:left w:val="nil"/>
              <w:bottom w:val="nil"/>
              <w:right w:val="nil"/>
            </w:tcBorders>
          </w:tcPr>
          <w:p w:rsidR="00271D7B" w:rsidRPr="00CB081B" w:rsidRDefault="00E32A99">
            <w:pPr>
              <w:jc w:val="both"/>
              <w:rPr>
                <w:rFonts w:ascii="Verdana" w:hAnsi="Verdana"/>
                <w:sz w:val="18"/>
                <w:szCs w:val="18"/>
              </w:rPr>
            </w:pPr>
            <w:r w:rsidRPr="00CB081B">
              <w:rPr>
                <w:rFonts w:ascii="Verdana" w:eastAsia="Comic Sans MS" w:hAnsi="Verdana" w:cs="Comic Sans MS"/>
                <w:sz w:val="18"/>
                <w:szCs w:val="18"/>
              </w:rPr>
              <w:t xml:space="preserve">Ηράκλειο,  </w:t>
            </w:r>
            <w:r w:rsidR="00CB081B">
              <w:rPr>
                <w:rFonts w:ascii="Verdana" w:eastAsia="Comic Sans MS" w:hAnsi="Verdana" w:cs="Comic Sans MS"/>
                <w:sz w:val="18"/>
                <w:szCs w:val="18"/>
              </w:rPr>
              <w:t>19</w:t>
            </w:r>
            <w:r w:rsidR="00CB081B" w:rsidRPr="00CB081B">
              <w:rPr>
                <w:rFonts w:ascii="Verdana" w:eastAsia="Comic Sans MS" w:hAnsi="Verdana" w:cs="Comic Sans MS"/>
                <w:sz w:val="18"/>
                <w:szCs w:val="18"/>
              </w:rPr>
              <w:t>-05</w:t>
            </w:r>
            <w:r w:rsidR="003145D5" w:rsidRPr="00CB081B">
              <w:rPr>
                <w:rFonts w:ascii="Verdana" w:eastAsia="Comic Sans MS" w:hAnsi="Verdana" w:cs="Comic Sans MS"/>
                <w:sz w:val="18"/>
                <w:szCs w:val="18"/>
              </w:rPr>
              <w:t>-2017</w:t>
            </w:r>
            <w:r w:rsidR="00A87488" w:rsidRPr="00CB081B">
              <w:rPr>
                <w:rFonts w:ascii="Verdana" w:eastAsia="Comic Sans MS" w:hAnsi="Verdana" w:cs="Comic Sans MS"/>
                <w:sz w:val="18"/>
                <w:szCs w:val="18"/>
              </w:rPr>
              <w:t xml:space="preserve"> </w:t>
            </w:r>
          </w:p>
          <w:p w:rsidR="00271D7B" w:rsidRPr="00CB081B" w:rsidRDefault="00A87488">
            <w:pPr>
              <w:rPr>
                <w:rFonts w:ascii="Verdana" w:hAnsi="Verdana"/>
                <w:sz w:val="18"/>
                <w:szCs w:val="18"/>
              </w:rPr>
            </w:pPr>
            <w:r w:rsidRPr="00CB081B">
              <w:rPr>
                <w:rFonts w:ascii="Verdana" w:eastAsia="Comic Sans MS" w:hAnsi="Verdana" w:cs="Comic Sans MS"/>
                <w:sz w:val="18"/>
                <w:szCs w:val="18"/>
              </w:rPr>
              <w:t xml:space="preserve"> </w:t>
            </w:r>
          </w:p>
          <w:p w:rsidR="00271D7B" w:rsidRPr="00CB081B" w:rsidRDefault="00A87488">
            <w:pPr>
              <w:rPr>
                <w:rFonts w:ascii="Verdana" w:hAnsi="Verdana"/>
                <w:sz w:val="18"/>
                <w:szCs w:val="18"/>
              </w:rPr>
            </w:pPr>
            <w:r w:rsidRPr="00CB081B">
              <w:rPr>
                <w:rFonts w:ascii="Verdana" w:eastAsia="Comic Sans MS" w:hAnsi="Verdana" w:cs="Comic Sans MS"/>
                <w:sz w:val="18"/>
                <w:szCs w:val="18"/>
              </w:rPr>
              <w:t xml:space="preserve"> </w:t>
            </w:r>
          </w:p>
          <w:p w:rsidR="00271D7B" w:rsidRPr="00A0442C" w:rsidRDefault="00E32A99">
            <w:pPr>
              <w:rPr>
                <w:rFonts w:ascii="Verdana" w:hAnsi="Verdana"/>
                <w:b/>
                <w:sz w:val="18"/>
                <w:szCs w:val="18"/>
              </w:rPr>
            </w:pPr>
            <w:proofErr w:type="spellStart"/>
            <w:r w:rsidRPr="00A0442C">
              <w:rPr>
                <w:rFonts w:ascii="Verdana" w:eastAsia="Comic Sans MS" w:hAnsi="Verdana" w:cs="Comic Sans MS"/>
                <w:b/>
                <w:sz w:val="18"/>
                <w:szCs w:val="18"/>
              </w:rPr>
              <w:t>Aρ</w:t>
            </w:r>
            <w:proofErr w:type="spellEnd"/>
            <w:r w:rsidRPr="00A0442C">
              <w:rPr>
                <w:rFonts w:ascii="Verdana" w:eastAsia="Comic Sans MS" w:hAnsi="Verdana" w:cs="Comic Sans MS"/>
                <w:b/>
                <w:sz w:val="18"/>
                <w:szCs w:val="18"/>
              </w:rPr>
              <w:t xml:space="preserve">. </w:t>
            </w:r>
            <w:proofErr w:type="spellStart"/>
            <w:r w:rsidRPr="00A0442C">
              <w:rPr>
                <w:rFonts w:ascii="Verdana" w:eastAsia="Comic Sans MS" w:hAnsi="Verdana" w:cs="Comic Sans MS"/>
                <w:b/>
                <w:sz w:val="18"/>
                <w:szCs w:val="18"/>
              </w:rPr>
              <w:t>Πρωτ</w:t>
            </w:r>
            <w:proofErr w:type="spellEnd"/>
            <w:r w:rsidRPr="00A0442C">
              <w:rPr>
                <w:rFonts w:ascii="Verdana" w:eastAsia="Comic Sans MS" w:hAnsi="Verdana" w:cs="Comic Sans MS"/>
                <w:b/>
                <w:sz w:val="18"/>
                <w:szCs w:val="18"/>
              </w:rPr>
              <w:t xml:space="preserve">.: </w:t>
            </w:r>
            <w:r w:rsidR="00305014" w:rsidRPr="00A0442C">
              <w:rPr>
                <w:rFonts w:ascii="Verdana" w:eastAsia="Comic Sans MS" w:hAnsi="Verdana" w:cs="Comic Sans MS"/>
                <w:b/>
                <w:sz w:val="18"/>
                <w:szCs w:val="18"/>
              </w:rPr>
              <w:t>57603</w:t>
            </w:r>
          </w:p>
          <w:p w:rsidR="00271D7B" w:rsidRPr="00A0442C" w:rsidRDefault="00A87488">
            <w:pPr>
              <w:ind w:left="900"/>
              <w:rPr>
                <w:rFonts w:ascii="Verdana" w:hAnsi="Verdana"/>
                <w:b/>
                <w:sz w:val="18"/>
                <w:szCs w:val="18"/>
              </w:rPr>
            </w:pPr>
            <w:r w:rsidRPr="00A0442C">
              <w:rPr>
                <w:rFonts w:ascii="Verdana" w:eastAsia="Comic Sans MS" w:hAnsi="Verdana" w:cs="Comic Sans MS"/>
                <w:b/>
                <w:sz w:val="18"/>
                <w:szCs w:val="18"/>
              </w:rPr>
              <w:t xml:space="preserve"> </w:t>
            </w:r>
          </w:p>
          <w:p w:rsidR="00271D7B" w:rsidRPr="00CB081B" w:rsidRDefault="00A0442C" w:rsidP="00A0442C">
            <w:pPr>
              <w:rPr>
                <w:rFonts w:ascii="Verdana" w:hAnsi="Verdana"/>
                <w:sz w:val="18"/>
                <w:szCs w:val="18"/>
              </w:rPr>
            </w:pPr>
            <w:proofErr w:type="spellStart"/>
            <w:r w:rsidRPr="00A0442C">
              <w:rPr>
                <w:rFonts w:ascii="Verdana" w:hAnsi="Verdana"/>
                <w:b/>
                <w:sz w:val="18"/>
                <w:szCs w:val="18"/>
              </w:rPr>
              <w:t>Κοιν</w:t>
            </w:r>
            <w:proofErr w:type="spellEnd"/>
            <w:r w:rsidRPr="00A0442C">
              <w:rPr>
                <w:rFonts w:ascii="Verdana" w:hAnsi="Verdana"/>
                <w:b/>
                <w:sz w:val="18"/>
                <w:szCs w:val="18"/>
              </w:rPr>
              <w:t>: ΙΑΤΡΙΚΟ ΣΥΛΛΟΓΟ ΗΡΑΚΛΕΙΟΥ</w:t>
            </w:r>
            <w:r>
              <w:rPr>
                <w:rFonts w:ascii="Verdana" w:hAnsi="Verdana"/>
                <w:sz w:val="18"/>
                <w:szCs w:val="18"/>
              </w:rPr>
              <w:t xml:space="preserve"> </w:t>
            </w:r>
          </w:p>
        </w:tc>
      </w:tr>
    </w:tbl>
    <w:p w:rsidR="00271D7B" w:rsidRPr="00CB081B" w:rsidRDefault="00A87488">
      <w:pPr>
        <w:spacing w:after="0"/>
        <w:rPr>
          <w:rFonts w:ascii="Verdana" w:hAnsi="Verdana"/>
          <w:sz w:val="18"/>
          <w:szCs w:val="18"/>
        </w:rPr>
      </w:pPr>
      <w:r w:rsidRPr="00CB081B">
        <w:rPr>
          <w:rFonts w:ascii="Verdana" w:eastAsia="Comic Sans MS" w:hAnsi="Verdana" w:cs="Comic Sans MS"/>
          <w:b/>
          <w:sz w:val="18"/>
          <w:szCs w:val="18"/>
        </w:rPr>
        <w:t xml:space="preserve"> </w:t>
      </w:r>
    </w:p>
    <w:p w:rsidR="00271D7B" w:rsidRPr="00CB081B" w:rsidRDefault="00A87488">
      <w:pPr>
        <w:pStyle w:val="1"/>
        <w:rPr>
          <w:rFonts w:ascii="Verdana" w:hAnsi="Verdana"/>
          <w:sz w:val="18"/>
          <w:szCs w:val="18"/>
        </w:rPr>
      </w:pPr>
      <w:r w:rsidRPr="00CB081B">
        <w:rPr>
          <w:rFonts w:ascii="Verdana" w:hAnsi="Verdana"/>
          <w:sz w:val="18"/>
          <w:szCs w:val="18"/>
        </w:rPr>
        <w:t xml:space="preserve"> ΠΡΟΣΚΛΗΣΗ ΕΚ∆ΗΛΩΣΗΣ ΕΝ∆ΙΑΦΕΡΟΝΤΟΣ </w:t>
      </w:r>
    </w:p>
    <w:p w:rsidR="00271D7B" w:rsidRPr="00CB081B" w:rsidRDefault="00A87488">
      <w:pPr>
        <w:spacing w:after="0"/>
        <w:ind w:right="220"/>
        <w:jc w:val="center"/>
        <w:rPr>
          <w:rFonts w:ascii="Verdana" w:hAnsi="Verdana"/>
          <w:sz w:val="18"/>
          <w:szCs w:val="18"/>
        </w:rPr>
      </w:pPr>
      <w:r w:rsidRPr="00CB081B">
        <w:rPr>
          <w:rFonts w:ascii="Verdana" w:eastAsia="Comic Sans MS" w:hAnsi="Verdana" w:cs="Comic Sans MS"/>
          <w:b/>
          <w:sz w:val="18"/>
          <w:szCs w:val="18"/>
        </w:rPr>
        <w:t xml:space="preserve"> </w:t>
      </w:r>
    </w:p>
    <w:p w:rsidR="00271D7B" w:rsidRPr="00CB081B" w:rsidRDefault="00216783" w:rsidP="006C3306">
      <w:pPr>
        <w:tabs>
          <w:tab w:val="left" w:pos="9072"/>
        </w:tabs>
        <w:ind w:right="-16"/>
        <w:rPr>
          <w:rFonts w:ascii="Verdana" w:hAnsi="Verdana"/>
          <w:sz w:val="18"/>
          <w:szCs w:val="18"/>
        </w:rPr>
      </w:pPr>
      <w:r>
        <w:rPr>
          <w:rFonts w:ascii="Verdana" w:eastAsia="Comic Sans MS" w:hAnsi="Verdana" w:cs="Comic Sans MS"/>
          <w:b/>
          <w:sz w:val="18"/>
          <w:szCs w:val="18"/>
        </w:rPr>
        <w:t xml:space="preserve">Ο Δήμος </w:t>
      </w:r>
      <w:r w:rsidR="00A87488" w:rsidRPr="00CB081B">
        <w:rPr>
          <w:rFonts w:ascii="Verdana" w:eastAsia="Comic Sans MS" w:hAnsi="Verdana" w:cs="Comic Sans MS"/>
          <w:b/>
          <w:sz w:val="18"/>
          <w:szCs w:val="18"/>
        </w:rPr>
        <w:t xml:space="preserve"> Ηρακλείου ανακοινώνει ότι θα προβεί </w:t>
      </w:r>
      <w:r w:rsidR="00CB081B">
        <w:rPr>
          <w:rFonts w:ascii="Verdana" w:eastAsia="Comic Sans MS" w:hAnsi="Verdana" w:cs="Comic Sans MS"/>
          <w:b/>
          <w:sz w:val="18"/>
          <w:szCs w:val="18"/>
        </w:rPr>
        <w:t>στην συλλογή</w:t>
      </w:r>
      <w:r>
        <w:rPr>
          <w:rFonts w:ascii="Verdana" w:eastAsia="Comic Sans MS" w:hAnsi="Verdana" w:cs="Comic Sans MS"/>
          <w:b/>
          <w:sz w:val="18"/>
          <w:szCs w:val="18"/>
        </w:rPr>
        <w:t xml:space="preserve"> πρ</w:t>
      </w:r>
      <w:r w:rsidR="0008208B" w:rsidRPr="00CB081B">
        <w:rPr>
          <w:rFonts w:ascii="Verdana" w:eastAsia="Comic Sans MS" w:hAnsi="Verdana" w:cs="Comic Sans MS"/>
          <w:b/>
          <w:sz w:val="18"/>
          <w:szCs w:val="18"/>
        </w:rPr>
        <w:t>οσφορών για τ</w:t>
      </w:r>
      <w:r w:rsidR="00CB081B">
        <w:rPr>
          <w:rFonts w:ascii="Verdana" w:eastAsia="SimSun" w:hAnsi="Verdana" w:cs="Verdana"/>
          <w:b/>
          <w:snapToGrid w:val="0"/>
          <w:sz w:val="18"/>
          <w:szCs w:val="18"/>
          <w:lang w:eastAsia="zh-CN"/>
        </w:rPr>
        <w:t xml:space="preserve">ην επιλογή Ιατρού για την </w:t>
      </w:r>
      <w:r w:rsidR="00CB081B" w:rsidRPr="002C1579">
        <w:rPr>
          <w:rFonts w:ascii="Verdana" w:eastAsia="SimSun" w:hAnsi="Verdana" w:cs="Verdana"/>
          <w:b/>
          <w:snapToGrid w:val="0"/>
          <w:sz w:val="18"/>
          <w:szCs w:val="18"/>
          <w:lang w:eastAsia="zh-CN"/>
        </w:rPr>
        <w:t>Π</w:t>
      </w:r>
      <w:r w:rsidR="00CB081B">
        <w:rPr>
          <w:rFonts w:ascii="Verdana" w:eastAsia="SimSun" w:hAnsi="Verdana" w:cs="Verdana"/>
          <w:b/>
          <w:snapToGrid w:val="0"/>
          <w:sz w:val="18"/>
          <w:szCs w:val="18"/>
          <w:lang w:eastAsia="zh-CN"/>
        </w:rPr>
        <w:t xml:space="preserve">αροχή Υπηρεσιών Ιατρού Εργασίας </w:t>
      </w:r>
      <w:r w:rsidR="00CB081B" w:rsidRPr="002C1579">
        <w:rPr>
          <w:rFonts w:ascii="Verdana" w:eastAsia="SimSun" w:hAnsi="Verdana" w:cs="Verdana"/>
          <w:b/>
          <w:snapToGrid w:val="0"/>
          <w:sz w:val="18"/>
          <w:szCs w:val="18"/>
          <w:lang w:eastAsia="zh-CN"/>
        </w:rPr>
        <w:t xml:space="preserve">  </w:t>
      </w:r>
      <w:r w:rsidR="0008208B" w:rsidRPr="00CB081B">
        <w:rPr>
          <w:rFonts w:ascii="Verdana" w:hAnsi="Verdana" w:cs="Arial"/>
          <w:b/>
          <w:bCs/>
          <w:sz w:val="18"/>
          <w:szCs w:val="18"/>
        </w:rPr>
        <w:t xml:space="preserve"> </w:t>
      </w:r>
      <w:r w:rsidR="0008208B" w:rsidRPr="00CB081B">
        <w:rPr>
          <w:rFonts w:ascii="Verdana" w:eastAsia="Comic Sans MS" w:hAnsi="Verdana" w:cs="Comic Sans MS"/>
          <w:b/>
          <w:sz w:val="18"/>
          <w:szCs w:val="18"/>
        </w:rPr>
        <w:t xml:space="preserve">και καλεί </w:t>
      </w:r>
      <w:r w:rsidR="00A87488" w:rsidRPr="00CB081B">
        <w:rPr>
          <w:rFonts w:ascii="Verdana" w:eastAsia="Comic Sans MS" w:hAnsi="Verdana" w:cs="Comic Sans MS"/>
          <w:b/>
          <w:sz w:val="18"/>
          <w:szCs w:val="18"/>
        </w:rPr>
        <w:t xml:space="preserve">τους </w:t>
      </w:r>
      <w:r w:rsidRPr="00CB081B">
        <w:rPr>
          <w:rFonts w:ascii="Verdana" w:eastAsia="Comic Sans MS" w:hAnsi="Verdana" w:cs="Comic Sans MS"/>
          <w:b/>
          <w:sz w:val="18"/>
          <w:szCs w:val="18"/>
        </w:rPr>
        <w:t>ενδιαφερόμενους</w:t>
      </w:r>
      <w:r w:rsidR="00A87488" w:rsidRPr="00CB081B">
        <w:rPr>
          <w:rFonts w:ascii="Verdana" w:eastAsia="Comic Sans MS" w:hAnsi="Verdana" w:cs="Comic Sans MS"/>
          <w:b/>
          <w:sz w:val="18"/>
          <w:szCs w:val="18"/>
        </w:rPr>
        <w:t xml:space="preserve"> να καταθέσουν τις σχετικές κλειστές προσφορές</w:t>
      </w:r>
      <w:r w:rsidR="00F6447B">
        <w:rPr>
          <w:rFonts w:ascii="Verdana" w:eastAsia="Comic Sans MS" w:hAnsi="Verdana" w:cs="Comic Sans MS"/>
          <w:b/>
          <w:sz w:val="18"/>
          <w:szCs w:val="18"/>
        </w:rPr>
        <w:t xml:space="preserve"> </w:t>
      </w:r>
      <w:r w:rsidR="00A87488" w:rsidRPr="00CB081B">
        <w:rPr>
          <w:rFonts w:ascii="Verdana" w:eastAsia="Comic Sans MS" w:hAnsi="Verdana" w:cs="Comic Sans MS"/>
          <w:b/>
          <w:sz w:val="18"/>
          <w:szCs w:val="18"/>
        </w:rPr>
        <w:t xml:space="preserve"> </w:t>
      </w:r>
      <w:r w:rsidR="00F6447B">
        <w:rPr>
          <w:rFonts w:ascii="Verdana" w:eastAsia="Comic Sans MS" w:hAnsi="Verdana" w:cs="Comic Sans MS"/>
          <w:b/>
          <w:sz w:val="18"/>
          <w:szCs w:val="18"/>
        </w:rPr>
        <w:t>(</w:t>
      </w:r>
      <w:r w:rsidR="00F6447B" w:rsidRPr="00F6447B">
        <w:rPr>
          <w:rFonts w:ascii="Verdana" w:eastAsia="Comic Sans MS" w:hAnsi="Verdana" w:cs="Comic Sans MS"/>
          <w:b/>
          <w:sz w:val="18"/>
          <w:szCs w:val="18"/>
        </w:rPr>
        <w:t xml:space="preserve"> ποσοστό έκπτωσης για το  σύνολο της εργασίας</w:t>
      </w:r>
      <w:r w:rsidR="00F6447B">
        <w:rPr>
          <w:rFonts w:ascii="Verdana" w:hAnsi="Verdana"/>
          <w:sz w:val="18"/>
          <w:szCs w:val="18"/>
        </w:rPr>
        <w:t xml:space="preserve"> </w:t>
      </w:r>
      <w:r w:rsidR="00F6447B">
        <w:rPr>
          <w:rFonts w:ascii="Verdana" w:hAnsi="Verdana"/>
          <w:sz w:val="18"/>
          <w:szCs w:val="18"/>
        </w:rPr>
        <w:t xml:space="preserve"> ) </w:t>
      </w:r>
      <w:bookmarkStart w:id="0" w:name="_GoBack"/>
      <w:bookmarkEnd w:id="0"/>
      <w:r w:rsidRPr="00CB081B">
        <w:rPr>
          <w:rFonts w:ascii="Verdana" w:eastAsia="Comic Sans MS" w:hAnsi="Verdana" w:cs="Comic Sans MS"/>
          <w:b/>
          <w:sz w:val="18"/>
          <w:szCs w:val="18"/>
        </w:rPr>
        <w:t>σύμφωνα</w:t>
      </w:r>
      <w:r w:rsidR="00A87488" w:rsidRPr="00CB081B">
        <w:rPr>
          <w:rFonts w:ascii="Verdana" w:eastAsia="Comic Sans MS" w:hAnsi="Verdana" w:cs="Comic Sans MS"/>
          <w:sz w:val="18"/>
          <w:szCs w:val="18"/>
          <w:vertAlign w:val="superscript"/>
        </w:rPr>
        <w:t xml:space="preserve"> </w:t>
      </w:r>
      <w:r w:rsidR="00A87488" w:rsidRPr="00CB081B">
        <w:rPr>
          <w:rFonts w:ascii="Verdana" w:eastAsia="Comic Sans MS" w:hAnsi="Verdana" w:cs="Comic Sans MS"/>
          <w:b/>
          <w:sz w:val="18"/>
          <w:szCs w:val="18"/>
        </w:rPr>
        <w:t>µε:</w:t>
      </w:r>
      <w:r w:rsidR="00A87488" w:rsidRPr="00CB081B">
        <w:rPr>
          <w:rFonts w:ascii="Verdana" w:eastAsia="Arial Unicode MS" w:hAnsi="Verdana" w:cs="Arial Unicode MS"/>
          <w:sz w:val="18"/>
          <w:szCs w:val="18"/>
        </w:rPr>
        <w:t xml:space="preserve"> </w:t>
      </w:r>
      <w:r w:rsidR="00A87488" w:rsidRPr="00CB081B">
        <w:rPr>
          <w:rFonts w:ascii="Verdana" w:eastAsia="Comic Sans MS" w:hAnsi="Verdana" w:cs="Comic Sans MS"/>
          <w:sz w:val="18"/>
          <w:szCs w:val="18"/>
        </w:rPr>
        <w:t xml:space="preserve"> </w:t>
      </w:r>
    </w:p>
    <w:p w:rsidR="00271D7B" w:rsidRPr="00CB081B" w:rsidRDefault="00A87488" w:rsidP="006C3306">
      <w:pPr>
        <w:numPr>
          <w:ilvl w:val="0"/>
          <w:numId w:val="1"/>
        </w:numPr>
        <w:spacing w:after="97"/>
        <w:ind w:left="284" w:right="298" w:hanging="360"/>
        <w:jc w:val="both"/>
        <w:rPr>
          <w:rFonts w:ascii="Verdana" w:hAnsi="Verdana"/>
          <w:sz w:val="18"/>
          <w:szCs w:val="18"/>
        </w:rPr>
      </w:pPr>
      <w:r w:rsidRPr="00CB081B">
        <w:rPr>
          <w:rFonts w:ascii="Verdana" w:eastAsia="Arial" w:hAnsi="Verdana" w:cs="Arial"/>
          <w:sz w:val="18"/>
          <w:szCs w:val="18"/>
        </w:rPr>
        <w:t xml:space="preserve">Τις διατάξεις του άρθρου 58 του Ν. 3852/2010. </w:t>
      </w:r>
    </w:p>
    <w:p w:rsidR="00271D7B" w:rsidRPr="00CB081B" w:rsidRDefault="00A87488" w:rsidP="006C3306">
      <w:pPr>
        <w:numPr>
          <w:ilvl w:val="0"/>
          <w:numId w:val="1"/>
        </w:numPr>
        <w:spacing w:after="99"/>
        <w:ind w:left="284" w:right="298" w:hanging="360"/>
        <w:jc w:val="both"/>
        <w:rPr>
          <w:rFonts w:ascii="Verdana" w:hAnsi="Verdana"/>
          <w:sz w:val="18"/>
          <w:szCs w:val="18"/>
        </w:rPr>
      </w:pPr>
      <w:r w:rsidRPr="00CB081B">
        <w:rPr>
          <w:rFonts w:ascii="Verdana" w:eastAsia="Arial" w:hAnsi="Verdana" w:cs="Arial"/>
          <w:sz w:val="18"/>
          <w:szCs w:val="18"/>
        </w:rPr>
        <w:t xml:space="preserve">Τις διατάξεις του άρθρου 118 του Ν. 4412/2016. </w:t>
      </w:r>
    </w:p>
    <w:p w:rsidR="00271D7B" w:rsidRPr="00CB081B" w:rsidRDefault="00A87488" w:rsidP="006C3306">
      <w:pPr>
        <w:numPr>
          <w:ilvl w:val="0"/>
          <w:numId w:val="1"/>
        </w:numPr>
        <w:spacing w:after="0" w:line="363" w:lineRule="auto"/>
        <w:ind w:left="284" w:right="298" w:hanging="360"/>
        <w:jc w:val="both"/>
        <w:rPr>
          <w:rFonts w:ascii="Verdana" w:hAnsi="Verdana"/>
          <w:sz w:val="18"/>
          <w:szCs w:val="18"/>
        </w:rPr>
      </w:pPr>
      <w:r w:rsidRPr="00CB081B">
        <w:rPr>
          <w:rFonts w:ascii="Verdana" w:eastAsia="Arial" w:hAnsi="Verdana" w:cs="Arial"/>
          <w:sz w:val="18"/>
          <w:szCs w:val="18"/>
        </w:rPr>
        <w:t xml:space="preserve">Τις διατάξεις της παρ. 9 του άρθρου 209 του Ν. 3463/2006, όπως προστέθηκε µε την παρ. 13 του άρθρου 20 του Ν. 3731/2008 και διατηρήθηκε σε ισχύ µε την περίπτωση 38 της παρ. 1 του άρθρου 377 του Ν. 4412/2016. </w:t>
      </w:r>
    </w:p>
    <w:p w:rsidR="00271D7B" w:rsidRPr="00CB081B" w:rsidRDefault="00A87488" w:rsidP="006C3306">
      <w:pPr>
        <w:numPr>
          <w:ilvl w:val="0"/>
          <w:numId w:val="1"/>
        </w:numPr>
        <w:spacing w:after="0" w:line="363" w:lineRule="auto"/>
        <w:ind w:left="284" w:right="298" w:hanging="360"/>
        <w:jc w:val="both"/>
        <w:rPr>
          <w:rFonts w:ascii="Verdana" w:hAnsi="Verdana"/>
          <w:sz w:val="18"/>
          <w:szCs w:val="18"/>
        </w:rPr>
      </w:pPr>
      <w:r w:rsidRPr="00CB081B">
        <w:rPr>
          <w:rFonts w:ascii="Verdana" w:eastAsia="Arial" w:hAnsi="Verdana" w:cs="Arial"/>
          <w:sz w:val="18"/>
          <w:szCs w:val="18"/>
        </w:rPr>
        <w:t xml:space="preserve">Την παρ. 4 του άρθρου 209 του Ν. 3463/2006, όπως αναδιατυπώθηκε µε την παρ. 3 του άρθρου 22 του Ν. 3536/2007 </w:t>
      </w:r>
    </w:p>
    <w:p w:rsidR="00271D7B" w:rsidRPr="00CB081B" w:rsidRDefault="00704D08" w:rsidP="006C3306">
      <w:pPr>
        <w:numPr>
          <w:ilvl w:val="0"/>
          <w:numId w:val="1"/>
        </w:numPr>
        <w:spacing w:after="52" w:line="363" w:lineRule="auto"/>
        <w:ind w:left="284" w:right="298" w:hanging="360"/>
        <w:jc w:val="both"/>
        <w:rPr>
          <w:rFonts w:ascii="Verdana" w:hAnsi="Verdana"/>
          <w:sz w:val="18"/>
          <w:szCs w:val="18"/>
        </w:rPr>
      </w:pPr>
      <w:r w:rsidRPr="00CB081B">
        <w:rPr>
          <w:rFonts w:ascii="Verdana" w:eastAsia="Arial" w:hAnsi="Verdana" w:cs="Arial"/>
          <w:sz w:val="18"/>
          <w:szCs w:val="18"/>
        </w:rPr>
        <w:t>Τις Τεχνικές Προδιαγραφές</w:t>
      </w:r>
      <w:r w:rsidR="00A87488" w:rsidRPr="00CB081B">
        <w:rPr>
          <w:rFonts w:ascii="Verdana" w:eastAsia="Arial" w:hAnsi="Verdana" w:cs="Arial"/>
          <w:sz w:val="18"/>
          <w:szCs w:val="18"/>
        </w:rPr>
        <w:t>,</w:t>
      </w:r>
      <w:r w:rsidRPr="00CB081B">
        <w:rPr>
          <w:rFonts w:ascii="Verdana" w:eastAsia="Arial" w:hAnsi="Verdana" w:cs="Arial"/>
          <w:sz w:val="18"/>
          <w:szCs w:val="18"/>
        </w:rPr>
        <w:t xml:space="preserve"> </w:t>
      </w:r>
      <w:r w:rsidR="00A87488" w:rsidRPr="00CB081B">
        <w:rPr>
          <w:rFonts w:ascii="Verdana" w:eastAsia="Arial" w:hAnsi="Verdana" w:cs="Arial"/>
          <w:sz w:val="18"/>
          <w:szCs w:val="18"/>
        </w:rPr>
        <w:t xml:space="preserve">την Συγγραφή Υποχρεώσεων,  που επισυνάπτονται. </w:t>
      </w:r>
    </w:p>
    <w:p w:rsidR="008D27E1" w:rsidRPr="00CB081B" w:rsidRDefault="00A87488" w:rsidP="00CB081B">
      <w:pPr>
        <w:spacing w:after="33" w:line="223" w:lineRule="auto"/>
        <w:ind w:left="-5" w:right="184" w:hanging="10"/>
        <w:rPr>
          <w:rFonts w:ascii="Verdana" w:hAnsi="Verdana"/>
          <w:sz w:val="18"/>
          <w:szCs w:val="18"/>
        </w:rPr>
      </w:pPr>
      <w:r w:rsidRPr="00CB081B">
        <w:rPr>
          <w:rFonts w:ascii="Verdana" w:eastAsia="Comic Sans MS" w:hAnsi="Verdana" w:cs="Comic Sans MS"/>
          <w:b/>
          <w:sz w:val="18"/>
          <w:szCs w:val="18"/>
        </w:rPr>
        <w:t>Το συνολικό ποσό για την π</w:t>
      </w:r>
      <w:r w:rsidR="008D27E1" w:rsidRPr="00CB081B">
        <w:rPr>
          <w:rFonts w:ascii="Verdana" w:eastAsia="Comic Sans MS" w:hAnsi="Verdana" w:cs="Comic Sans MS"/>
          <w:b/>
          <w:sz w:val="18"/>
          <w:szCs w:val="18"/>
        </w:rPr>
        <w:t>αραπά</w:t>
      </w:r>
      <w:r w:rsidR="0008208B" w:rsidRPr="00CB081B">
        <w:rPr>
          <w:rFonts w:ascii="Verdana" w:eastAsia="Comic Sans MS" w:hAnsi="Verdana" w:cs="Comic Sans MS"/>
          <w:b/>
          <w:sz w:val="18"/>
          <w:szCs w:val="18"/>
        </w:rPr>
        <w:t xml:space="preserve">νω δαπάνη ανέρχεται στα </w:t>
      </w:r>
      <w:r w:rsidR="00CB081B">
        <w:rPr>
          <w:rFonts w:ascii="Verdana" w:eastAsia="Comic Sans MS" w:hAnsi="Verdana" w:cs="Comic Sans MS"/>
          <w:b/>
          <w:sz w:val="18"/>
          <w:szCs w:val="18"/>
        </w:rPr>
        <w:t>12</w:t>
      </w:r>
      <w:r w:rsidR="0008208B" w:rsidRPr="00CB081B">
        <w:rPr>
          <w:rFonts w:ascii="Verdana" w:eastAsia="Comic Sans MS" w:hAnsi="Verdana" w:cs="Comic Sans MS"/>
          <w:b/>
          <w:sz w:val="18"/>
          <w:szCs w:val="18"/>
        </w:rPr>
        <w:t>.</w:t>
      </w:r>
      <w:r w:rsidR="00CB081B">
        <w:rPr>
          <w:rFonts w:ascii="Verdana" w:eastAsia="Comic Sans MS" w:hAnsi="Verdana" w:cs="Comic Sans MS"/>
          <w:b/>
          <w:sz w:val="18"/>
          <w:szCs w:val="18"/>
        </w:rPr>
        <w:t>0</w:t>
      </w:r>
      <w:r w:rsidR="0008208B" w:rsidRPr="00CB081B">
        <w:rPr>
          <w:rFonts w:ascii="Verdana" w:eastAsia="Comic Sans MS" w:hAnsi="Verdana" w:cs="Comic Sans MS"/>
          <w:b/>
          <w:sz w:val="18"/>
          <w:szCs w:val="18"/>
        </w:rPr>
        <w:t>00,00</w:t>
      </w:r>
      <w:r w:rsidRPr="00CB081B">
        <w:rPr>
          <w:rFonts w:ascii="Verdana" w:eastAsia="Comic Sans MS" w:hAnsi="Verdana" w:cs="Comic Sans MS"/>
          <w:b/>
          <w:sz w:val="18"/>
          <w:szCs w:val="18"/>
        </w:rPr>
        <w:t xml:space="preserve"> ευρώ </w:t>
      </w:r>
      <w:proofErr w:type="spellStart"/>
      <w:r w:rsidRPr="00CB081B">
        <w:rPr>
          <w:rFonts w:ascii="Verdana" w:eastAsia="Comic Sans MS" w:hAnsi="Verdana" w:cs="Comic Sans MS"/>
          <w:b/>
          <w:sz w:val="18"/>
          <w:szCs w:val="18"/>
        </w:rPr>
        <w:t>συµπεριλαµβανοµέν</w:t>
      </w:r>
      <w:r w:rsidR="008D27E1" w:rsidRPr="00CB081B">
        <w:rPr>
          <w:rFonts w:ascii="Verdana" w:eastAsia="Comic Sans MS" w:hAnsi="Verdana" w:cs="Comic Sans MS"/>
          <w:b/>
          <w:sz w:val="18"/>
          <w:szCs w:val="18"/>
        </w:rPr>
        <w:t>ου</w:t>
      </w:r>
      <w:proofErr w:type="spellEnd"/>
      <w:r w:rsidR="008D27E1" w:rsidRPr="00CB081B">
        <w:rPr>
          <w:rFonts w:ascii="Verdana" w:eastAsia="Comic Sans MS" w:hAnsi="Verdana" w:cs="Comic Sans MS"/>
          <w:b/>
          <w:sz w:val="18"/>
          <w:szCs w:val="18"/>
        </w:rPr>
        <w:t xml:space="preserve"> του ΦΠΑ σε βάρος του </w:t>
      </w:r>
      <w:r w:rsidR="00CB081B" w:rsidRPr="002C1579">
        <w:rPr>
          <w:rFonts w:ascii="Verdana" w:eastAsia="WenQuanYi Micro Hei" w:hAnsi="Verdana"/>
          <w:b/>
          <w:bCs/>
          <w:kern w:val="1"/>
          <w:sz w:val="18"/>
          <w:szCs w:val="18"/>
          <w:lang w:eastAsia="en-US" w:bidi="hi-IN"/>
        </w:rPr>
        <w:t xml:space="preserve">Κ.Α. εξόδων 10-6117.008 με τίτλο Αμοιβή εκτελούντων ειδικές Υπηρεσίες (Ιατρός Εργασίας  ) </w:t>
      </w:r>
      <w:r w:rsidRPr="00CB081B">
        <w:rPr>
          <w:rFonts w:ascii="Verdana" w:eastAsia="Comic Sans MS" w:hAnsi="Verdana" w:cs="Comic Sans MS"/>
          <w:b/>
          <w:sz w:val="18"/>
          <w:szCs w:val="18"/>
        </w:rPr>
        <w:t xml:space="preserve"> </w:t>
      </w:r>
    </w:p>
    <w:p w:rsidR="00271D7B" w:rsidRDefault="006C31ED" w:rsidP="00115509">
      <w:pPr>
        <w:spacing w:after="187" w:line="249" w:lineRule="auto"/>
        <w:ind w:left="-5" w:right="298" w:hanging="10"/>
        <w:jc w:val="both"/>
        <w:rPr>
          <w:rFonts w:ascii="Verdana" w:eastAsia="Arial" w:hAnsi="Verdana" w:cs="Arial"/>
          <w:sz w:val="18"/>
          <w:szCs w:val="18"/>
        </w:rPr>
      </w:pPr>
      <w:r>
        <w:rPr>
          <w:rFonts w:ascii="Verdana" w:eastAsia="Comic Sans MS" w:hAnsi="Verdana" w:cs="Comic Sans MS"/>
          <w:sz w:val="18"/>
          <w:szCs w:val="18"/>
        </w:rPr>
        <w:t xml:space="preserve">Προσφορές γίνονται δεκτές </w:t>
      </w:r>
      <w:r w:rsidR="00216783" w:rsidRPr="00CB081B">
        <w:rPr>
          <w:rFonts w:ascii="Verdana" w:eastAsia="Comic Sans MS" w:hAnsi="Verdana" w:cs="Comic Sans MS"/>
          <w:sz w:val="18"/>
          <w:szCs w:val="18"/>
        </w:rPr>
        <w:t>μέχρι</w:t>
      </w:r>
      <w:r w:rsidR="00A87488" w:rsidRPr="00CB081B">
        <w:rPr>
          <w:rFonts w:ascii="Verdana" w:eastAsia="Comic Sans MS" w:hAnsi="Verdana" w:cs="Comic Sans MS"/>
          <w:sz w:val="18"/>
          <w:szCs w:val="18"/>
        </w:rPr>
        <w:t xml:space="preserve"> και την </w:t>
      </w:r>
      <w:r w:rsidR="00CB081B" w:rsidRPr="00CB081B">
        <w:rPr>
          <w:rFonts w:ascii="Verdana" w:eastAsia="Comic Sans MS" w:hAnsi="Verdana" w:cs="Comic Sans MS"/>
          <w:b/>
          <w:sz w:val="18"/>
          <w:szCs w:val="18"/>
        </w:rPr>
        <w:t>26</w:t>
      </w:r>
      <w:r w:rsidR="00115509" w:rsidRPr="00CB081B">
        <w:rPr>
          <w:rFonts w:ascii="Verdana" w:eastAsia="Comic Sans MS" w:hAnsi="Verdana" w:cs="Comic Sans MS"/>
          <w:b/>
          <w:sz w:val="18"/>
          <w:szCs w:val="18"/>
        </w:rPr>
        <w:t>/0</w:t>
      </w:r>
      <w:r w:rsidR="00CB081B">
        <w:rPr>
          <w:rFonts w:ascii="Verdana" w:eastAsia="Comic Sans MS" w:hAnsi="Verdana" w:cs="Comic Sans MS"/>
          <w:b/>
          <w:sz w:val="18"/>
          <w:szCs w:val="18"/>
        </w:rPr>
        <w:t>5</w:t>
      </w:r>
      <w:r w:rsidR="008D27E1" w:rsidRPr="00CB081B">
        <w:rPr>
          <w:rFonts w:ascii="Verdana" w:eastAsia="Comic Sans MS" w:hAnsi="Verdana" w:cs="Comic Sans MS"/>
          <w:b/>
          <w:sz w:val="18"/>
          <w:szCs w:val="18"/>
        </w:rPr>
        <w:t>/2017</w:t>
      </w:r>
      <w:r w:rsidR="00A87488" w:rsidRPr="00CB081B">
        <w:rPr>
          <w:rFonts w:ascii="Verdana" w:eastAsia="Comic Sans MS" w:hAnsi="Verdana" w:cs="Comic Sans MS"/>
          <w:sz w:val="18"/>
          <w:szCs w:val="18"/>
        </w:rPr>
        <w:t xml:space="preserve"> </w:t>
      </w:r>
      <w:r w:rsidR="00216783" w:rsidRPr="00CB081B">
        <w:rPr>
          <w:rFonts w:ascii="Verdana" w:eastAsia="Comic Sans MS" w:hAnsi="Verdana" w:cs="Comic Sans MS"/>
          <w:sz w:val="18"/>
          <w:szCs w:val="18"/>
        </w:rPr>
        <w:t>ημέρα</w:t>
      </w:r>
      <w:r w:rsidR="00115509" w:rsidRPr="00CB081B">
        <w:rPr>
          <w:rFonts w:ascii="Verdana" w:eastAsia="Comic Sans MS" w:hAnsi="Verdana" w:cs="Comic Sans MS"/>
          <w:b/>
          <w:sz w:val="18"/>
          <w:szCs w:val="18"/>
        </w:rPr>
        <w:t xml:space="preserve"> Παρασκευή</w:t>
      </w:r>
      <w:r w:rsidR="00A87488" w:rsidRPr="00CB081B">
        <w:rPr>
          <w:rFonts w:ascii="Verdana" w:eastAsia="Comic Sans MS" w:hAnsi="Verdana" w:cs="Comic Sans MS"/>
          <w:b/>
          <w:sz w:val="18"/>
          <w:szCs w:val="18"/>
        </w:rPr>
        <w:t xml:space="preserve"> στο Πρωτόκολλο </w:t>
      </w:r>
      <w:r w:rsidR="00216783">
        <w:rPr>
          <w:rFonts w:ascii="Verdana" w:eastAsia="Comic Sans MS" w:hAnsi="Verdana" w:cs="Comic Sans MS"/>
          <w:sz w:val="18"/>
          <w:szCs w:val="18"/>
        </w:rPr>
        <w:t xml:space="preserve"> του Δήμου </w:t>
      </w:r>
      <w:r w:rsidR="00A87488" w:rsidRPr="00CB081B">
        <w:rPr>
          <w:rFonts w:ascii="Verdana" w:eastAsia="Comic Sans MS" w:hAnsi="Verdana" w:cs="Comic Sans MS"/>
          <w:sz w:val="18"/>
          <w:szCs w:val="18"/>
        </w:rPr>
        <w:t xml:space="preserve"> Ηρακλείου, στην ∆</w:t>
      </w:r>
      <w:r w:rsidR="00216783" w:rsidRPr="00CB081B">
        <w:rPr>
          <w:rFonts w:ascii="Verdana" w:eastAsia="Comic Sans MS" w:hAnsi="Verdana" w:cs="Comic Sans MS"/>
          <w:sz w:val="18"/>
          <w:szCs w:val="18"/>
        </w:rPr>
        <w:t>διεύθυνση</w:t>
      </w:r>
      <w:r w:rsidR="00A87488" w:rsidRPr="00CB081B">
        <w:rPr>
          <w:rFonts w:ascii="Verdana" w:eastAsia="Comic Sans MS" w:hAnsi="Verdana" w:cs="Comic Sans MS"/>
          <w:sz w:val="18"/>
          <w:szCs w:val="18"/>
        </w:rPr>
        <w:t xml:space="preserve"> Αγίου Τίτου 1  Τ.Κ. 71202,  και πληρο</w:t>
      </w:r>
      <w:r w:rsidR="008D27E1" w:rsidRPr="00CB081B">
        <w:rPr>
          <w:rFonts w:ascii="Verdana" w:eastAsia="Comic Sans MS" w:hAnsi="Verdana" w:cs="Comic Sans MS"/>
          <w:sz w:val="18"/>
          <w:szCs w:val="18"/>
        </w:rPr>
        <w:t xml:space="preserve">φορίες  δίνονται από το </w:t>
      </w:r>
      <w:r w:rsidR="00216783" w:rsidRPr="00CB081B">
        <w:rPr>
          <w:rFonts w:ascii="Verdana" w:eastAsia="Comic Sans MS" w:hAnsi="Verdana" w:cs="Comic Sans MS"/>
          <w:sz w:val="18"/>
          <w:szCs w:val="18"/>
        </w:rPr>
        <w:t>τμήμα</w:t>
      </w:r>
      <w:r w:rsidR="008D27E1" w:rsidRPr="00CB081B">
        <w:rPr>
          <w:rFonts w:ascii="Verdana" w:eastAsia="Comic Sans MS" w:hAnsi="Verdana" w:cs="Comic Sans MS"/>
          <w:sz w:val="18"/>
          <w:szCs w:val="18"/>
        </w:rPr>
        <w:t xml:space="preserve">  </w:t>
      </w:r>
      <w:r w:rsidR="00216783" w:rsidRPr="00CB081B">
        <w:rPr>
          <w:rFonts w:ascii="Verdana" w:eastAsia="Comic Sans MS" w:hAnsi="Verdana" w:cs="Comic Sans MS"/>
          <w:sz w:val="18"/>
          <w:szCs w:val="18"/>
        </w:rPr>
        <w:t>Προμήθειών</w:t>
      </w:r>
      <w:r w:rsidR="00216783">
        <w:rPr>
          <w:rFonts w:ascii="Verdana" w:eastAsia="Comic Sans MS" w:hAnsi="Verdana" w:cs="Comic Sans MS"/>
          <w:sz w:val="18"/>
          <w:szCs w:val="18"/>
        </w:rPr>
        <w:t xml:space="preserve"> του Δήμου </w:t>
      </w:r>
      <w:r w:rsidR="00A87488" w:rsidRPr="00CB081B">
        <w:rPr>
          <w:rFonts w:ascii="Verdana" w:eastAsia="Comic Sans MS" w:hAnsi="Verdana" w:cs="Comic Sans MS"/>
          <w:sz w:val="18"/>
          <w:szCs w:val="18"/>
        </w:rPr>
        <w:t xml:space="preserve"> στα  </w:t>
      </w:r>
      <w:proofErr w:type="spellStart"/>
      <w:r w:rsidR="00115509" w:rsidRPr="00CB081B">
        <w:rPr>
          <w:rFonts w:ascii="Verdana" w:eastAsia="Comic Sans MS" w:hAnsi="Verdana" w:cs="Comic Sans MS"/>
          <w:sz w:val="18"/>
          <w:szCs w:val="18"/>
        </w:rPr>
        <w:t>τηλ</w:t>
      </w:r>
      <w:proofErr w:type="spellEnd"/>
      <w:r w:rsidR="00115509" w:rsidRPr="00CB081B">
        <w:rPr>
          <w:rFonts w:ascii="Verdana" w:eastAsia="Comic Sans MS" w:hAnsi="Verdana" w:cs="Comic Sans MS"/>
          <w:sz w:val="18"/>
          <w:szCs w:val="18"/>
        </w:rPr>
        <w:t xml:space="preserve">. 2813 409185-186-189-403, όλες τις </w:t>
      </w:r>
      <w:r w:rsidR="00216783" w:rsidRPr="00CB081B">
        <w:rPr>
          <w:rFonts w:ascii="Verdana" w:eastAsia="Comic Sans MS" w:hAnsi="Verdana" w:cs="Comic Sans MS"/>
          <w:sz w:val="18"/>
          <w:szCs w:val="18"/>
        </w:rPr>
        <w:t>εργάσιμές</w:t>
      </w:r>
      <w:r w:rsidR="00115509" w:rsidRPr="00CB081B">
        <w:rPr>
          <w:rFonts w:ascii="Verdana" w:eastAsia="Comic Sans MS" w:hAnsi="Verdana" w:cs="Comic Sans MS"/>
          <w:sz w:val="18"/>
          <w:szCs w:val="18"/>
        </w:rPr>
        <w:t xml:space="preserve"> </w:t>
      </w:r>
      <w:r w:rsidR="00216783" w:rsidRPr="00CB081B">
        <w:rPr>
          <w:rFonts w:ascii="Verdana" w:eastAsia="Comic Sans MS" w:hAnsi="Verdana" w:cs="Comic Sans MS"/>
          <w:sz w:val="18"/>
          <w:szCs w:val="18"/>
        </w:rPr>
        <w:t>ημέρες</w:t>
      </w:r>
      <w:r>
        <w:rPr>
          <w:rFonts w:ascii="Verdana" w:eastAsia="Comic Sans MS" w:hAnsi="Verdana" w:cs="Comic Sans MS"/>
          <w:sz w:val="18"/>
          <w:szCs w:val="18"/>
        </w:rPr>
        <w:t xml:space="preserve"> και ώρες.</w:t>
      </w:r>
      <w:r w:rsidR="00A87488" w:rsidRPr="00CB081B">
        <w:rPr>
          <w:rFonts w:ascii="Verdana" w:eastAsia="Arial" w:hAnsi="Verdana" w:cs="Arial"/>
          <w:sz w:val="18"/>
          <w:szCs w:val="18"/>
        </w:rPr>
        <w:t xml:space="preserve"> </w:t>
      </w:r>
    </w:p>
    <w:p w:rsidR="006C3306" w:rsidRPr="002C1579" w:rsidRDefault="006C3306" w:rsidP="006C3306">
      <w:pPr>
        <w:autoSpaceDE w:val="0"/>
        <w:jc w:val="both"/>
        <w:rPr>
          <w:rFonts w:ascii="Verdana" w:hAnsi="Verdana"/>
          <w:b/>
          <w:sz w:val="18"/>
          <w:szCs w:val="18"/>
          <w:u w:val="single"/>
        </w:rPr>
      </w:pPr>
      <w:r w:rsidRPr="002C1579">
        <w:rPr>
          <w:rFonts w:ascii="Verdana" w:hAnsi="Verdana"/>
          <w:b/>
          <w:sz w:val="18"/>
          <w:szCs w:val="18"/>
          <w:u w:val="single"/>
        </w:rPr>
        <w:t>Δικαίωμα συμμετοχής</w:t>
      </w:r>
    </w:p>
    <w:p w:rsidR="006C3306" w:rsidRPr="002C1579" w:rsidRDefault="006C3306" w:rsidP="006C3306">
      <w:pPr>
        <w:autoSpaceDE w:val="0"/>
        <w:jc w:val="both"/>
        <w:rPr>
          <w:rFonts w:ascii="Verdana" w:hAnsi="Verdana"/>
          <w:b/>
          <w:sz w:val="18"/>
          <w:szCs w:val="18"/>
          <w:u w:val="single"/>
        </w:rPr>
      </w:pPr>
      <w:r w:rsidRPr="002C1579">
        <w:rPr>
          <w:rFonts w:ascii="Verdana" w:hAnsi="Verdana"/>
          <w:b/>
          <w:sz w:val="18"/>
          <w:szCs w:val="18"/>
          <w:u w:val="single"/>
        </w:rPr>
        <w:t xml:space="preserve">Ιατροί με παρακάτω προσόντα όπως αυτά περιγράφονται στη τεχνική έκθεση </w:t>
      </w:r>
    </w:p>
    <w:p w:rsidR="006C3306" w:rsidRPr="002C1579" w:rsidRDefault="006C3306" w:rsidP="006C3306">
      <w:pPr>
        <w:jc w:val="both"/>
        <w:rPr>
          <w:rFonts w:ascii="Verdana" w:hAnsi="Verdana"/>
          <w:sz w:val="18"/>
          <w:szCs w:val="18"/>
        </w:rPr>
      </w:pPr>
      <w:r w:rsidRPr="002C1579">
        <w:rPr>
          <w:rFonts w:ascii="Verdana" w:hAnsi="Verdana"/>
          <w:sz w:val="18"/>
          <w:szCs w:val="18"/>
        </w:rPr>
        <w:t xml:space="preserve">Ο Ιατρός Εργασίας πρέπει να διαθέτει  </w:t>
      </w:r>
    </w:p>
    <w:p w:rsidR="006C3306" w:rsidRPr="002C1579" w:rsidRDefault="006C3306" w:rsidP="006C3306">
      <w:pPr>
        <w:jc w:val="both"/>
        <w:rPr>
          <w:rFonts w:ascii="Verdana" w:hAnsi="Verdana"/>
          <w:sz w:val="18"/>
          <w:szCs w:val="18"/>
        </w:rPr>
      </w:pPr>
      <w:r w:rsidRPr="002C1579">
        <w:rPr>
          <w:rFonts w:ascii="Verdana" w:hAnsi="Verdana"/>
          <w:sz w:val="18"/>
          <w:szCs w:val="18"/>
        </w:rPr>
        <w:t>1. Πτυχίο Ιατρικής από αναγνωρισμένο παν/</w:t>
      </w:r>
      <w:proofErr w:type="spellStart"/>
      <w:r w:rsidRPr="002C1579">
        <w:rPr>
          <w:rFonts w:ascii="Verdana" w:hAnsi="Verdana"/>
          <w:sz w:val="18"/>
          <w:szCs w:val="18"/>
        </w:rPr>
        <w:t>μιο</w:t>
      </w:r>
      <w:proofErr w:type="spellEnd"/>
      <w:r w:rsidRPr="002C1579">
        <w:rPr>
          <w:rFonts w:ascii="Verdana" w:hAnsi="Verdana"/>
          <w:sz w:val="18"/>
          <w:szCs w:val="18"/>
        </w:rPr>
        <w:t xml:space="preserve"> στη Ελλάδα ή αντίστοιχο τίτλο της αλλοδαπής αναγνωρισμένο από το ΔΟΑΤΑΠ  </w:t>
      </w:r>
    </w:p>
    <w:p w:rsidR="006C3306" w:rsidRPr="002C1579" w:rsidRDefault="006C3306" w:rsidP="006C3306">
      <w:pPr>
        <w:jc w:val="both"/>
        <w:rPr>
          <w:rFonts w:ascii="Verdana" w:hAnsi="Verdana"/>
          <w:sz w:val="18"/>
          <w:szCs w:val="18"/>
        </w:rPr>
      </w:pPr>
      <w:r w:rsidRPr="002C1579">
        <w:rPr>
          <w:rFonts w:ascii="Verdana" w:hAnsi="Verdana"/>
          <w:sz w:val="18"/>
          <w:szCs w:val="18"/>
        </w:rPr>
        <w:t>2. Σχετική άδεια άσκησης του Ιατρικού επαγγέλματος και την ειδικότητα της Ιατρικής Εργασίας .</w:t>
      </w:r>
    </w:p>
    <w:p w:rsidR="006C3306" w:rsidRPr="002C1579" w:rsidRDefault="006C3306" w:rsidP="006C3306">
      <w:pPr>
        <w:jc w:val="both"/>
        <w:rPr>
          <w:rFonts w:ascii="Verdana" w:hAnsi="Verdana"/>
          <w:sz w:val="18"/>
          <w:szCs w:val="18"/>
        </w:rPr>
      </w:pPr>
      <w:r w:rsidRPr="002C1579">
        <w:rPr>
          <w:rFonts w:ascii="Verdana" w:hAnsi="Verdana"/>
          <w:sz w:val="18"/>
          <w:szCs w:val="18"/>
        </w:rPr>
        <w:t xml:space="preserve">3. Να είναι εγγεγραμμένοι σε Ιατρικό σύλλογο.  </w:t>
      </w:r>
    </w:p>
    <w:p w:rsidR="006C3306" w:rsidRPr="002C1579" w:rsidRDefault="006C3306" w:rsidP="006C3306">
      <w:pPr>
        <w:jc w:val="both"/>
        <w:rPr>
          <w:rFonts w:ascii="Verdana" w:hAnsi="Verdana"/>
          <w:sz w:val="18"/>
          <w:szCs w:val="18"/>
        </w:rPr>
      </w:pPr>
      <w:r w:rsidRPr="002C1579">
        <w:rPr>
          <w:rFonts w:ascii="Verdana" w:hAnsi="Verdana"/>
          <w:sz w:val="18"/>
          <w:szCs w:val="18"/>
        </w:rPr>
        <w:t>4.Κατ΄ εξαίρεση τα καθήκοντα του ιατρού εργασίας όπως αυτά προβλέπονται στονΝ.3850/2010,έχουν δικαίωμα να ασκούν :</w:t>
      </w:r>
    </w:p>
    <w:p w:rsidR="006C3306" w:rsidRPr="002C1579" w:rsidRDefault="006C3306" w:rsidP="006C3306">
      <w:pPr>
        <w:jc w:val="both"/>
        <w:rPr>
          <w:rFonts w:ascii="Verdana" w:hAnsi="Verdana"/>
          <w:sz w:val="18"/>
          <w:szCs w:val="18"/>
        </w:rPr>
      </w:pPr>
      <w:r w:rsidRPr="002C1579">
        <w:rPr>
          <w:rFonts w:ascii="Verdana" w:hAnsi="Verdana"/>
          <w:sz w:val="18"/>
          <w:szCs w:val="18"/>
        </w:rPr>
        <w:t>α)Οι ιατροί χωρίς ειδικότητα, οι οποίοι στις 15/5/2009 είχαν συμβάσεις παροχής υπηρεσιών ιατρού εργασίας με επιχειρήσεις και αποδεικνύουν την άσκηση των καθηκόντων αυτών συνεχώς επί επτά τουλάχιστον έτη.</w:t>
      </w:r>
    </w:p>
    <w:p w:rsidR="006C3306" w:rsidRPr="002C1579" w:rsidRDefault="006C3306" w:rsidP="006C3306">
      <w:pPr>
        <w:jc w:val="both"/>
        <w:rPr>
          <w:rFonts w:ascii="Verdana" w:hAnsi="Verdana"/>
          <w:sz w:val="18"/>
          <w:szCs w:val="18"/>
        </w:rPr>
      </w:pPr>
      <w:r w:rsidRPr="002C1579">
        <w:rPr>
          <w:rFonts w:ascii="Verdana" w:hAnsi="Verdana"/>
          <w:sz w:val="18"/>
          <w:szCs w:val="18"/>
        </w:rPr>
        <w:t>β)Οι ιατροί οι οποίοι στις 15/5/2009 εκτελούσαν καθήκοντα ιατρού εργασίας χωρίς να κατέχουν ή να ασκούν τον τίτλο της ειδικότητας της ιατρικής εργασίας, αλλά τίτλο άλλης ειδικότητας.</w:t>
      </w:r>
    </w:p>
    <w:p w:rsidR="006C3306" w:rsidRPr="002C1579" w:rsidRDefault="006C3306" w:rsidP="006C3306">
      <w:pPr>
        <w:jc w:val="both"/>
        <w:rPr>
          <w:rFonts w:ascii="Verdana" w:hAnsi="Verdana"/>
          <w:sz w:val="18"/>
          <w:szCs w:val="18"/>
        </w:rPr>
      </w:pPr>
      <w:r w:rsidRPr="002C1579">
        <w:rPr>
          <w:rFonts w:ascii="Verdana" w:hAnsi="Verdana"/>
          <w:sz w:val="18"/>
          <w:szCs w:val="18"/>
        </w:rPr>
        <w:t xml:space="preserve">3.Στο Υπουργείο Εργασίας και Κοινωνικής Ασφάλισης συγκροτείται Ειδικός Κατάλογος στον οποίο εγγράφονται οι ιατροί της παραγράφου 2.Στα δικαιολογητικά που κατατίθενται στην αρμόδια υπηρεσία περιλαμβάνεται απαραίτητα βεβαίωση εγγραφής στον ιατρικό σύλλογο στον οποίο είναι εγγεγραμμένοι. Ιατρός που περιλαμβάνεται στον Ειδικό Κατάλογο της περίπτωσης α΄ μπορεί να ασκεί καθήκοντα ιατρού </w:t>
      </w:r>
      <w:r w:rsidRPr="002C1579">
        <w:rPr>
          <w:rFonts w:ascii="Verdana" w:hAnsi="Verdana"/>
          <w:sz w:val="18"/>
          <w:szCs w:val="18"/>
        </w:rPr>
        <w:lastRenderedPageBreak/>
        <w:t>εργασίας μόνο στην περιφέρεια του ιατρικού συλλόγου στον οποίο είναι εγγεγραμμένος και εφόσον λάβει βεβαίωση του συλλόγου αυτού ότι δεν υπάρχει ή δεν είναι διαθέσιμος ιατρός με την ειδικότητα της ιατρικής της εργασίας στη περιφέρεια αυτή (</w:t>
      </w:r>
      <w:proofErr w:type="spellStart"/>
      <w:r w:rsidRPr="002C1579">
        <w:rPr>
          <w:rFonts w:ascii="Verdana" w:hAnsi="Verdana"/>
          <w:sz w:val="18"/>
          <w:szCs w:val="18"/>
        </w:rPr>
        <w:t>παράγρ</w:t>
      </w:r>
      <w:proofErr w:type="spellEnd"/>
      <w:r w:rsidRPr="002C1579">
        <w:rPr>
          <w:rFonts w:ascii="Verdana" w:hAnsi="Verdana"/>
          <w:sz w:val="18"/>
          <w:szCs w:val="18"/>
        </w:rPr>
        <w:t xml:space="preserve">. 2α του άρθρου 16 του Ν 3850/2010 όπως προστέθηκε με την </w:t>
      </w:r>
      <w:proofErr w:type="spellStart"/>
      <w:r w:rsidRPr="002C1579">
        <w:rPr>
          <w:rFonts w:ascii="Verdana" w:hAnsi="Verdana"/>
          <w:sz w:val="18"/>
          <w:szCs w:val="18"/>
        </w:rPr>
        <w:t>παράγρ</w:t>
      </w:r>
      <w:proofErr w:type="spellEnd"/>
      <w:r w:rsidRPr="002C1579">
        <w:rPr>
          <w:rFonts w:ascii="Verdana" w:hAnsi="Verdana"/>
          <w:sz w:val="18"/>
          <w:szCs w:val="18"/>
        </w:rPr>
        <w:t>. 2 του άρθρου 29 του Ν 3996/2011).</w:t>
      </w:r>
    </w:p>
    <w:p w:rsidR="006C3306" w:rsidRPr="002C1579" w:rsidRDefault="006C3306" w:rsidP="006C3306">
      <w:pPr>
        <w:autoSpaceDE w:val="0"/>
        <w:jc w:val="both"/>
        <w:rPr>
          <w:rFonts w:ascii="Verdana" w:hAnsi="Verdana"/>
          <w:sz w:val="18"/>
          <w:szCs w:val="18"/>
        </w:rPr>
      </w:pPr>
      <w:r w:rsidRPr="002C1579">
        <w:rPr>
          <w:rFonts w:ascii="Verdana" w:hAnsi="Verdana"/>
          <w:sz w:val="18"/>
          <w:szCs w:val="18"/>
        </w:rPr>
        <w:t>Δικαίωμα συμμετοχής έχουν και  νομικά πρόσωπα, ή ενώσεις αυτών που απασχολούν ιατρούς που πληρούν τους όρους και τις προϋποθέσεις που καθορίζονται στην παρούσα προκήρυξη, μπορούν να παρέχουν νόμιμα την υπηρεσία και είναι εγκατεστημένα:</w:t>
      </w:r>
    </w:p>
    <w:p w:rsidR="006C3306" w:rsidRPr="002C1579" w:rsidRDefault="006C3306" w:rsidP="006C3306">
      <w:pPr>
        <w:autoSpaceDE w:val="0"/>
        <w:jc w:val="both"/>
        <w:rPr>
          <w:rFonts w:ascii="Verdana" w:hAnsi="Verdana"/>
          <w:sz w:val="18"/>
          <w:szCs w:val="18"/>
        </w:rPr>
      </w:pPr>
      <w:r w:rsidRPr="002C1579">
        <w:rPr>
          <w:rFonts w:ascii="Verdana" w:hAnsi="Verdana"/>
          <w:sz w:val="18"/>
          <w:szCs w:val="18"/>
        </w:rPr>
        <w:t>α) σε κράτος-μέλος της Ένωσης,</w:t>
      </w:r>
    </w:p>
    <w:p w:rsidR="006C3306" w:rsidRPr="002C1579" w:rsidRDefault="006C3306" w:rsidP="006C3306">
      <w:pPr>
        <w:autoSpaceDE w:val="0"/>
        <w:jc w:val="both"/>
        <w:rPr>
          <w:rFonts w:ascii="Verdana" w:hAnsi="Verdana"/>
          <w:sz w:val="18"/>
          <w:szCs w:val="18"/>
        </w:rPr>
      </w:pPr>
      <w:r w:rsidRPr="002C1579">
        <w:rPr>
          <w:rFonts w:ascii="Verdana" w:hAnsi="Verdana"/>
          <w:sz w:val="18"/>
          <w:szCs w:val="18"/>
        </w:rPr>
        <w:t>β) σε κράτος-μέλος του Ευρωπαϊκού Οικονομικού Χώρου (Ε.Ο.Χ.),</w:t>
      </w:r>
    </w:p>
    <w:p w:rsidR="006C3306" w:rsidRPr="002C1579" w:rsidRDefault="006C3306" w:rsidP="006C3306">
      <w:pPr>
        <w:autoSpaceDE w:val="0"/>
        <w:jc w:val="both"/>
        <w:rPr>
          <w:rFonts w:ascii="Verdana" w:hAnsi="Verdana"/>
          <w:sz w:val="18"/>
          <w:szCs w:val="18"/>
        </w:rPr>
      </w:pPr>
      <w:r w:rsidRPr="002C1579">
        <w:rPr>
          <w:rFonts w:ascii="Verdana" w:hAnsi="Verdana"/>
          <w:sz w:val="18"/>
          <w:szCs w:val="18"/>
        </w:rPr>
        <w:t xml:space="preserve">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6C3306" w:rsidRPr="002C1579" w:rsidRDefault="006C3306" w:rsidP="006C3306">
      <w:pPr>
        <w:autoSpaceDE w:val="0"/>
        <w:jc w:val="both"/>
        <w:rPr>
          <w:rFonts w:ascii="Verdana" w:hAnsi="Verdana"/>
          <w:sz w:val="18"/>
          <w:szCs w:val="18"/>
        </w:rPr>
      </w:pPr>
      <w:r w:rsidRPr="002C1579">
        <w:rPr>
          <w:rFonts w:ascii="Verdana" w:hAnsi="Verdana"/>
          <w:sz w:val="18"/>
          <w:szCs w:val="18"/>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271D7B" w:rsidRDefault="00A87488">
      <w:pPr>
        <w:spacing w:after="5" w:line="249" w:lineRule="auto"/>
        <w:ind w:left="-5" w:right="298" w:hanging="10"/>
        <w:jc w:val="both"/>
        <w:rPr>
          <w:rFonts w:ascii="Verdana" w:eastAsia="Comic Sans MS" w:hAnsi="Verdana" w:cs="Comic Sans MS"/>
          <w:sz w:val="18"/>
          <w:szCs w:val="18"/>
        </w:rPr>
      </w:pPr>
      <w:r w:rsidRPr="00CB081B">
        <w:rPr>
          <w:rFonts w:ascii="Verdana" w:eastAsia="Comic Sans MS" w:hAnsi="Verdana" w:cs="Comic Sans MS"/>
          <w:sz w:val="18"/>
          <w:szCs w:val="18"/>
        </w:rPr>
        <w:t xml:space="preserve">       Για την αξιολόγηση  των  προσφορών  </w:t>
      </w:r>
      <w:r w:rsidR="00216783" w:rsidRPr="00CB081B">
        <w:rPr>
          <w:rFonts w:ascii="Verdana" w:eastAsia="Comic Sans MS" w:hAnsi="Verdana" w:cs="Comic Sans MS"/>
          <w:sz w:val="18"/>
          <w:szCs w:val="18"/>
        </w:rPr>
        <w:t>λαμβάνονται</w:t>
      </w:r>
      <w:r w:rsidRPr="00CB081B">
        <w:rPr>
          <w:rFonts w:ascii="Verdana" w:eastAsia="Comic Sans MS" w:hAnsi="Verdana" w:cs="Comic Sans MS"/>
          <w:sz w:val="18"/>
          <w:szCs w:val="18"/>
        </w:rPr>
        <w:t xml:space="preserve">  υπόψη  τα παρακάτω:  </w:t>
      </w:r>
    </w:p>
    <w:p w:rsidR="006C3306" w:rsidRPr="00CB081B" w:rsidRDefault="006C3306">
      <w:pPr>
        <w:spacing w:after="5" w:line="249" w:lineRule="auto"/>
        <w:ind w:left="-5" w:right="298" w:hanging="10"/>
        <w:jc w:val="both"/>
        <w:rPr>
          <w:rFonts w:ascii="Verdana" w:hAnsi="Verdana"/>
          <w:sz w:val="18"/>
          <w:szCs w:val="18"/>
        </w:rPr>
      </w:pPr>
      <w:r>
        <w:rPr>
          <w:rFonts w:ascii="Verdana" w:hAnsi="Verdana"/>
          <w:sz w:val="18"/>
          <w:szCs w:val="18"/>
        </w:rPr>
        <w:t xml:space="preserve">Τα δικαιολογητικά </w:t>
      </w:r>
      <w:r w:rsidR="009308CC">
        <w:rPr>
          <w:rFonts w:ascii="Verdana" w:hAnsi="Verdana"/>
          <w:sz w:val="18"/>
          <w:szCs w:val="18"/>
        </w:rPr>
        <w:t xml:space="preserve">που ζητούνται στο άρθρο 5 της Συγγραφής υποχρεώσεων . </w:t>
      </w:r>
    </w:p>
    <w:p w:rsidR="00271D7B" w:rsidRPr="00CB081B" w:rsidRDefault="00A87488" w:rsidP="006C3306">
      <w:pPr>
        <w:spacing w:after="5" w:line="249" w:lineRule="auto"/>
        <w:ind w:right="298"/>
        <w:jc w:val="both"/>
        <w:rPr>
          <w:rFonts w:ascii="Verdana" w:hAnsi="Verdana"/>
          <w:sz w:val="18"/>
          <w:szCs w:val="18"/>
        </w:rPr>
      </w:pPr>
      <w:r w:rsidRPr="00CB081B">
        <w:rPr>
          <w:rFonts w:ascii="Verdana" w:eastAsia="Comic Sans MS" w:hAnsi="Verdana" w:cs="Comic Sans MS"/>
          <w:sz w:val="18"/>
          <w:szCs w:val="18"/>
        </w:rPr>
        <w:t xml:space="preserve">Η </w:t>
      </w:r>
      <w:r w:rsidR="00216783" w:rsidRPr="00CB081B">
        <w:rPr>
          <w:rFonts w:ascii="Verdana" w:eastAsia="Comic Sans MS" w:hAnsi="Verdana" w:cs="Comic Sans MS"/>
          <w:sz w:val="18"/>
          <w:szCs w:val="18"/>
        </w:rPr>
        <w:t>οικονομική</w:t>
      </w:r>
      <w:r w:rsidRPr="00CB081B">
        <w:rPr>
          <w:rFonts w:ascii="Verdana" w:eastAsia="Comic Sans MS" w:hAnsi="Verdana" w:cs="Comic Sans MS"/>
          <w:sz w:val="18"/>
          <w:szCs w:val="18"/>
        </w:rPr>
        <w:t xml:space="preserve"> προσφορά των συµµ</w:t>
      </w:r>
      <w:r w:rsidR="00216783" w:rsidRPr="00CB081B">
        <w:rPr>
          <w:rFonts w:ascii="Verdana" w:eastAsia="Comic Sans MS" w:hAnsi="Verdana" w:cs="Comic Sans MS"/>
          <w:sz w:val="18"/>
          <w:szCs w:val="18"/>
        </w:rPr>
        <w:t>μετεχόντων</w:t>
      </w:r>
      <w:r w:rsidRPr="00CB081B">
        <w:rPr>
          <w:rFonts w:ascii="Verdana" w:eastAsia="Comic Sans MS" w:hAnsi="Verdana" w:cs="Comic Sans MS"/>
          <w:sz w:val="18"/>
          <w:szCs w:val="18"/>
        </w:rPr>
        <w:t xml:space="preserve"> στις οποίες θα αναγράφονται αναλυτικά οι </w:t>
      </w:r>
      <w:r w:rsidR="00216783" w:rsidRPr="00CB081B">
        <w:rPr>
          <w:rFonts w:ascii="Verdana" w:eastAsia="Comic Sans MS" w:hAnsi="Verdana" w:cs="Comic Sans MS"/>
          <w:sz w:val="18"/>
          <w:szCs w:val="18"/>
        </w:rPr>
        <w:t>τιμές</w:t>
      </w:r>
      <w:r w:rsidRPr="00CB081B">
        <w:rPr>
          <w:rFonts w:ascii="Verdana" w:eastAsia="Comic Sans MS" w:hAnsi="Verdana" w:cs="Comic Sans MS"/>
          <w:sz w:val="18"/>
          <w:szCs w:val="18"/>
        </w:rPr>
        <w:t xml:space="preserve"> </w:t>
      </w:r>
    </w:p>
    <w:p w:rsidR="00271D7B" w:rsidRPr="00CB081B" w:rsidRDefault="00A87488" w:rsidP="006C3306">
      <w:pPr>
        <w:spacing w:after="5" w:line="249" w:lineRule="auto"/>
        <w:ind w:right="298"/>
        <w:jc w:val="both"/>
        <w:rPr>
          <w:rFonts w:ascii="Verdana" w:hAnsi="Verdana"/>
          <w:sz w:val="18"/>
          <w:szCs w:val="18"/>
        </w:rPr>
      </w:pPr>
      <w:r w:rsidRPr="00CB081B">
        <w:rPr>
          <w:rFonts w:ascii="Verdana" w:eastAsia="Comic Sans MS" w:hAnsi="Verdana" w:cs="Comic Sans MS"/>
          <w:sz w:val="18"/>
          <w:szCs w:val="18"/>
        </w:rPr>
        <w:t xml:space="preserve">Η τήρηση  των  τεχνικών προδιαγραφών. </w:t>
      </w:r>
    </w:p>
    <w:p w:rsidR="00271D7B" w:rsidRPr="00CB081B" w:rsidRDefault="00A87488" w:rsidP="006C3306">
      <w:pPr>
        <w:spacing w:after="5" w:line="249" w:lineRule="auto"/>
        <w:ind w:right="298"/>
        <w:jc w:val="both"/>
        <w:rPr>
          <w:rFonts w:ascii="Verdana" w:hAnsi="Verdana"/>
          <w:sz w:val="18"/>
          <w:szCs w:val="18"/>
        </w:rPr>
      </w:pPr>
      <w:r w:rsidRPr="00CB081B">
        <w:rPr>
          <w:rFonts w:ascii="Verdana" w:eastAsia="Comic Sans MS" w:hAnsi="Verdana" w:cs="Comic Sans MS"/>
          <w:sz w:val="18"/>
          <w:szCs w:val="18"/>
        </w:rPr>
        <w:t xml:space="preserve">Προσφορά που είναι αόριστη και ανεπίδεκτη  </w:t>
      </w:r>
      <w:r w:rsidR="00216783" w:rsidRPr="00CB081B">
        <w:rPr>
          <w:rFonts w:ascii="Verdana" w:eastAsia="Comic Sans MS" w:hAnsi="Verdana" w:cs="Comic Sans MS"/>
          <w:sz w:val="18"/>
          <w:szCs w:val="18"/>
        </w:rPr>
        <w:t>εκτίμησης</w:t>
      </w:r>
      <w:r w:rsidRPr="00CB081B">
        <w:rPr>
          <w:rFonts w:ascii="Verdana" w:eastAsia="Comic Sans MS" w:hAnsi="Verdana" w:cs="Comic Sans MS"/>
          <w:sz w:val="18"/>
          <w:szCs w:val="18"/>
        </w:rPr>
        <w:t xml:space="preserve"> απορρίπτεται.  </w:t>
      </w:r>
    </w:p>
    <w:p w:rsidR="00271D7B" w:rsidRPr="00CB081B" w:rsidRDefault="00A87488" w:rsidP="006C3306">
      <w:pPr>
        <w:spacing w:after="5" w:line="249" w:lineRule="auto"/>
        <w:ind w:right="298"/>
        <w:jc w:val="both"/>
        <w:rPr>
          <w:rFonts w:ascii="Verdana" w:hAnsi="Verdana"/>
          <w:sz w:val="18"/>
          <w:szCs w:val="18"/>
        </w:rPr>
      </w:pPr>
      <w:r w:rsidRPr="00CB081B">
        <w:rPr>
          <w:rFonts w:ascii="Verdana" w:eastAsia="Comic Sans MS" w:hAnsi="Verdana" w:cs="Comic Sans MS"/>
          <w:sz w:val="18"/>
          <w:szCs w:val="18"/>
        </w:rPr>
        <w:t>Προσφορά που παρουσιάζει ουσιώδεις αποκλ</w:t>
      </w:r>
      <w:r w:rsidR="006C3306">
        <w:rPr>
          <w:rFonts w:ascii="Verdana" w:eastAsia="Comic Sans MS" w:hAnsi="Verdana" w:cs="Comic Sans MS"/>
          <w:sz w:val="18"/>
          <w:szCs w:val="18"/>
        </w:rPr>
        <w:t xml:space="preserve">ίσεις από τους όρους και τις  </w:t>
      </w:r>
      <w:r w:rsidRPr="00CB081B">
        <w:rPr>
          <w:rFonts w:ascii="Verdana" w:eastAsia="Comic Sans MS" w:hAnsi="Verdana" w:cs="Comic Sans MS"/>
          <w:sz w:val="18"/>
          <w:szCs w:val="18"/>
        </w:rPr>
        <w:t xml:space="preserve">τεχνικές προδιαγραφές απορρίπτεται.  </w:t>
      </w:r>
    </w:p>
    <w:p w:rsidR="00271D7B" w:rsidRPr="00CB081B" w:rsidRDefault="00A87488" w:rsidP="006C3306">
      <w:pPr>
        <w:spacing w:after="5" w:line="249" w:lineRule="auto"/>
        <w:ind w:right="298"/>
        <w:jc w:val="both"/>
        <w:rPr>
          <w:rFonts w:ascii="Verdana" w:hAnsi="Verdana"/>
          <w:sz w:val="18"/>
          <w:szCs w:val="18"/>
        </w:rPr>
      </w:pPr>
      <w:r w:rsidRPr="00CB081B">
        <w:rPr>
          <w:rFonts w:ascii="Verdana" w:eastAsia="Comic Sans MS" w:hAnsi="Verdana" w:cs="Comic Sans MS"/>
          <w:sz w:val="18"/>
          <w:szCs w:val="18"/>
        </w:rPr>
        <w:t xml:space="preserve">Προσφορά  που θέτει όρο </w:t>
      </w:r>
      <w:r w:rsidR="00216783" w:rsidRPr="00CB081B">
        <w:rPr>
          <w:rFonts w:ascii="Verdana" w:eastAsia="Comic Sans MS" w:hAnsi="Verdana" w:cs="Comic Sans MS"/>
          <w:sz w:val="18"/>
          <w:szCs w:val="18"/>
        </w:rPr>
        <w:t>αναπροσαρμογής</w:t>
      </w:r>
      <w:r w:rsidRPr="00CB081B">
        <w:rPr>
          <w:rFonts w:ascii="Verdana" w:eastAsia="Comic Sans MS" w:hAnsi="Verdana" w:cs="Comic Sans MS"/>
          <w:sz w:val="18"/>
          <w:szCs w:val="18"/>
        </w:rPr>
        <w:t xml:space="preserve"> των </w:t>
      </w:r>
      <w:r w:rsidR="00216783" w:rsidRPr="00CB081B">
        <w:rPr>
          <w:rFonts w:ascii="Verdana" w:eastAsia="Comic Sans MS" w:hAnsi="Verdana" w:cs="Comic Sans MS"/>
          <w:sz w:val="18"/>
          <w:szCs w:val="18"/>
        </w:rPr>
        <w:t>τιμών</w:t>
      </w:r>
      <w:r w:rsidRPr="00CB081B">
        <w:rPr>
          <w:rFonts w:ascii="Verdana" w:eastAsia="Comic Sans MS" w:hAnsi="Verdana" w:cs="Comic Sans MS"/>
          <w:sz w:val="18"/>
          <w:szCs w:val="18"/>
        </w:rPr>
        <w:t xml:space="preserve"> κρίνεται ως απαράδεκτη.  </w:t>
      </w:r>
    </w:p>
    <w:p w:rsidR="00271D7B" w:rsidRPr="00CB081B" w:rsidRDefault="00A87488">
      <w:pPr>
        <w:spacing w:after="5" w:line="249" w:lineRule="auto"/>
        <w:ind w:left="-5" w:right="298" w:hanging="10"/>
        <w:jc w:val="both"/>
        <w:rPr>
          <w:rFonts w:ascii="Verdana" w:hAnsi="Verdana"/>
          <w:sz w:val="18"/>
          <w:szCs w:val="18"/>
        </w:rPr>
      </w:pPr>
      <w:r w:rsidRPr="00CB081B">
        <w:rPr>
          <w:rFonts w:ascii="Verdana" w:eastAsia="Comic Sans MS" w:hAnsi="Verdana" w:cs="Comic Sans MS"/>
          <w:sz w:val="18"/>
          <w:szCs w:val="18"/>
        </w:rPr>
        <w:t xml:space="preserve">Η κατακύρωση της </w:t>
      </w:r>
      <w:r w:rsidR="00216783">
        <w:rPr>
          <w:rFonts w:ascii="Verdana" w:eastAsia="Comic Sans MS" w:hAnsi="Verdana" w:cs="Comic Sans MS"/>
          <w:sz w:val="18"/>
          <w:szCs w:val="18"/>
        </w:rPr>
        <w:t xml:space="preserve">εργασίας </w:t>
      </w:r>
      <w:r w:rsidRPr="00CB081B">
        <w:rPr>
          <w:rFonts w:ascii="Verdana" w:eastAsia="Comic Sans MS" w:hAnsi="Verdana" w:cs="Comic Sans MS"/>
          <w:sz w:val="18"/>
          <w:szCs w:val="18"/>
        </w:rPr>
        <w:t>θα γίνει</w:t>
      </w:r>
      <w:r w:rsidR="00216783">
        <w:rPr>
          <w:rFonts w:ascii="Verdana" w:eastAsia="Comic Sans MS" w:hAnsi="Verdana" w:cs="Comic Sans MS"/>
          <w:sz w:val="18"/>
          <w:szCs w:val="18"/>
        </w:rPr>
        <w:t xml:space="preserve">  µε απόφαση Δημάρχου </w:t>
      </w:r>
      <w:r w:rsidRPr="00CB081B">
        <w:rPr>
          <w:rFonts w:ascii="Verdana" w:eastAsia="Comic Sans MS" w:hAnsi="Verdana" w:cs="Comic Sans MS"/>
          <w:sz w:val="18"/>
          <w:szCs w:val="18"/>
        </w:rPr>
        <w:t xml:space="preserve">.  </w:t>
      </w:r>
    </w:p>
    <w:p w:rsidR="00271D7B" w:rsidRPr="00CB081B" w:rsidRDefault="00A87488">
      <w:pPr>
        <w:spacing w:after="0"/>
        <w:rPr>
          <w:rFonts w:ascii="Verdana" w:hAnsi="Verdana"/>
          <w:sz w:val="18"/>
          <w:szCs w:val="18"/>
        </w:rPr>
      </w:pPr>
      <w:r w:rsidRPr="00CB081B">
        <w:rPr>
          <w:rFonts w:ascii="Verdana" w:eastAsia="Comic Sans MS" w:hAnsi="Verdana" w:cs="Comic Sans MS"/>
          <w:sz w:val="18"/>
          <w:szCs w:val="18"/>
        </w:rPr>
        <w:t xml:space="preserve">  </w:t>
      </w:r>
    </w:p>
    <w:p w:rsidR="00271D7B" w:rsidRPr="00CB081B" w:rsidRDefault="00A87488">
      <w:pPr>
        <w:spacing w:after="0"/>
        <w:ind w:left="10" w:right="314" w:hanging="10"/>
        <w:jc w:val="center"/>
        <w:rPr>
          <w:rFonts w:ascii="Verdana" w:hAnsi="Verdana"/>
          <w:sz w:val="18"/>
          <w:szCs w:val="18"/>
        </w:rPr>
      </w:pPr>
      <w:r w:rsidRPr="00CB081B">
        <w:rPr>
          <w:rFonts w:ascii="Verdana" w:eastAsia="Comic Sans MS" w:hAnsi="Verdana" w:cs="Comic Sans MS"/>
          <w:b/>
          <w:sz w:val="18"/>
          <w:szCs w:val="18"/>
        </w:rPr>
        <w:t xml:space="preserve">                       Ο ΥΠΕΥΘΥΝΟΣ ΤΟΥ ΓΡΑΦΕΙΟΥ ΠΡΟΜΗΘΕΙΩΝ </w:t>
      </w:r>
    </w:p>
    <w:p w:rsidR="00271D7B" w:rsidRPr="00CB081B" w:rsidRDefault="00A87488">
      <w:pPr>
        <w:spacing w:after="0"/>
        <w:ind w:right="220"/>
        <w:jc w:val="center"/>
        <w:rPr>
          <w:rFonts w:ascii="Verdana" w:hAnsi="Verdana"/>
          <w:sz w:val="18"/>
          <w:szCs w:val="18"/>
        </w:rPr>
      </w:pPr>
      <w:r w:rsidRPr="00CB081B">
        <w:rPr>
          <w:rFonts w:ascii="Verdana" w:eastAsia="Comic Sans MS" w:hAnsi="Verdana" w:cs="Comic Sans MS"/>
          <w:b/>
          <w:sz w:val="18"/>
          <w:szCs w:val="18"/>
        </w:rPr>
        <w:t xml:space="preserve"> </w:t>
      </w:r>
    </w:p>
    <w:p w:rsidR="00271D7B" w:rsidRPr="00CB081B" w:rsidRDefault="00A87488">
      <w:pPr>
        <w:spacing w:after="0"/>
        <w:ind w:left="1596"/>
        <w:jc w:val="center"/>
        <w:rPr>
          <w:rFonts w:ascii="Verdana" w:hAnsi="Verdana"/>
          <w:sz w:val="18"/>
          <w:szCs w:val="18"/>
        </w:rPr>
      </w:pPr>
      <w:r w:rsidRPr="00CB081B">
        <w:rPr>
          <w:rFonts w:ascii="Verdana" w:eastAsia="Comic Sans MS" w:hAnsi="Verdana" w:cs="Comic Sans MS"/>
          <w:b/>
          <w:sz w:val="18"/>
          <w:szCs w:val="18"/>
        </w:rPr>
        <w:t xml:space="preserve">                    </w:t>
      </w:r>
    </w:p>
    <w:p w:rsidR="00271D7B" w:rsidRPr="00CB081B" w:rsidRDefault="00A87488" w:rsidP="00216783">
      <w:pPr>
        <w:pStyle w:val="1"/>
        <w:ind w:right="313"/>
        <w:rPr>
          <w:rFonts w:ascii="Verdana" w:hAnsi="Verdana"/>
          <w:sz w:val="18"/>
          <w:szCs w:val="18"/>
        </w:rPr>
      </w:pPr>
      <w:r w:rsidRPr="00CB081B">
        <w:rPr>
          <w:rFonts w:ascii="Verdana" w:hAnsi="Verdana"/>
          <w:sz w:val="18"/>
          <w:szCs w:val="18"/>
        </w:rPr>
        <w:t xml:space="preserve">                    </w:t>
      </w:r>
      <w:proofErr w:type="spellStart"/>
      <w:r w:rsidRPr="00CB081B">
        <w:rPr>
          <w:rFonts w:ascii="Verdana" w:hAnsi="Verdana"/>
          <w:sz w:val="18"/>
          <w:szCs w:val="18"/>
        </w:rPr>
        <w:t>Τζανιδάκης</w:t>
      </w:r>
      <w:proofErr w:type="spellEnd"/>
      <w:r w:rsidRPr="00CB081B">
        <w:rPr>
          <w:rFonts w:ascii="Verdana" w:hAnsi="Verdana"/>
          <w:sz w:val="18"/>
          <w:szCs w:val="18"/>
        </w:rPr>
        <w:t xml:space="preserve"> Βασίλης </w:t>
      </w:r>
    </w:p>
    <w:sectPr w:rsidR="00271D7B" w:rsidRPr="00CB081B">
      <w:pgSz w:w="11900" w:h="16840"/>
      <w:pgMar w:top="739" w:right="1120" w:bottom="71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A1"/>
    <w:family w:val="script"/>
    <w:pitch w:val="variable"/>
    <w:sig w:usb0="00000287" w:usb1="00000013"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WenQuanYi Micro Hei">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lvl w:ilvl="0">
      <w:start w:val="1"/>
      <w:numFmt w:val="decimal"/>
      <w:lvlText w:val="%1."/>
      <w:lvlJc w:val="left"/>
      <w:pPr>
        <w:tabs>
          <w:tab w:val="num" w:pos="720"/>
        </w:tabs>
        <w:ind w:left="720" w:hanging="360"/>
      </w:pPr>
      <w:rPr>
        <w:rFonts w:ascii="Comic Sans MS" w:hAnsi="Comic Sans MS" w:cs="Comic Sans MS"/>
        <w:sz w:val="24"/>
      </w:rPr>
    </w:lvl>
  </w:abstractNum>
  <w:abstractNum w:abstractNumId="2" w15:restartNumberingAfterBreak="0">
    <w:nsid w:val="2E367D51"/>
    <w:multiLevelType w:val="hybridMultilevel"/>
    <w:tmpl w:val="D5FCA498"/>
    <w:lvl w:ilvl="0" w:tplc="023E3CB6">
      <w:start w:val="1"/>
      <w:numFmt w:val="decimal"/>
      <w:lvlText w:val="%1."/>
      <w:lvlJc w:val="left"/>
      <w:pPr>
        <w:ind w:left="7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97340B94">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8B1C4F68">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BBBE20B4">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1FCE7FDC">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A6024CB8">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A42470F6">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F7C6278C">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9BE0788C">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9D47192"/>
    <w:multiLevelType w:val="hybridMultilevel"/>
    <w:tmpl w:val="67769CE8"/>
    <w:lvl w:ilvl="0" w:tplc="E326DD04">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02BF3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CE4F9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B6A33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D097A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C015A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F4C63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BEE71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34404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7B"/>
    <w:rsid w:val="0008208B"/>
    <w:rsid w:val="00115509"/>
    <w:rsid w:val="00216783"/>
    <w:rsid w:val="00271D7B"/>
    <w:rsid w:val="002F2910"/>
    <w:rsid w:val="00305014"/>
    <w:rsid w:val="003145D5"/>
    <w:rsid w:val="00370B1D"/>
    <w:rsid w:val="004E1962"/>
    <w:rsid w:val="006C31ED"/>
    <w:rsid w:val="006C3306"/>
    <w:rsid w:val="007041FD"/>
    <w:rsid w:val="00704D08"/>
    <w:rsid w:val="008D27E1"/>
    <w:rsid w:val="009308CC"/>
    <w:rsid w:val="00A0442C"/>
    <w:rsid w:val="00A55286"/>
    <w:rsid w:val="00A87488"/>
    <w:rsid w:val="00CB081B"/>
    <w:rsid w:val="00E32A99"/>
    <w:rsid w:val="00F644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F1250-B01A-485C-A69D-0F332770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Char"/>
    <w:uiPriority w:val="9"/>
    <w:unhideWhenUsed/>
    <w:qFormat/>
    <w:pPr>
      <w:keepNext/>
      <w:keepLines/>
      <w:spacing w:after="0"/>
      <w:ind w:left="10" w:right="314" w:hanging="10"/>
      <w:jc w:val="center"/>
      <w:outlineLvl w:val="0"/>
    </w:pPr>
    <w:rPr>
      <w:rFonts w:ascii="Comic Sans MS" w:eastAsia="Comic Sans MS" w:hAnsi="Comic Sans MS" w:cs="Comic Sans MS"/>
      <w:b/>
      <w:color w:val="000000"/>
    </w:rPr>
  </w:style>
  <w:style w:type="paragraph" w:styleId="2">
    <w:name w:val="heading 2"/>
    <w:basedOn w:val="a"/>
    <w:next w:val="a"/>
    <w:link w:val="2Char"/>
    <w:uiPriority w:val="9"/>
    <w:semiHidden/>
    <w:unhideWhenUsed/>
    <w:qFormat/>
    <w:rsid w:val="001155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omic Sans MS" w:eastAsia="Comic Sans MS" w:hAnsi="Comic Sans MS" w:cs="Comic Sans MS"/>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Char"/>
    <w:uiPriority w:val="99"/>
    <w:semiHidden/>
    <w:unhideWhenUsed/>
    <w:rsid w:val="008D27E1"/>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8D27E1"/>
    <w:rPr>
      <w:rFonts w:ascii="Segoe UI" w:eastAsia="Calibri" w:hAnsi="Segoe UI" w:cs="Segoe UI"/>
      <w:color w:val="000000"/>
      <w:sz w:val="18"/>
      <w:szCs w:val="18"/>
    </w:rPr>
  </w:style>
  <w:style w:type="paragraph" w:styleId="a4">
    <w:name w:val="Body Text"/>
    <w:basedOn w:val="a"/>
    <w:link w:val="Char0"/>
    <w:rsid w:val="0008208B"/>
    <w:pPr>
      <w:spacing w:after="120" w:line="240" w:lineRule="auto"/>
    </w:pPr>
    <w:rPr>
      <w:rFonts w:ascii="Times New Roman" w:eastAsia="Times New Roman" w:hAnsi="Times New Roman" w:cs="Times New Roman"/>
      <w:color w:val="auto"/>
      <w:sz w:val="20"/>
      <w:szCs w:val="20"/>
    </w:rPr>
  </w:style>
  <w:style w:type="character" w:customStyle="1" w:styleId="Char0">
    <w:name w:val="Σώμα κειμένου Char"/>
    <w:basedOn w:val="a0"/>
    <w:link w:val="a4"/>
    <w:rsid w:val="0008208B"/>
    <w:rPr>
      <w:rFonts w:ascii="Times New Roman" w:eastAsia="Times New Roman" w:hAnsi="Times New Roman" w:cs="Times New Roman"/>
      <w:sz w:val="20"/>
      <w:szCs w:val="20"/>
    </w:rPr>
  </w:style>
  <w:style w:type="character" w:customStyle="1" w:styleId="2Char">
    <w:name w:val="Επικεφαλίδα 2 Char"/>
    <w:basedOn w:val="a0"/>
    <w:link w:val="2"/>
    <w:uiPriority w:val="9"/>
    <w:semiHidden/>
    <w:rsid w:val="001155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3910</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ΠΡΟΣΚΛΗΣΗ ΕΚΔΗΛΩΣΗ ΕΝΔΙΑΦΓΕΡΟΝΤΟΣ ΚΕΠ ΚΑΡΕΚΛΕΣ</vt:lpstr>
    </vt:vector>
  </TitlesOfParts>
  <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ΠΡΟΣΚΛΗΣΗ ΕΚΔΗΛΩΣΗ ΕΝΔΙΑΦΓΕΡΟΝΤΟΣ ΚΕΠ ΚΑΡΕΚΛΕΣ</dc:title>
  <dc:subject/>
  <dc:creator>user</dc:creator>
  <cp:keywords/>
  <cp:lastModifiedBy>Tzanidakis Vasilis</cp:lastModifiedBy>
  <cp:revision>4</cp:revision>
  <cp:lastPrinted>2017-05-19T11:40:00Z</cp:lastPrinted>
  <dcterms:created xsi:type="dcterms:W3CDTF">2017-05-19T11:46:00Z</dcterms:created>
  <dcterms:modified xsi:type="dcterms:W3CDTF">2017-05-20T06:36:00Z</dcterms:modified>
</cp:coreProperties>
</file>