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B2" w:rsidRDefault="00C342B2"/>
    <w:p w:rsidR="00C342B2" w:rsidRDefault="00C342B2"/>
    <w:p w:rsidR="00C342B2" w:rsidRDefault="00C342B2"/>
    <w:tbl>
      <w:tblPr>
        <w:tblW w:w="0" w:type="auto"/>
        <w:tblInd w:w="-34" w:type="dxa"/>
        <w:tblLayout w:type="fixed"/>
        <w:tblLook w:val="0000"/>
      </w:tblPr>
      <w:tblGrid>
        <w:gridCol w:w="2470"/>
        <w:gridCol w:w="6579"/>
      </w:tblGrid>
      <w:tr w:rsidR="00C342B2">
        <w:trPr>
          <w:trHeight w:val="983"/>
        </w:trPr>
        <w:tc>
          <w:tcPr>
            <w:tcW w:w="2470" w:type="dxa"/>
            <w:shd w:val="clear" w:color="auto" w:fill="auto"/>
          </w:tcPr>
          <w:p w:rsidR="00C342B2" w:rsidRDefault="00F17D96">
            <w:pPr>
              <w:pStyle w:val="a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Arial"/>
                <w:noProof/>
                <w:sz w:val="32"/>
              </w:rPr>
              <w:drawing>
                <wp:inline distT="0" distB="0" distL="0" distR="0">
                  <wp:extent cx="533400" cy="533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9" w:type="dxa"/>
            <w:shd w:val="clear" w:color="auto" w:fill="auto"/>
          </w:tcPr>
          <w:p w:rsidR="00C342B2" w:rsidRDefault="000F7668">
            <w:pPr>
              <w:jc w:val="right"/>
            </w:pPr>
            <w:r>
              <w:rPr>
                <w:rFonts w:ascii="Verdana" w:hAnsi="Verdana" w:cs="Verdana"/>
                <w:sz w:val="16"/>
                <w:szCs w:val="16"/>
              </w:rPr>
              <w:t>Έκδ.1 αναθ.3 ημ/νία έγκρ.15/7/2011 ΟΥΠ-ΠΡΜ 020</w:t>
            </w:r>
          </w:p>
          <w:p w:rsidR="00C342B2" w:rsidRDefault="00C342B2">
            <w:pPr>
              <w:pStyle w:val="a3"/>
              <w:jc w:val="right"/>
            </w:pPr>
          </w:p>
        </w:tc>
      </w:tr>
    </w:tbl>
    <w:p w:rsidR="00C342B2" w:rsidRDefault="00C342B2"/>
    <w:p w:rsidR="00C342B2" w:rsidRDefault="000F7668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ΕΛΛΗΝΙΚΗ ΔΗΜΟΚΡΑΤΙΑ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  <w:t xml:space="preserve">                          </w:t>
      </w:r>
      <w:r>
        <w:rPr>
          <w:rFonts w:ascii="Verdana" w:hAnsi="Verdana" w:cs="Verdana"/>
        </w:rPr>
        <w:t xml:space="preserve"> </w:t>
      </w:r>
    </w:p>
    <w:p w:rsidR="00C342B2" w:rsidRDefault="000F7668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ΝΟΜΟΣ ΗΡΑΚΛΕΙΟΥ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</w:p>
    <w:p w:rsidR="00C342B2" w:rsidRDefault="000F7668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ΔΗΜΟΣ ΗΡΑΚΛΕΙΟΥ</w:t>
      </w:r>
    </w:p>
    <w:p w:rsidR="00C342B2" w:rsidRDefault="000F7668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Δ/ΝΣΗ ΣΥΝΤΗΡΗΣΗΣ &amp; </w:t>
      </w:r>
    </w:p>
    <w:p w:rsidR="00C342B2" w:rsidRDefault="000F7668">
      <w:pPr>
        <w:jc w:val="both"/>
        <w:rPr>
          <w:b/>
        </w:rPr>
      </w:pPr>
      <w:r>
        <w:rPr>
          <w:rFonts w:ascii="Verdana" w:hAnsi="Verdana" w:cs="Verdana"/>
          <w:b/>
        </w:rPr>
        <w:t>ΑΥΤΕΠΙΣΤΑΣΙΑΣ</w:t>
      </w:r>
    </w:p>
    <w:p w:rsidR="00C342B2" w:rsidRDefault="00C342B2">
      <w:pPr>
        <w:rPr>
          <w:b/>
        </w:rPr>
      </w:pPr>
    </w:p>
    <w:p w:rsidR="00C342B2" w:rsidRDefault="000F7668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ΠΡΟΫΠΟΛΟΓΙΣΜΟΣ ΠΡΟΣΦΟΡΑΣ</w:t>
      </w:r>
    </w:p>
    <w:p w:rsidR="00C342B2" w:rsidRDefault="000F7668">
      <w:pPr>
        <w:pStyle w:val="3"/>
        <w:ind w:left="851" w:hanging="851"/>
      </w:pPr>
      <w:r>
        <w:rPr>
          <w:rFonts w:ascii="Verdana" w:eastAsia="Verdana" w:hAnsi="Verdana" w:cs="Verdana"/>
          <w:b w:val="0"/>
          <w:sz w:val="20"/>
        </w:rPr>
        <w:t xml:space="preserve">       </w:t>
      </w:r>
      <w:r>
        <w:rPr>
          <w:rFonts w:ascii="Verdana" w:hAnsi="Verdana" w:cs="Verdana"/>
          <w:b w:val="0"/>
          <w:sz w:val="20"/>
        </w:rPr>
        <w:t>Θέμα: Συντήρηση Πυρασφάλειας</w:t>
      </w:r>
    </w:p>
    <w:p w:rsidR="00C342B2" w:rsidRDefault="00C342B2"/>
    <w:p w:rsidR="00C342B2" w:rsidRDefault="00C342B2"/>
    <w:tbl>
      <w:tblPr>
        <w:tblW w:w="0" w:type="auto"/>
        <w:tblInd w:w="-812" w:type="dxa"/>
        <w:tblLayout w:type="fixed"/>
        <w:tblLook w:val="0000"/>
      </w:tblPr>
      <w:tblGrid>
        <w:gridCol w:w="630"/>
        <w:gridCol w:w="4230"/>
        <w:gridCol w:w="1080"/>
        <w:gridCol w:w="1020"/>
        <w:gridCol w:w="1785"/>
        <w:gridCol w:w="1271"/>
      </w:tblGrid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342B2" w:rsidRDefault="000F7668">
            <w:pPr>
              <w:pStyle w:val="5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 w:val="0"/>
                <w:sz w:val="20"/>
                <w:lang w:val="el-GR"/>
              </w:rPr>
              <w:t>Α/Α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342B2" w:rsidRDefault="000F766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ΠΕΡΙΓΡΑΦΗ</w:t>
            </w:r>
          </w:p>
          <w:p w:rsidR="00C342B2" w:rsidRDefault="000F766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ΤΙΤΛΟΣ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342B2" w:rsidRDefault="000F766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Μ/Μ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342B2" w:rsidRDefault="000F766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ΠΟΣΟΤ.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42B2" w:rsidRDefault="000F766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ΤΙΜΗ ΜΟΝΑΔΟΣ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342B2" w:rsidRDefault="000F7668">
            <w:r>
              <w:rPr>
                <w:rFonts w:ascii="Verdana" w:hAnsi="Verdana" w:cs="Verdana"/>
              </w:rPr>
              <w:t>ΔΑΠΑΝΗ</w:t>
            </w: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pacing w:after="0"/>
              <w:ind w:left="40" w:right="2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Έλεγχος πυροσβεστήρα ξηράς κόνεως 6kg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F17D9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3</w:t>
            </w:r>
            <w:r w:rsidR="000F7668">
              <w:rPr>
                <w:rFonts w:ascii="Verdana" w:hAnsi="Verdana" w:cs="Verdana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Υδραυλική δοκιμή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F17D96">
            <w:pPr>
              <w:pStyle w:val="1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3</w:t>
            </w:r>
            <w:r w:rsidR="000F7668">
              <w:rPr>
                <w:rFonts w:ascii="Verdana" w:hAnsi="Verdana" w:cs="Verdana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pacing w:after="0"/>
              <w:ind w:left="40" w:right="2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 xml:space="preserve">Επισκευή - συντήρηση κλείστρων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F17D9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3</w:t>
            </w:r>
            <w:r w:rsidR="000F7668">
              <w:rPr>
                <w:rFonts w:ascii="Verdana" w:hAnsi="Verdana" w:cs="Verdana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 Επισκευή - συντήρηση  Χοανών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F17D9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3</w:t>
            </w:r>
            <w:r w:rsidR="000F7668">
              <w:rPr>
                <w:rFonts w:ascii="Verdana" w:hAnsi="Verdana" w:cs="Verdana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pacing w:after="0"/>
              <w:ind w:left="40" w:right="2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Επισκευή - συντήρηση  ακροφυσίων.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F17D9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3</w:t>
            </w:r>
            <w:r w:rsidR="000F7668">
              <w:rPr>
                <w:rFonts w:ascii="Verdana" w:hAnsi="Verdana" w:cs="Verdana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 xml:space="preserve">Επισκευή - συντήρηση  βάσεων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F17D9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3</w:t>
            </w:r>
            <w:r w:rsidR="000F7668">
              <w:rPr>
                <w:rFonts w:ascii="Verdana" w:hAnsi="Verdana" w:cs="Verdana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pacing w:after="0"/>
              <w:ind w:left="40" w:right="2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Επισκευή - συντήρηση  ιμάντων στήριξης.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F17D9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3</w:t>
            </w:r>
            <w:r w:rsidR="000F7668">
              <w:rPr>
                <w:rFonts w:ascii="Verdana" w:hAnsi="Verdana" w:cs="Verdana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Έλεγχος πυροσβεστήρων  CO2 5kg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Pr="00280EC1" w:rsidRDefault="00280EC1">
            <w:pPr>
              <w:snapToGri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pacing w:after="0"/>
              <w:ind w:left="40" w:right="2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Έλεγχος πυροσβεστήρα ξηράς κόνεως 12kg οροφής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Pr="00280EC1" w:rsidRDefault="00280EC1">
            <w:pPr>
              <w:snapToGri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napToGri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 xml:space="preserve">Διοξείδιο του άνθρακα ( CO2 )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Kg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Pr="00280EC1" w:rsidRDefault="00E17A73">
            <w:pPr>
              <w:snapToGri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200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Pr="00F17D96" w:rsidRDefault="000F7668">
            <w:pPr>
              <w:pStyle w:val="a4"/>
              <w:spacing w:after="0"/>
              <w:ind w:left="40" w:right="2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Ξηρά σκόνη KERR ABC 40%MBK-ABC 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en-US"/>
              </w:rPr>
              <w:t>Kg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Pr="00280EC1" w:rsidRDefault="0012307F">
            <w:pPr>
              <w:snapToGri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310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center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a4"/>
              <w:snapToGrid w:val="0"/>
              <w:spacing w:after="0"/>
              <w:ind w:left="40" w:right="2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FF"/>
                <w:sz w:val="20"/>
                <w:szCs w:val="20"/>
              </w:rPr>
              <w:t>Προμήθεια και τοποθέτηση πυροσβεστήρα ξηράς κόνεως 6kg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snapToGri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ΤΕΜ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12307F">
            <w:pPr>
              <w:snapToGri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200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342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  <w:rPr>
                <w:rFonts w:ascii="Verdana" w:hAnsi="Verdana" w:cs="Verdana"/>
              </w:rPr>
            </w:pPr>
          </w:p>
        </w:tc>
      </w:tr>
      <w:tr w:rsidR="00C342B2">
        <w:trPr>
          <w:cantSplit/>
        </w:trPr>
        <w:tc>
          <w:tcPr>
            <w:tcW w:w="5940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pStyle w:val="6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b w:val="0"/>
                <w:sz w:val="20"/>
                <w:szCs w:val="20"/>
              </w:rPr>
              <w:t>ΣΥΝΟΛΟ ΔΑΠΑΝΗΣ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</w:pPr>
          </w:p>
        </w:tc>
      </w:tr>
      <w:tr w:rsidR="00C342B2">
        <w:trPr>
          <w:cantSplit/>
        </w:trPr>
        <w:tc>
          <w:tcPr>
            <w:tcW w:w="5940" w:type="dxa"/>
            <w:gridSpan w:val="3"/>
            <w:vMerge/>
            <w:tcBorders>
              <w:top w:val="single" w:sz="4" w:space="0" w:color="000000"/>
            </w:tcBorders>
            <w:shd w:val="clear" w:color="auto" w:fill="auto"/>
          </w:tcPr>
          <w:p w:rsidR="00C342B2" w:rsidRDefault="00C342B2"/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right"/>
            </w:pPr>
            <w:r>
              <w:rPr>
                <w:rFonts w:ascii="Verdana" w:hAnsi="Verdana" w:cs="Verdana"/>
              </w:rPr>
              <w:t>ΦΠΑ 23%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</w:pPr>
          </w:p>
        </w:tc>
      </w:tr>
      <w:tr w:rsidR="00C342B2">
        <w:trPr>
          <w:cantSplit/>
          <w:trHeight w:val="402"/>
        </w:trPr>
        <w:tc>
          <w:tcPr>
            <w:tcW w:w="5940" w:type="dxa"/>
            <w:gridSpan w:val="3"/>
            <w:vMerge/>
            <w:tcBorders>
              <w:top w:val="single" w:sz="4" w:space="0" w:color="000000"/>
            </w:tcBorders>
            <w:shd w:val="clear" w:color="auto" w:fill="auto"/>
          </w:tcPr>
          <w:p w:rsidR="00C342B2" w:rsidRDefault="00C342B2"/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B2" w:rsidRDefault="000F7668">
            <w:pPr>
              <w:jc w:val="right"/>
            </w:pPr>
            <w:r>
              <w:rPr>
                <w:rFonts w:ascii="Verdana" w:hAnsi="Verdana" w:cs="Verdana"/>
              </w:rPr>
              <w:tab/>
              <w:t>ΓΕΝΙΚΟ ΣΥΝΟΛΟ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B2" w:rsidRDefault="00C342B2">
            <w:pPr>
              <w:snapToGrid w:val="0"/>
            </w:pPr>
          </w:p>
          <w:p w:rsidR="00C342B2" w:rsidRDefault="00C342B2">
            <w:pPr>
              <w:snapToGrid w:val="0"/>
            </w:pPr>
          </w:p>
        </w:tc>
      </w:tr>
    </w:tbl>
    <w:p w:rsidR="00C342B2" w:rsidRDefault="000F7668">
      <w:pPr>
        <w:pStyle w:val="a4"/>
        <w:jc w:val="both"/>
      </w:pPr>
      <w:r>
        <w:rPr>
          <w:color w:val="000000"/>
        </w:rPr>
        <w:t xml:space="preserve">                       </w:t>
      </w:r>
      <w:r>
        <w:t>                   </w:t>
      </w:r>
    </w:p>
    <w:p w:rsidR="00C342B2" w:rsidRDefault="000F7668">
      <w:pPr>
        <w:pStyle w:val="a4"/>
        <w:jc w:val="center"/>
        <w:rPr>
          <w:rFonts w:ascii="Tahoma" w:hAnsi="Tahoma" w:cs="Tahoma"/>
          <w:b/>
          <w:color w:val="000000"/>
          <w:sz w:val="22"/>
        </w:rPr>
      </w:pPr>
      <w:r>
        <w:t>    </w:t>
      </w:r>
      <w:r>
        <w:rPr>
          <w:rFonts w:ascii="Tahoma" w:hAnsi="Tahoma" w:cs="Tahoma"/>
          <w:b/>
          <w:color w:val="000000"/>
          <w:sz w:val="22"/>
        </w:rPr>
        <w:t>ΘΕΩΡΗΘΗΚΕ</w:t>
      </w:r>
    </w:p>
    <w:p w:rsidR="00C342B2" w:rsidRDefault="00280EC1">
      <w:pPr>
        <w:pStyle w:val="a4"/>
        <w:spacing w:after="283"/>
        <w:jc w:val="center"/>
        <w:rPr>
          <w:color w:val="000000"/>
        </w:rPr>
      </w:pPr>
      <w:r>
        <w:rPr>
          <w:rFonts w:ascii="Tahoma" w:hAnsi="Tahoma" w:cs="Tahoma"/>
          <w:b/>
          <w:color w:val="000000"/>
          <w:sz w:val="22"/>
          <w:lang w:val="en-US"/>
        </w:rPr>
        <w:t>H</w:t>
      </w:r>
      <w:r>
        <w:rPr>
          <w:rFonts w:ascii="Tahoma" w:hAnsi="Tahoma" w:cs="Tahoma"/>
          <w:b/>
          <w:color w:val="000000"/>
          <w:sz w:val="22"/>
        </w:rPr>
        <w:t xml:space="preserve"> ΠΡΟΙΣΤΑΜΕΝ</w:t>
      </w:r>
      <w:r>
        <w:rPr>
          <w:rFonts w:ascii="Tahoma" w:hAnsi="Tahoma" w:cs="Tahoma"/>
          <w:b/>
          <w:color w:val="000000"/>
          <w:sz w:val="22"/>
          <w:lang w:val="en-US"/>
        </w:rPr>
        <w:t>H</w:t>
      </w:r>
      <w:r w:rsidRPr="00280EC1">
        <w:rPr>
          <w:rFonts w:ascii="Tahoma" w:hAnsi="Tahoma" w:cs="Tahoma"/>
          <w:b/>
          <w:color w:val="000000"/>
          <w:sz w:val="22"/>
        </w:rPr>
        <w:t xml:space="preserve"> </w:t>
      </w:r>
      <w:r w:rsidR="000F7668">
        <w:rPr>
          <w:rFonts w:ascii="Tahoma" w:hAnsi="Tahoma" w:cs="Tahoma"/>
          <w:b/>
          <w:color w:val="000000"/>
          <w:sz w:val="22"/>
        </w:rPr>
        <w:t>Δ/ΝΣΗΣ ΣΥΝΤΗΡΗΣΗΣ &amp; ΑΥΤΕΠΙΣΤΑΣΙΑΣ</w:t>
      </w:r>
    </w:p>
    <w:p w:rsidR="00C342B2" w:rsidRPr="00280EC1" w:rsidRDefault="000F7668" w:rsidP="00280EC1">
      <w:pPr>
        <w:pStyle w:val="a4"/>
        <w:spacing w:after="283"/>
        <w:jc w:val="center"/>
        <w:rPr>
          <w:rFonts w:ascii="Tahoma" w:hAnsi="Tahoma" w:cs="Tahoma"/>
          <w:b/>
          <w:color w:val="000000"/>
          <w:sz w:val="22"/>
        </w:rPr>
      </w:pPr>
      <w:r>
        <w:rPr>
          <w:color w:val="000000"/>
        </w:rPr>
        <w:t>  </w:t>
      </w:r>
      <w:r w:rsidR="00280EC1">
        <w:rPr>
          <w:rFonts w:ascii="Tahoma" w:hAnsi="Tahoma" w:cs="Tahoma"/>
          <w:b/>
          <w:color w:val="000000"/>
          <w:sz w:val="22"/>
        </w:rPr>
        <w:t>ΖΑΧΑΡΙΟΥΔΑΚΗ ΔΕΣΠΟΙΝΑ</w:t>
      </w:r>
    </w:p>
    <w:p w:rsidR="000F7668" w:rsidRDefault="000F7668" w:rsidP="00280EC1">
      <w:pPr>
        <w:pStyle w:val="a4"/>
        <w:spacing w:after="283"/>
      </w:pPr>
      <w:r>
        <w:rPr>
          <w:color w:val="000000"/>
        </w:rPr>
        <w:t xml:space="preserve">                                </w:t>
      </w:r>
    </w:p>
    <w:sectPr w:rsidR="000F7668" w:rsidSect="00C342B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17D96"/>
    <w:rsid w:val="000F7668"/>
    <w:rsid w:val="0012307F"/>
    <w:rsid w:val="00280EC1"/>
    <w:rsid w:val="003E7F8C"/>
    <w:rsid w:val="00C342B2"/>
    <w:rsid w:val="00C56E59"/>
    <w:rsid w:val="00E17A73"/>
    <w:rsid w:val="00F1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B2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qFormat/>
    <w:rsid w:val="00C342B2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5">
    <w:name w:val="heading 5"/>
    <w:basedOn w:val="a"/>
    <w:next w:val="a"/>
    <w:qFormat/>
    <w:rsid w:val="00C342B2"/>
    <w:pPr>
      <w:keepNext/>
      <w:numPr>
        <w:ilvl w:val="4"/>
        <w:numId w:val="1"/>
      </w:numPr>
      <w:jc w:val="center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rsid w:val="00C342B2"/>
    <w:pPr>
      <w:keepNext/>
      <w:numPr>
        <w:ilvl w:val="5"/>
        <w:numId w:val="1"/>
      </w:numPr>
      <w:jc w:val="right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4"/>
    <w:rsid w:val="00C342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342B2"/>
    <w:pPr>
      <w:spacing w:after="120"/>
    </w:pPr>
  </w:style>
  <w:style w:type="paragraph" w:styleId="a5">
    <w:name w:val="List"/>
    <w:basedOn w:val="a4"/>
    <w:rsid w:val="00C342B2"/>
    <w:rPr>
      <w:rFonts w:cs="Tahoma"/>
    </w:rPr>
  </w:style>
  <w:style w:type="paragraph" w:customStyle="1" w:styleId="a6">
    <w:name w:val="Επικεφαλίδα"/>
    <w:basedOn w:val="a"/>
    <w:next w:val="a4"/>
    <w:rsid w:val="00C342B2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7">
    <w:name w:val="Title"/>
    <w:basedOn w:val="a"/>
    <w:qFormat/>
    <w:rsid w:val="00C342B2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rsid w:val="00C342B2"/>
    <w:pPr>
      <w:suppressLineNumbers/>
    </w:pPr>
    <w:rPr>
      <w:rFonts w:cs="Tahoma"/>
    </w:rPr>
  </w:style>
  <w:style w:type="paragraph" w:customStyle="1" w:styleId="1">
    <w:name w:val="Κείμενο σχολίου1"/>
    <w:basedOn w:val="a"/>
    <w:rsid w:val="00C342B2"/>
  </w:style>
  <w:style w:type="paragraph" w:customStyle="1" w:styleId="a9">
    <w:name w:val="Περιεχόμενα πίνακα"/>
    <w:basedOn w:val="a"/>
    <w:rsid w:val="00C342B2"/>
    <w:pPr>
      <w:suppressLineNumbers/>
    </w:pPr>
  </w:style>
  <w:style w:type="paragraph" w:styleId="aa">
    <w:name w:val="Balloon Text"/>
    <w:basedOn w:val="a"/>
    <w:link w:val="Char"/>
    <w:uiPriority w:val="99"/>
    <w:semiHidden/>
    <w:unhideWhenUsed/>
    <w:rsid w:val="00280EC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280EC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1601-01-01T00:00:00Z</cp:lastPrinted>
  <dcterms:created xsi:type="dcterms:W3CDTF">2015-07-16T08:51:00Z</dcterms:created>
  <dcterms:modified xsi:type="dcterms:W3CDTF">2015-07-27T11:30:00Z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